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right="-360"/>
        <w:rPr>
          <w:b w:val="1"/>
        </w:rPr>
      </w:pPr>
      <w:r w:rsidDel="00000000" w:rsidR="00000000" w:rsidRPr="00000000">
        <w:rPr>
          <w:b w:val="1"/>
        </w:rPr>
        <w:drawing>
          <wp:inline distB="114300" distT="114300" distL="114300" distR="114300">
            <wp:extent cx="6481763" cy="12287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81763"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2160" w:right="-360"/>
        <w:rPr>
          <w:b w:val="1"/>
        </w:rPr>
      </w:pPr>
      <w:r w:rsidDel="00000000" w:rsidR="00000000" w:rsidRPr="00000000">
        <w:rPr>
          <w:rtl w:val="0"/>
        </w:rPr>
      </w:r>
    </w:p>
    <w:p w:rsidR="00000000" w:rsidDel="00000000" w:rsidP="00000000" w:rsidRDefault="00000000" w:rsidRPr="00000000" w14:paraId="00000003">
      <w:pPr>
        <w:ind w:left="-720" w:right="-720"/>
        <w:jc w:val="center"/>
        <w:rPr>
          <w:b w:val="1"/>
        </w:rPr>
      </w:pPr>
      <w:r w:rsidDel="00000000" w:rsidR="00000000" w:rsidRPr="00000000">
        <w:rPr>
          <w:b w:val="1"/>
          <w:rtl w:val="0"/>
        </w:rPr>
        <w:t xml:space="preserve">COURSE SYLLABUS</w:t>
      </w:r>
    </w:p>
    <w:p w:rsidR="00000000" w:rsidDel="00000000" w:rsidP="00000000" w:rsidRDefault="00000000" w:rsidRPr="00000000" w14:paraId="00000004">
      <w:pPr>
        <w:ind w:left="-720" w:right="-720"/>
        <w:jc w:val="center"/>
        <w:rPr>
          <w:b w:val="1"/>
        </w:rPr>
      </w:pPr>
      <w:r w:rsidDel="00000000" w:rsidR="00000000" w:rsidRPr="00000000">
        <w:rPr>
          <w:rtl w:val="0"/>
        </w:rPr>
      </w:r>
    </w:p>
    <w:p w:rsidR="00000000" w:rsidDel="00000000" w:rsidP="00000000" w:rsidRDefault="00000000" w:rsidRPr="00000000" w14:paraId="00000005">
      <w:pPr>
        <w:ind w:left="0" w:firstLine="0"/>
        <w:jc w:val="left"/>
        <w:rPr>
          <w:b w:val="1"/>
        </w:rPr>
      </w:pPr>
      <w:r w:rsidDel="00000000" w:rsidR="00000000" w:rsidRPr="00000000">
        <w:rPr>
          <w:rtl w:val="0"/>
        </w:rPr>
        <w:t xml:space="preserve">Data Engineering ( Spring 2020 )</w:t>
      </w:r>
      <w:r w:rsidDel="00000000" w:rsidR="00000000" w:rsidRPr="00000000">
        <w:rPr>
          <w:rtl w:val="0"/>
        </w:rPr>
      </w:r>
    </w:p>
    <w:p w:rsidR="00000000" w:rsidDel="00000000" w:rsidP="00000000" w:rsidRDefault="00000000" w:rsidRPr="00000000" w14:paraId="00000006">
      <w:pPr>
        <w:ind w:left="0" w:firstLine="0"/>
        <w:jc w:val="left"/>
        <w:rPr/>
      </w:pPr>
      <w:r w:rsidDel="00000000" w:rsidR="00000000" w:rsidRPr="00000000">
        <w:rPr>
          <w:b w:val="1"/>
          <w:rtl w:val="0"/>
        </w:rPr>
        <w:t xml:space="preserve">Instructors</w:t>
      </w:r>
      <w:r w:rsidDel="00000000" w:rsidR="00000000" w:rsidRPr="00000000">
        <w:rPr>
          <w:rtl w:val="0"/>
        </w:rPr>
        <w:t xml:space="preserve">:  Kit Menke, Tim Sagona, Will Farrell</w:t>
      </w:r>
    </w:p>
    <w:p w:rsidR="00000000" w:rsidDel="00000000" w:rsidP="00000000" w:rsidRDefault="00000000" w:rsidRPr="00000000" w14:paraId="00000007">
      <w:pPr>
        <w:ind w:left="0" w:firstLine="0"/>
        <w:jc w:val="left"/>
        <w:rPr/>
      </w:pPr>
      <w:r w:rsidDel="00000000" w:rsidR="00000000" w:rsidRPr="00000000">
        <w:rPr>
          <w:b w:val="1"/>
          <w:rtl w:val="0"/>
        </w:rPr>
        <w:t xml:space="preserve">Class Time</w:t>
      </w:r>
      <w:r w:rsidDel="00000000" w:rsidR="00000000" w:rsidRPr="00000000">
        <w:rPr>
          <w:rtl w:val="0"/>
        </w:rPr>
        <w:t xml:space="preserve">:  6:00-9:00 Monday Evening</w:t>
      </w:r>
    </w:p>
    <w:p w:rsidR="00000000" w:rsidDel="00000000" w:rsidP="00000000" w:rsidRDefault="00000000" w:rsidRPr="00000000" w14:paraId="00000008">
      <w:pPr>
        <w:ind w:left="2880"/>
        <w:jc w:val="left"/>
        <w:rPr/>
      </w:pPr>
      <w:r w:rsidDel="00000000" w:rsidR="00000000" w:rsidRPr="00000000">
        <w:rPr>
          <w:b w:val="1"/>
          <w:rtl w:val="0"/>
        </w:rPr>
        <w:t xml:space="preserve">Room:</w:t>
      </w:r>
      <w:r w:rsidDel="00000000" w:rsidR="00000000" w:rsidRPr="00000000">
        <w:rPr>
          <w:rtl w:val="0"/>
        </w:rPr>
        <w:t xml:space="preserve"> Edward Jones Dome, 3rd Floor CET@CIC</w:t>
        <w:tab/>
        <w:tab/>
        <w:t xml:space="preserve">                                      </w:t>
      </w:r>
    </w:p>
    <w:p w:rsidR="00000000" w:rsidDel="00000000" w:rsidP="00000000" w:rsidRDefault="00000000" w:rsidRPr="00000000" w14:paraId="00000009">
      <w:pPr>
        <w:ind w:left="0" w:right="-360" w:firstLine="0"/>
        <w:jc w:val="left"/>
        <w:rPr/>
      </w:pPr>
      <w:r w:rsidDel="00000000" w:rsidR="00000000" w:rsidRPr="00000000">
        <w:rPr>
          <w:b w:val="1"/>
          <w:rtl w:val="0"/>
        </w:rPr>
        <w:t xml:space="preserve">E-mail</w:t>
      </w:r>
      <w:r w:rsidDel="00000000" w:rsidR="00000000" w:rsidRPr="00000000">
        <w:rPr>
          <w:rtl w:val="0"/>
        </w:rPr>
        <w:t xml:space="preserve">: </w:t>
      </w:r>
      <w:hyperlink r:id="rId8">
        <w:r w:rsidDel="00000000" w:rsidR="00000000" w:rsidRPr="00000000">
          <w:rPr>
            <w:color w:val="1155cc"/>
            <w:u w:val="single"/>
            <w:rtl w:val="0"/>
          </w:rPr>
          <w:t xml:space="preserve">wfarrell@1904labs.com</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Course Description:</w:t>
      </w: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The course will teach the fundamentals of Data Engineering, including working with a pub/sub system, building a data pipeline, working with a streaming data framework, and interacting with NoSQL databases.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widowControl w:val="0"/>
        <w:rPr>
          <w:b w:val="1"/>
          <w:smallCaps w:val="1"/>
        </w:rPr>
      </w:pPr>
      <w:r w:rsidDel="00000000" w:rsidR="00000000" w:rsidRPr="00000000">
        <w:rPr>
          <w:b w:val="1"/>
          <w:smallCaps w:val="1"/>
          <w:rtl w:val="0"/>
        </w:rPr>
        <w:t xml:space="preserve">Resources:</w:t>
      </w:r>
    </w:p>
    <w:p w:rsidR="00000000" w:rsidDel="00000000" w:rsidP="00000000" w:rsidRDefault="00000000" w:rsidRPr="00000000" w14:paraId="0000000F">
      <w:pPr>
        <w:rPr/>
      </w:pPr>
      <w:r w:rsidDel="00000000" w:rsidR="00000000" w:rsidRPr="00000000">
        <w:rPr>
          <w:rtl w:val="0"/>
        </w:rPr>
        <w:t xml:space="preserve">All resources are provided by 1904Labs.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Kafka - Tutorial</w:t>
      </w:r>
    </w:p>
    <w:p w:rsidR="00000000" w:rsidDel="00000000" w:rsidP="00000000" w:rsidRDefault="00000000" w:rsidRPr="00000000" w14:paraId="00000012">
      <w:pPr>
        <w:numPr>
          <w:ilvl w:val="0"/>
          <w:numId w:val="9"/>
        </w:numPr>
        <w:ind w:left="720" w:hanging="360"/>
        <w:rPr>
          <w:u w:val="none"/>
        </w:rPr>
      </w:pPr>
      <w:hyperlink r:id="rId9">
        <w:r w:rsidDel="00000000" w:rsidR="00000000" w:rsidRPr="00000000">
          <w:rPr>
            <w:rFonts w:ascii="Arial" w:cs="Arial" w:eastAsia="Arial" w:hAnsi="Arial"/>
            <w:color w:val="1155cc"/>
            <w:sz w:val="23"/>
            <w:szCs w:val="23"/>
            <w:u w:val="single"/>
            <w:shd w:fill="f8f8f8" w:val="clear"/>
            <w:rtl w:val="0"/>
          </w:rPr>
          <w:t xml:space="preserve">https://www.udemy.com/course/apache-kafka/learn/lecture/11566882#overview</w:t>
        </w:r>
      </w:hyperlink>
      <w:r w:rsidDel="00000000" w:rsidR="00000000" w:rsidRPr="00000000">
        <w:rPr>
          <w:rtl w:val="0"/>
        </w:rPr>
        <w:t xml:space="preserve"> </w:t>
      </w:r>
    </w:p>
    <w:p w:rsidR="00000000" w:rsidDel="00000000" w:rsidP="00000000" w:rsidRDefault="00000000" w:rsidRPr="00000000" w14:paraId="00000013">
      <w:pPr>
        <w:ind w:left="720" w:hanging="720"/>
        <w:rPr/>
      </w:pPr>
      <w:r w:rsidDel="00000000" w:rsidR="00000000" w:rsidRPr="00000000">
        <w:rPr>
          <w:rtl w:val="0"/>
        </w:rPr>
        <w:t xml:space="preserve">Spark - Python Tutorial</w:t>
      </w:r>
    </w:p>
    <w:p w:rsidR="00000000" w:rsidDel="00000000" w:rsidP="00000000" w:rsidRDefault="00000000" w:rsidRPr="00000000" w14:paraId="00000014">
      <w:pPr>
        <w:numPr>
          <w:ilvl w:val="0"/>
          <w:numId w:val="4"/>
        </w:numPr>
        <w:ind w:left="720" w:hanging="360"/>
        <w:rPr>
          <w:u w:val="none"/>
        </w:rPr>
      </w:pPr>
      <w:hyperlink r:id="rId10">
        <w:r w:rsidDel="00000000" w:rsidR="00000000" w:rsidRPr="00000000">
          <w:rPr>
            <w:rFonts w:ascii="Arial" w:cs="Arial" w:eastAsia="Arial" w:hAnsi="Arial"/>
            <w:color w:val="1155cc"/>
            <w:sz w:val="23"/>
            <w:szCs w:val="23"/>
            <w:highlight w:val="white"/>
            <w:rtl w:val="0"/>
          </w:rPr>
          <w:t xml:space="preserve">https://www.udemy.com/course/taming-big-data-with-apache-spark-hands-on/</w:t>
        </w:r>
      </w:hyperlink>
      <w:r w:rsidDel="00000000" w:rsidR="00000000" w:rsidRPr="00000000">
        <w:rPr>
          <w:rtl w:val="0"/>
        </w:rPr>
        <w:t xml:space="preserve"> )</w:t>
      </w:r>
    </w:p>
    <w:p w:rsidR="00000000" w:rsidDel="00000000" w:rsidP="00000000" w:rsidRDefault="00000000" w:rsidRPr="00000000" w14:paraId="00000015">
      <w:pPr>
        <w:ind w:left="720" w:hanging="720"/>
        <w:rPr/>
      </w:pPr>
      <w:r w:rsidDel="00000000" w:rsidR="00000000" w:rsidRPr="00000000">
        <w:rPr>
          <w:rtl w:val="0"/>
        </w:rPr>
        <w:t xml:space="preserve">Spark - Scala Tutorial</w:t>
      </w:r>
    </w:p>
    <w:p w:rsidR="00000000" w:rsidDel="00000000" w:rsidP="00000000" w:rsidRDefault="00000000" w:rsidRPr="00000000" w14:paraId="00000016">
      <w:pPr>
        <w:numPr>
          <w:ilvl w:val="0"/>
          <w:numId w:val="10"/>
        </w:numPr>
        <w:ind w:left="720" w:hanging="360"/>
        <w:rPr>
          <w:u w:val="none"/>
        </w:rPr>
      </w:pPr>
      <w:hyperlink r:id="rId11">
        <w:r w:rsidDel="00000000" w:rsidR="00000000" w:rsidRPr="00000000">
          <w:rPr>
            <w:rFonts w:ascii="Arial" w:cs="Arial" w:eastAsia="Arial" w:hAnsi="Arial"/>
            <w:color w:val="1155cc"/>
            <w:sz w:val="23"/>
            <w:szCs w:val="23"/>
            <w:highlight w:val="white"/>
            <w:rtl w:val="0"/>
          </w:rPr>
          <w:t xml:space="preserve">https://www.udemy.com/course/apache-spark-with-scala-hands-on-with-big-data/</w:t>
        </w:r>
      </w:hyperlink>
      <w:r w:rsidDel="00000000" w:rsidR="00000000" w:rsidRPr="00000000">
        <w:rPr>
          <w:rtl w:val="0"/>
        </w:rPr>
        <w:t xml:space="preserve"> )</w:t>
      </w:r>
    </w:p>
    <w:p w:rsidR="00000000" w:rsidDel="00000000" w:rsidP="00000000" w:rsidRDefault="00000000" w:rsidRPr="00000000" w14:paraId="00000017">
      <w:pPr>
        <w:ind w:left="720" w:hanging="720"/>
        <w:rPr/>
      </w:pPr>
      <w:r w:rsidDel="00000000" w:rsidR="00000000" w:rsidRPr="00000000">
        <w:rPr>
          <w:rtl w:val="0"/>
        </w:rPr>
        <w:t xml:space="preserve">Spark-Streaming Documentation</w:t>
      </w:r>
    </w:p>
    <w:p w:rsidR="00000000" w:rsidDel="00000000" w:rsidP="00000000" w:rsidRDefault="00000000" w:rsidRPr="00000000" w14:paraId="00000018">
      <w:pPr>
        <w:numPr>
          <w:ilvl w:val="0"/>
          <w:numId w:val="8"/>
        </w:numPr>
        <w:ind w:left="720" w:hanging="360"/>
        <w:rPr>
          <w:rFonts w:ascii="Arial" w:cs="Arial" w:eastAsia="Arial" w:hAnsi="Arial"/>
          <w:sz w:val="23"/>
          <w:szCs w:val="23"/>
          <w:u w:val="none"/>
          <w:shd w:fill="f8f8f8" w:val="clear"/>
        </w:rPr>
      </w:pPr>
      <w:hyperlink r:id="rId12">
        <w:r w:rsidDel="00000000" w:rsidR="00000000" w:rsidRPr="00000000">
          <w:rPr>
            <w:rFonts w:ascii="Arial" w:cs="Arial" w:eastAsia="Arial" w:hAnsi="Arial"/>
            <w:color w:val="1155cc"/>
            <w:sz w:val="23"/>
            <w:szCs w:val="23"/>
            <w:shd w:fill="f8f8f8" w:val="clear"/>
            <w:rtl w:val="0"/>
          </w:rPr>
          <w:t xml:space="preserve">https://spark.apache.org/docs/latest/structured-streaming-programming-guide.html</w:t>
        </w:r>
      </w:hyperlink>
      <w:r w:rsidDel="00000000" w:rsidR="00000000" w:rsidRPr="00000000">
        <w:rPr>
          <w:rtl w:val="0"/>
        </w:rPr>
      </w:r>
    </w:p>
    <w:p w:rsidR="00000000" w:rsidDel="00000000" w:rsidP="00000000" w:rsidRDefault="00000000" w:rsidRPr="00000000" w14:paraId="00000019">
      <w:pPr>
        <w:numPr>
          <w:ilvl w:val="0"/>
          <w:numId w:val="8"/>
        </w:numPr>
        <w:ind w:left="720" w:hanging="360"/>
        <w:rPr>
          <w:rFonts w:ascii="Arial" w:cs="Arial" w:eastAsia="Arial" w:hAnsi="Arial"/>
          <w:sz w:val="23"/>
          <w:szCs w:val="23"/>
          <w:u w:val="none"/>
          <w:shd w:fill="f8f8f8" w:val="clear"/>
        </w:rPr>
      </w:pPr>
      <w:hyperlink r:id="rId13">
        <w:r w:rsidDel="00000000" w:rsidR="00000000" w:rsidRPr="00000000">
          <w:rPr>
            <w:rFonts w:ascii="Arial" w:cs="Arial" w:eastAsia="Arial" w:hAnsi="Arial"/>
            <w:color w:val="1155cc"/>
            <w:sz w:val="23"/>
            <w:szCs w:val="23"/>
            <w:u w:val="single"/>
            <w:shd w:fill="f8f8f8" w:val="clear"/>
            <w:rtl w:val="0"/>
          </w:rPr>
          <w:t xml:space="preserve">https://spark.apache.org/docs/latest/structured-streaming-kafka-integration.html</w:t>
        </w:r>
      </w:hyperlink>
      <w:r w:rsidDel="00000000" w:rsidR="00000000" w:rsidRPr="00000000">
        <w:rPr>
          <w:rtl w:val="0"/>
        </w:rPr>
      </w:r>
    </w:p>
    <w:p w:rsidR="00000000" w:rsidDel="00000000" w:rsidP="00000000" w:rsidRDefault="00000000" w:rsidRPr="00000000" w14:paraId="0000001A">
      <w:pPr>
        <w:ind w:left="720" w:hanging="720"/>
        <w:rPr/>
      </w:pPr>
      <w:r w:rsidDel="00000000" w:rsidR="00000000" w:rsidRPr="00000000">
        <w:rPr>
          <w:rtl w:val="0"/>
        </w:rPr>
        <w:t xml:space="preserve">Hadoop Book</w:t>
      </w:r>
    </w:p>
    <w:p w:rsidR="00000000" w:rsidDel="00000000" w:rsidP="00000000" w:rsidRDefault="00000000" w:rsidRPr="00000000" w14:paraId="0000001B">
      <w:pPr>
        <w:numPr>
          <w:ilvl w:val="0"/>
          <w:numId w:val="2"/>
        </w:numPr>
        <w:ind w:left="720" w:hanging="360"/>
        <w:rPr>
          <w:u w:val="none"/>
        </w:rPr>
      </w:pPr>
      <w:hyperlink r:id="rId14">
        <w:r w:rsidDel="00000000" w:rsidR="00000000" w:rsidRPr="00000000">
          <w:rPr>
            <w:rFonts w:ascii="Arial" w:cs="Arial" w:eastAsia="Arial" w:hAnsi="Arial"/>
            <w:color w:val="1155cc"/>
            <w:sz w:val="23"/>
            <w:szCs w:val="23"/>
            <w:shd w:fill="f8f8f8" w:val="clear"/>
            <w:rtl w:val="0"/>
          </w:rPr>
          <w:t xml:space="preserve">https://www.amazon.com/Hadoop-Definitive-Storage-Analysis-Internet-dp-1491901632/dp/1491901632/ref=mt_paperback?_encoding=UTF8&amp;me=&amp;qid=</w:t>
        </w:r>
      </w:hyperlink>
      <w:r w:rsidDel="00000000" w:rsidR="00000000" w:rsidRPr="00000000">
        <w:rPr>
          <w:rtl w:val="0"/>
        </w:rPr>
        <w:t xml:space="preserve"> ) </w:t>
      </w:r>
    </w:p>
    <w:p w:rsidR="00000000" w:rsidDel="00000000" w:rsidP="00000000" w:rsidRDefault="00000000" w:rsidRPr="00000000" w14:paraId="0000001C">
      <w:pPr>
        <w:ind w:left="720" w:hanging="720"/>
        <w:rPr>
          <w:color w:val="0000ff"/>
          <w:u w:val="single"/>
        </w:rPr>
      </w:pPr>
      <w:r w:rsidDel="00000000" w:rsidR="00000000" w:rsidRPr="00000000">
        <w:rPr>
          <w:rtl w:val="0"/>
        </w:rPr>
      </w:r>
    </w:p>
    <w:p w:rsidR="00000000" w:rsidDel="00000000" w:rsidP="00000000" w:rsidRDefault="00000000" w:rsidRPr="00000000" w14:paraId="0000001D">
      <w:pPr>
        <w:widowControl w:val="0"/>
        <w:rPr>
          <w:b w:val="1"/>
          <w:smallCaps w:val="1"/>
        </w:rPr>
      </w:pPr>
      <w:r w:rsidDel="00000000" w:rsidR="00000000" w:rsidRPr="00000000">
        <w:rPr>
          <w:rtl w:val="0"/>
        </w:rPr>
      </w:r>
    </w:p>
    <w:p w:rsidR="00000000" w:rsidDel="00000000" w:rsidP="00000000" w:rsidRDefault="00000000" w:rsidRPr="00000000" w14:paraId="0000001E">
      <w:pPr>
        <w:widowControl w:val="0"/>
        <w:rPr>
          <w:b w:val="1"/>
        </w:rPr>
      </w:pPr>
      <w:r w:rsidDel="00000000" w:rsidR="00000000" w:rsidRPr="00000000">
        <w:rPr>
          <w:b w:val="1"/>
          <w:smallCaps w:val="1"/>
          <w:rtl w:val="0"/>
        </w:rPr>
        <w:t xml:space="preserve">Schedule </w:t>
      </w:r>
      <w:r w:rsidDel="00000000" w:rsidR="00000000" w:rsidRPr="00000000">
        <w:rPr>
          <w:rtl w:val="0"/>
        </w:rPr>
      </w:r>
    </w:p>
    <w:p w:rsidR="00000000" w:rsidDel="00000000" w:rsidP="00000000" w:rsidRDefault="00000000" w:rsidRPr="00000000" w14:paraId="0000001F">
      <w:pPr>
        <w:widowControl w:val="0"/>
        <w:rPr/>
      </w:pPr>
      <w:r w:rsidDel="00000000" w:rsidR="00000000" w:rsidRPr="00000000">
        <w:rPr>
          <w:rtl w:val="0"/>
        </w:rPr>
      </w:r>
    </w:p>
    <w:tbl>
      <w:tblPr>
        <w:tblStyle w:val="Table1"/>
        <w:tblW w:w="1008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0"/>
        <w:gridCol w:w="1170"/>
        <w:gridCol w:w="5040"/>
        <w:gridCol w:w="2970"/>
        <w:tblGridChange w:id="0">
          <w:tblGrid>
            <w:gridCol w:w="900"/>
            <w:gridCol w:w="1170"/>
            <w:gridCol w:w="5040"/>
            <w:gridCol w:w="2970"/>
          </w:tblGrid>
        </w:tblGridChange>
      </w:tblGrid>
      <w:tr>
        <w:tc>
          <w:tcPr/>
          <w:p w:rsidR="00000000" w:rsidDel="00000000" w:rsidP="00000000" w:rsidRDefault="00000000" w:rsidRPr="00000000" w14:paraId="00000020">
            <w:pPr>
              <w:spacing w:line="276" w:lineRule="auto"/>
              <w:jc w:val="center"/>
              <w:rPr>
                <w:b w:val="1"/>
              </w:rPr>
            </w:pPr>
            <w:r w:rsidDel="00000000" w:rsidR="00000000" w:rsidRPr="00000000">
              <w:rPr>
                <w:b w:val="1"/>
                <w:rtl w:val="0"/>
              </w:rPr>
              <w:t xml:space="preserve">Week</w:t>
            </w:r>
          </w:p>
        </w:tc>
        <w:tc>
          <w:tcPr/>
          <w:p w:rsidR="00000000" w:rsidDel="00000000" w:rsidP="00000000" w:rsidRDefault="00000000" w:rsidRPr="00000000" w14:paraId="00000021">
            <w:pPr>
              <w:spacing w:line="276" w:lineRule="auto"/>
              <w:jc w:val="center"/>
              <w:rPr>
                <w:b w:val="1"/>
              </w:rPr>
            </w:pPr>
            <w:r w:rsidDel="00000000" w:rsidR="00000000" w:rsidRPr="00000000">
              <w:rPr>
                <w:b w:val="1"/>
                <w:rtl w:val="0"/>
              </w:rPr>
              <w:t xml:space="preserve">Date</w:t>
            </w:r>
          </w:p>
        </w:tc>
        <w:tc>
          <w:tcPr/>
          <w:p w:rsidR="00000000" w:rsidDel="00000000" w:rsidP="00000000" w:rsidRDefault="00000000" w:rsidRPr="00000000" w14:paraId="00000022">
            <w:pPr>
              <w:tabs>
                <w:tab w:val="center" w:pos="1242"/>
                <w:tab w:val="right" w:pos="2484"/>
              </w:tabs>
              <w:spacing w:line="276" w:lineRule="auto"/>
              <w:jc w:val="center"/>
              <w:rPr>
                <w:b w:val="1"/>
              </w:rPr>
            </w:pPr>
            <w:r w:rsidDel="00000000" w:rsidR="00000000" w:rsidRPr="00000000">
              <w:rPr>
                <w:b w:val="1"/>
                <w:rtl w:val="0"/>
              </w:rPr>
              <w:t xml:space="preserve">Topics</w:t>
            </w:r>
          </w:p>
        </w:tc>
        <w:tc>
          <w:tcPr/>
          <w:p w:rsidR="00000000" w:rsidDel="00000000" w:rsidP="00000000" w:rsidRDefault="00000000" w:rsidRPr="00000000" w14:paraId="00000023">
            <w:pPr>
              <w:spacing w:line="276" w:lineRule="auto"/>
              <w:jc w:val="center"/>
              <w:rPr>
                <w:b w:val="1"/>
              </w:rPr>
            </w:pPr>
            <w:r w:rsidDel="00000000" w:rsidR="00000000" w:rsidRPr="00000000">
              <w:rPr>
                <w:b w:val="1"/>
                <w:rtl w:val="0"/>
              </w:rPr>
              <w:t xml:space="preserve">Readings/Assignments</w:t>
            </w:r>
          </w:p>
        </w:tc>
      </w:tr>
      <w:tr>
        <w:trPr>
          <w:trHeight w:val="780" w:hRule="atLeast"/>
        </w:trPr>
        <w:tc>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25">
            <w:pPr>
              <w:rPr>
                <w:sz w:val="22"/>
                <w:szCs w:val="22"/>
              </w:rPr>
            </w:pPr>
            <w:r w:rsidDel="00000000" w:rsidR="00000000" w:rsidRPr="00000000">
              <w:rPr>
                <w:sz w:val="22"/>
                <w:szCs w:val="22"/>
                <w:rtl w:val="0"/>
              </w:rPr>
              <w:t xml:space="preserve">Feb</w:t>
            </w:r>
            <w:r w:rsidDel="00000000" w:rsidR="00000000" w:rsidRPr="00000000">
              <w:rPr>
                <w:sz w:val="22"/>
                <w:szCs w:val="22"/>
                <w:rtl w:val="0"/>
              </w:rPr>
              <w:t xml:space="preserve">. 24</w:t>
            </w:r>
          </w:p>
        </w:tc>
        <w:tc>
          <w:tcPr/>
          <w:p w:rsidR="00000000" w:rsidDel="00000000" w:rsidP="00000000" w:rsidRDefault="00000000" w:rsidRPr="00000000" w14:paraId="00000026">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 Overview ( K ) </w:t>
            </w:r>
          </w:p>
          <w:p w:rsidR="00000000" w:rsidDel="00000000" w:rsidP="00000000" w:rsidRDefault="00000000" w:rsidRPr="00000000" w14:paraId="00000027">
            <w:pPr>
              <w:widowControl w:val="0"/>
              <w:numPr>
                <w:ilvl w:val="0"/>
                <w:numId w:val="6"/>
              </w:numPr>
              <w:ind w:left="360" w:hanging="360"/>
              <w:rPr/>
            </w:pPr>
            <w:r w:rsidDel="00000000" w:rsidR="00000000" w:rsidRPr="00000000">
              <w:rPr>
                <w:rtl w:val="0"/>
              </w:rPr>
              <w:t xml:space="preserve">Intro to Data Engineering</w:t>
            </w:r>
            <w:r w:rsidDel="00000000" w:rsidR="00000000" w:rsidRPr="00000000">
              <w:rPr>
                <w:rtl w:val="0"/>
              </w:rPr>
            </w:r>
          </w:p>
          <w:p w:rsidR="00000000" w:rsidDel="00000000" w:rsidP="00000000" w:rsidRDefault="00000000" w:rsidRPr="00000000" w14:paraId="00000028">
            <w:pPr>
              <w:widowControl w:val="0"/>
              <w:ind w:left="360"/>
              <w:rPr/>
            </w:pPr>
            <w:r w:rsidDel="00000000" w:rsidR="00000000" w:rsidRPr="00000000">
              <w:rPr>
                <w:rtl w:val="0"/>
              </w:rPr>
            </w:r>
          </w:p>
        </w:tc>
        <w:tc>
          <w:tcPr/>
          <w:p w:rsidR="00000000" w:rsidDel="00000000" w:rsidP="00000000" w:rsidRDefault="00000000" w:rsidRPr="00000000" w14:paraId="00000029">
            <w:pPr>
              <w:rPr/>
            </w:pPr>
            <w:r w:rsidDel="00000000" w:rsidR="00000000" w:rsidRPr="00000000">
              <w:rPr>
                <w:rtl w:val="0"/>
              </w:rPr>
              <w:t xml:space="preserve"> </w:t>
            </w:r>
          </w:p>
        </w:tc>
      </w:tr>
      <w:tr>
        <w:trPr>
          <w:trHeight w:val="560" w:hRule="atLeast"/>
        </w:trPr>
        <w:tc>
          <w:tcPr/>
          <w:p w:rsidR="00000000" w:rsidDel="00000000" w:rsidP="00000000" w:rsidRDefault="00000000" w:rsidRPr="00000000" w14:paraId="0000002A">
            <w:pPr>
              <w:widowControl w:val="0"/>
              <w:rPr/>
            </w:pPr>
            <w:r w:rsidDel="00000000" w:rsidR="00000000" w:rsidRPr="00000000">
              <w:rPr>
                <w:rtl w:val="0"/>
              </w:rPr>
              <w:t xml:space="preserve">2</w:t>
            </w:r>
          </w:p>
        </w:tc>
        <w:tc>
          <w:tcPr/>
          <w:p w:rsidR="00000000" w:rsidDel="00000000" w:rsidP="00000000" w:rsidRDefault="00000000" w:rsidRPr="00000000" w14:paraId="0000002B">
            <w:pPr>
              <w:jc w:val="both"/>
              <w:rPr>
                <w:sz w:val="22"/>
                <w:szCs w:val="22"/>
              </w:rPr>
            </w:pPr>
            <w:r w:rsidDel="00000000" w:rsidR="00000000" w:rsidRPr="00000000">
              <w:rPr>
                <w:sz w:val="22"/>
                <w:szCs w:val="22"/>
                <w:rtl w:val="0"/>
              </w:rPr>
              <w:t xml:space="preserve">Mar. 2</w:t>
            </w:r>
          </w:p>
        </w:tc>
        <w:tc>
          <w:tcPr/>
          <w:p w:rsidR="00000000" w:rsidDel="00000000" w:rsidP="00000000" w:rsidRDefault="00000000" w:rsidRPr="00000000" w14:paraId="0000002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Kafka ( W ) </w:t>
            </w:r>
            <w:r w:rsidDel="00000000" w:rsidR="00000000" w:rsidRPr="00000000">
              <w:rPr>
                <w:rtl w:val="0"/>
              </w:rPr>
            </w:r>
          </w:p>
        </w:tc>
        <w:tc>
          <w:tcPr/>
          <w:p w:rsidR="00000000" w:rsidDel="00000000" w:rsidP="00000000" w:rsidRDefault="00000000" w:rsidRPr="00000000" w14:paraId="0000002D">
            <w:pPr>
              <w:ind w:left="0" w:firstLine="0"/>
              <w:rPr/>
            </w:pPr>
            <w:r w:rsidDel="00000000" w:rsidR="00000000" w:rsidRPr="00000000">
              <w:rPr>
                <w:rtl w:val="0"/>
              </w:rPr>
            </w:r>
          </w:p>
        </w:tc>
      </w:tr>
      <w:tr>
        <w:trPr>
          <w:trHeight w:val="460" w:hRule="atLeast"/>
        </w:trPr>
        <w:tc>
          <w:tcPr/>
          <w:p w:rsidR="00000000" w:rsidDel="00000000" w:rsidP="00000000" w:rsidRDefault="00000000" w:rsidRPr="00000000" w14:paraId="0000002E">
            <w:pPr>
              <w:widowControl w:val="0"/>
              <w:rPr/>
            </w:pPr>
            <w:r w:rsidDel="00000000" w:rsidR="00000000" w:rsidRPr="00000000">
              <w:rPr>
                <w:rtl w:val="0"/>
              </w:rPr>
              <w:t xml:space="preserve">3</w:t>
            </w:r>
          </w:p>
        </w:tc>
        <w:tc>
          <w:tcPr/>
          <w:p w:rsidR="00000000" w:rsidDel="00000000" w:rsidP="00000000" w:rsidRDefault="00000000" w:rsidRPr="00000000" w14:paraId="0000002F">
            <w:pPr>
              <w:rPr>
                <w:sz w:val="22"/>
                <w:szCs w:val="22"/>
              </w:rPr>
            </w:pPr>
            <w:r w:rsidDel="00000000" w:rsidR="00000000" w:rsidRPr="00000000">
              <w:rPr>
                <w:sz w:val="22"/>
                <w:szCs w:val="22"/>
                <w:rtl w:val="0"/>
              </w:rPr>
              <w:t xml:space="preserve">Mar. 9 </w:t>
            </w:r>
          </w:p>
        </w:tc>
        <w:tc>
          <w:tcPr/>
          <w:p w:rsidR="00000000" w:rsidDel="00000000" w:rsidP="00000000" w:rsidRDefault="00000000" w:rsidRPr="00000000" w14:paraId="00000030">
            <w:pPr>
              <w:widowControl w:val="0"/>
              <w:numPr>
                <w:ilvl w:val="0"/>
                <w:numId w:val="1"/>
              </w:numPr>
              <w:ind w:left="360"/>
              <w:rPr>
                <w:rFonts w:ascii="Times New Roman" w:cs="Times New Roman" w:eastAsia="Times New Roman" w:hAnsi="Times New Roman"/>
              </w:rPr>
            </w:pPr>
            <w:r w:rsidDel="00000000" w:rsidR="00000000" w:rsidRPr="00000000">
              <w:rPr>
                <w:rtl w:val="0"/>
              </w:rPr>
              <w:t xml:space="preserve">Spark Overview ( T ) </w:t>
            </w:r>
            <w:r w:rsidDel="00000000" w:rsidR="00000000" w:rsidRPr="00000000">
              <w:rPr>
                <w:rtl w:val="0"/>
              </w:rPr>
            </w:r>
          </w:p>
        </w:tc>
        <w:tc>
          <w:tcPr/>
          <w:p w:rsidR="00000000" w:rsidDel="00000000" w:rsidP="00000000" w:rsidRDefault="00000000" w:rsidRPr="00000000" w14:paraId="00000031">
            <w:pPr>
              <w:rPr/>
            </w:pPr>
            <w:r w:rsidDel="00000000" w:rsidR="00000000" w:rsidRPr="00000000">
              <w:rPr>
                <w:rtl w:val="0"/>
              </w:rPr>
            </w:r>
          </w:p>
        </w:tc>
      </w:tr>
      <w:tr>
        <w:trPr>
          <w:trHeight w:val="500" w:hRule="atLeast"/>
        </w:trPr>
        <w:tc>
          <w:tcPr/>
          <w:p w:rsidR="00000000" w:rsidDel="00000000" w:rsidP="00000000" w:rsidRDefault="00000000" w:rsidRPr="00000000" w14:paraId="00000032">
            <w:pPr>
              <w:widowControl w:val="0"/>
              <w:rPr/>
            </w:pPr>
            <w:r w:rsidDel="00000000" w:rsidR="00000000" w:rsidRPr="00000000">
              <w:rPr>
                <w:rtl w:val="0"/>
              </w:rPr>
              <w:t xml:space="preserve">4</w:t>
            </w:r>
          </w:p>
        </w:tc>
        <w:tc>
          <w:tcPr/>
          <w:p w:rsidR="00000000" w:rsidDel="00000000" w:rsidP="00000000" w:rsidRDefault="00000000" w:rsidRPr="00000000" w14:paraId="00000033">
            <w:pPr>
              <w:rPr>
                <w:sz w:val="22"/>
                <w:szCs w:val="22"/>
              </w:rPr>
            </w:pPr>
            <w:r w:rsidDel="00000000" w:rsidR="00000000" w:rsidRPr="00000000">
              <w:rPr>
                <w:sz w:val="22"/>
                <w:szCs w:val="22"/>
                <w:rtl w:val="0"/>
              </w:rPr>
              <w:t xml:space="preserve">Mar. 16</w:t>
            </w:r>
          </w:p>
        </w:tc>
        <w:tc>
          <w:tcPr/>
          <w:p w:rsidR="00000000" w:rsidDel="00000000" w:rsidP="00000000" w:rsidRDefault="00000000" w:rsidRPr="00000000" w14:paraId="00000034">
            <w:pPr>
              <w:widowControl w:val="0"/>
              <w:numPr>
                <w:ilvl w:val="0"/>
                <w:numId w:val="1"/>
              </w:numPr>
              <w:ind w:left="360"/>
            </w:pPr>
            <w:r w:rsidDel="00000000" w:rsidR="00000000" w:rsidRPr="00000000">
              <w:rPr>
                <w:rtl w:val="0"/>
              </w:rPr>
              <w:t xml:space="preserve">Spark Streaming ( K ) </w:t>
            </w:r>
            <w:r w:rsidDel="00000000" w:rsidR="00000000" w:rsidRPr="00000000">
              <w:rPr>
                <w:rtl w:val="0"/>
              </w:rPr>
            </w:r>
          </w:p>
          <w:p w:rsidR="00000000" w:rsidDel="00000000" w:rsidP="00000000" w:rsidRDefault="00000000" w:rsidRPr="00000000" w14:paraId="00000035">
            <w:pPr>
              <w:widowControl w:val="0"/>
              <w:ind w:left="360"/>
              <w:rPr/>
            </w:pPr>
            <w:r w:rsidDel="00000000" w:rsidR="00000000" w:rsidRPr="00000000">
              <w:rPr>
                <w:rtl w:val="0"/>
              </w:rPr>
            </w:r>
          </w:p>
        </w:tc>
        <w:tc>
          <w:tcPr/>
          <w:p w:rsidR="00000000" w:rsidDel="00000000" w:rsidP="00000000" w:rsidRDefault="00000000" w:rsidRPr="00000000" w14:paraId="00000036">
            <w:pPr>
              <w:rPr/>
            </w:pPr>
            <w:r w:rsidDel="00000000" w:rsidR="00000000" w:rsidRPr="00000000">
              <w:rPr>
                <w:rtl w:val="0"/>
              </w:rPr>
            </w:r>
          </w:p>
        </w:tc>
      </w:tr>
      <w:tr>
        <w:trPr>
          <w:trHeight w:val="600" w:hRule="atLeast"/>
        </w:trPr>
        <w:tc>
          <w:tcPr/>
          <w:p w:rsidR="00000000" w:rsidDel="00000000" w:rsidP="00000000" w:rsidRDefault="00000000" w:rsidRPr="00000000" w14:paraId="00000037">
            <w:pPr>
              <w:widowControl w:val="0"/>
              <w:rPr/>
            </w:pPr>
            <w:r w:rsidDel="00000000" w:rsidR="00000000" w:rsidRPr="00000000">
              <w:rPr>
                <w:rtl w:val="0"/>
              </w:rPr>
              <w:t xml:space="preserve">5</w:t>
            </w:r>
          </w:p>
        </w:tc>
        <w:tc>
          <w:tcPr/>
          <w:p w:rsidR="00000000" w:rsidDel="00000000" w:rsidP="00000000" w:rsidRDefault="00000000" w:rsidRPr="00000000" w14:paraId="00000038">
            <w:pPr>
              <w:rPr>
                <w:sz w:val="22"/>
                <w:szCs w:val="22"/>
              </w:rPr>
            </w:pPr>
            <w:r w:rsidDel="00000000" w:rsidR="00000000" w:rsidRPr="00000000">
              <w:rPr>
                <w:sz w:val="22"/>
                <w:szCs w:val="22"/>
                <w:rtl w:val="0"/>
              </w:rPr>
              <w:t xml:space="preserve">Mar. 23</w:t>
            </w:r>
          </w:p>
        </w:tc>
        <w:tc>
          <w:tcPr/>
          <w:p w:rsidR="00000000" w:rsidDel="00000000" w:rsidP="00000000" w:rsidRDefault="00000000" w:rsidRPr="00000000" w14:paraId="00000039">
            <w:pPr>
              <w:widowControl w:val="0"/>
              <w:numPr>
                <w:ilvl w:val="0"/>
                <w:numId w:val="3"/>
              </w:numPr>
              <w:ind w:left="360"/>
            </w:pPr>
            <w:r w:rsidDel="00000000" w:rsidR="00000000" w:rsidRPr="00000000">
              <w:rPr>
                <w:rtl w:val="0"/>
              </w:rPr>
              <w:t xml:space="preserve">Interacting with NoSQL ( Hbase ) ( T ) </w:t>
            </w: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r>
          </w:p>
        </w:tc>
      </w:tr>
      <w:tr>
        <w:trPr>
          <w:trHeight w:val="480" w:hRule="atLeast"/>
        </w:trPr>
        <w:tc>
          <w:tcPr/>
          <w:p w:rsidR="00000000" w:rsidDel="00000000" w:rsidP="00000000" w:rsidRDefault="00000000" w:rsidRPr="00000000" w14:paraId="0000003B">
            <w:pPr>
              <w:widowControl w:val="0"/>
              <w:rPr/>
            </w:pPr>
            <w:r w:rsidDel="00000000" w:rsidR="00000000" w:rsidRPr="00000000">
              <w:rPr>
                <w:rtl w:val="0"/>
              </w:rPr>
              <w:t xml:space="preserve">6</w:t>
            </w:r>
          </w:p>
          <w:p w:rsidR="00000000" w:rsidDel="00000000" w:rsidP="00000000" w:rsidRDefault="00000000" w:rsidRPr="00000000" w14:paraId="0000003C">
            <w:pPr>
              <w:widowControl w:val="0"/>
              <w:rPr/>
            </w:pPr>
            <w:r w:rsidDel="00000000" w:rsidR="00000000" w:rsidRPr="00000000">
              <w:rPr>
                <w:rtl w:val="0"/>
              </w:rPr>
            </w:r>
          </w:p>
        </w:tc>
        <w:tc>
          <w:tcPr/>
          <w:p w:rsidR="00000000" w:rsidDel="00000000" w:rsidP="00000000" w:rsidRDefault="00000000" w:rsidRPr="00000000" w14:paraId="0000003D">
            <w:pPr>
              <w:rPr>
                <w:sz w:val="22"/>
                <w:szCs w:val="22"/>
              </w:rPr>
            </w:pPr>
            <w:r w:rsidDel="00000000" w:rsidR="00000000" w:rsidRPr="00000000">
              <w:rPr>
                <w:sz w:val="22"/>
                <w:szCs w:val="22"/>
                <w:rtl w:val="0"/>
              </w:rPr>
              <w:t xml:space="preserve">Mar. 30</w:t>
            </w:r>
          </w:p>
          <w:p w:rsidR="00000000" w:rsidDel="00000000" w:rsidP="00000000" w:rsidRDefault="00000000" w:rsidRPr="00000000" w14:paraId="0000003E">
            <w:pPr>
              <w:rPr>
                <w:sz w:val="22"/>
                <w:szCs w:val="22"/>
              </w:rPr>
            </w:pPr>
            <w:r w:rsidDel="00000000" w:rsidR="00000000" w:rsidRPr="00000000">
              <w:rPr>
                <w:rtl w:val="0"/>
              </w:rPr>
            </w:r>
          </w:p>
        </w:tc>
        <w:tc>
          <w:tcPr/>
          <w:p w:rsidR="00000000" w:rsidDel="00000000" w:rsidP="00000000" w:rsidRDefault="00000000" w:rsidRPr="00000000" w14:paraId="0000003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Cold Storage ( Serialization / Hive ) ( Na )</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2"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1">
            <w:pPr>
              <w:rPr/>
            </w:pPr>
            <w:r w:rsidDel="00000000" w:rsidR="00000000" w:rsidRPr="00000000">
              <w:rPr>
                <w:rtl w:val="0"/>
              </w:rPr>
            </w:r>
          </w:p>
        </w:tc>
      </w:tr>
      <w:tr>
        <w:trPr>
          <w:trHeight w:val="420" w:hRule="atLeast"/>
        </w:trPr>
        <w:tc>
          <w:tcPr/>
          <w:p w:rsidR="00000000" w:rsidDel="00000000" w:rsidP="00000000" w:rsidRDefault="00000000" w:rsidRPr="00000000" w14:paraId="00000042">
            <w:pPr>
              <w:widowControl w:val="0"/>
              <w:rPr/>
            </w:pPr>
            <w:r w:rsidDel="00000000" w:rsidR="00000000" w:rsidRPr="00000000">
              <w:rPr>
                <w:rtl w:val="0"/>
              </w:rPr>
              <w:t xml:space="preserve">7</w:t>
            </w:r>
          </w:p>
        </w:tc>
        <w:tc>
          <w:tcPr/>
          <w:p w:rsidR="00000000" w:rsidDel="00000000" w:rsidP="00000000" w:rsidRDefault="00000000" w:rsidRPr="00000000" w14:paraId="00000043">
            <w:pPr>
              <w:rPr>
                <w:sz w:val="22"/>
                <w:szCs w:val="22"/>
              </w:rPr>
            </w:pPr>
            <w:r w:rsidDel="00000000" w:rsidR="00000000" w:rsidRPr="00000000">
              <w:rPr>
                <w:sz w:val="22"/>
                <w:szCs w:val="22"/>
                <w:rtl w:val="0"/>
              </w:rPr>
              <w:t xml:space="preserve">Apr 6</w:t>
            </w:r>
          </w:p>
        </w:tc>
        <w:tc>
          <w:tcPr/>
          <w:p w:rsidR="00000000" w:rsidDel="00000000" w:rsidP="00000000" w:rsidRDefault="00000000" w:rsidRPr="00000000" w14:paraId="0000004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Capstone Project Week 1 ( W )</w:t>
            </w:r>
            <w:r w:rsidDel="00000000" w:rsidR="00000000" w:rsidRPr="00000000">
              <w:rPr>
                <w:rtl w:val="0"/>
              </w:rPr>
            </w:r>
          </w:p>
        </w:tc>
        <w:tc>
          <w:tcPr/>
          <w:p w:rsidR="00000000" w:rsidDel="00000000" w:rsidP="00000000" w:rsidRDefault="00000000" w:rsidRPr="00000000" w14:paraId="00000045">
            <w:pPr>
              <w:rPr/>
            </w:pPr>
            <w:r w:rsidDel="00000000" w:rsidR="00000000" w:rsidRPr="00000000">
              <w:rPr>
                <w:rtl w:val="0"/>
              </w:rPr>
            </w:r>
          </w:p>
        </w:tc>
      </w:tr>
      <w:tr>
        <w:trPr>
          <w:trHeight w:val="480" w:hRule="atLeast"/>
        </w:trPr>
        <w:tc>
          <w:tcPr/>
          <w:p w:rsidR="00000000" w:rsidDel="00000000" w:rsidP="00000000" w:rsidRDefault="00000000" w:rsidRPr="00000000" w14:paraId="00000046">
            <w:pPr>
              <w:widowControl w:val="0"/>
              <w:rPr/>
            </w:pPr>
            <w:r w:rsidDel="00000000" w:rsidR="00000000" w:rsidRPr="00000000">
              <w:rPr>
                <w:rtl w:val="0"/>
              </w:rPr>
              <w:t xml:space="preserve">8</w:t>
            </w:r>
          </w:p>
        </w:tc>
        <w:tc>
          <w:tcPr/>
          <w:p w:rsidR="00000000" w:rsidDel="00000000" w:rsidP="00000000" w:rsidRDefault="00000000" w:rsidRPr="00000000" w14:paraId="00000047">
            <w:pPr>
              <w:rPr>
                <w:sz w:val="22"/>
                <w:szCs w:val="22"/>
              </w:rPr>
            </w:pPr>
            <w:r w:rsidDel="00000000" w:rsidR="00000000" w:rsidRPr="00000000">
              <w:rPr>
                <w:sz w:val="22"/>
                <w:szCs w:val="22"/>
                <w:rtl w:val="0"/>
              </w:rPr>
              <w:t xml:space="preserve">Apr 13</w:t>
            </w:r>
          </w:p>
        </w:tc>
        <w:tc>
          <w:tcPr/>
          <w:p w:rsidR="00000000" w:rsidDel="00000000" w:rsidP="00000000" w:rsidRDefault="00000000" w:rsidRPr="00000000" w14:paraId="00000048">
            <w:pPr>
              <w:widowControl w:val="0"/>
              <w:numPr>
                <w:ilvl w:val="0"/>
                <w:numId w:val="5"/>
              </w:numPr>
              <w:ind w:left="360"/>
            </w:pPr>
            <w:r w:rsidDel="00000000" w:rsidR="00000000" w:rsidRPr="00000000">
              <w:rPr>
                <w:rtl w:val="0"/>
              </w:rPr>
              <w:t xml:space="preserve">Capstone Project Week 2</w:t>
            </w:r>
            <w:r w:rsidDel="00000000" w:rsidR="00000000" w:rsidRPr="00000000">
              <w:rPr>
                <w:rtl w:val="0"/>
              </w:rPr>
            </w:r>
          </w:p>
        </w:tc>
        <w:tc>
          <w:tcPr/>
          <w:p w:rsidR="00000000" w:rsidDel="00000000" w:rsidP="00000000" w:rsidRDefault="00000000" w:rsidRPr="00000000" w14:paraId="00000049">
            <w:pPr>
              <w:rPr>
                <w:b w:val="1"/>
                <w:u w:val="single"/>
              </w:rPr>
            </w:pPr>
            <w:r w:rsidDel="00000000" w:rsidR="00000000" w:rsidRPr="00000000">
              <w:rPr>
                <w:rtl w:val="0"/>
              </w:rPr>
            </w:r>
          </w:p>
        </w:tc>
      </w:tr>
    </w:tbl>
    <w:p w:rsidR="00000000" w:rsidDel="00000000" w:rsidP="00000000" w:rsidRDefault="00000000" w:rsidRPr="00000000" w14:paraId="0000004A">
      <w:pPr>
        <w:widowControl w:val="0"/>
        <w:rPr/>
      </w:pPr>
      <w:r w:rsidDel="00000000" w:rsidR="00000000" w:rsidRPr="00000000">
        <w:rPr>
          <w:rtl w:val="0"/>
        </w:rPr>
      </w:r>
    </w:p>
    <w:p w:rsidR="00000000" w:rsidDel="00000000" w:rsidP="00000000" w:rsidRDefault="00000000" w:rsidRPr="00000000" w14:paraId="0000004B">
      <w:pPr>
        <w:widowControl w:val="0"/>
        <w:rPr/>
      </w:pPr>
      <w:r w:rsidDel="00000000" w:rsidR="00000000" w:rsidRPr="00000000">
        <w:rPr>
          <w:rtl w:val="0"/>
        </w:rPr>
      </w:r>
    </w:p>
    <w:p w:rsidR="00000000" w:rsidDel="00000000" w:rsidP="00000000" w:rsidRDefault="00000000" w:rsidRPr="00000000" w14:paraId="0000004C">
      <w:pPr>
        <w:widowControl w:val="0"/>
        <w:rPr/>
      </w:pPr>
      <w:r w:rsidDel="00000000" w:rsidR="00000000" w:rsidRPr="00000000">
        <w:rPr>
          <w:rtl w:val="0"/>
        </w:rPr>
      </w:r>
    </w:p>
    <w:p w:rsidR="00000000" w:rsidDel="00000000" w:rsidP="00000000" w:rsidRDefault="00000000" w:rsidRPr="00000000" w14:paraId="0000004D">
      <w:pPr>
        <w:widowControl w:val="0"/>
        <w:rPr>
          <w:b w:val="1"/>
        </w:rPr>
      </w:pPr>
      <w:r w:rsidDel="00000000" w:rsidR="00000000" w:rsidRPr="00000000">
        <w:rPr>
          <w:b w:val="1"/>
          <w:rtl w:val="0"/>
        </w:rPr>
        <w:t xml:space="preserve">Class Structure:</w:t>
      </w:r>
    </w:p>
    <w:p w:rsidR="00000000" w:rsidDel="00000000" w:rsidP="00000000" w:rsidRDefault="00000000" w:rsidRPr="00000000" w14:paraId="0000004E">
      <w:pPr>
        <w:widowControl w:val="0"/>
        <w:rPr/>
      </w:pPr>
      <w:r w:rsidDel="00000000" w:rsidR="00000000" w:rsidRPr="00000000">
        <w:rPr>
          <w:rtl w:val="0"/>
        </w:rPr>
        <w:t xml:space="preserve">Class will meet weekly on Mondays from 6:00 - 9:00. The model for this class is a little flipped. The bulk of classwork and instruction is done outside of class, and then in class lecture and exercises reinforce and fill gaps in the learning. For class time, the first hour will be going over more complex concepts from the assigned reading, asking questions and working through examples to make sure everybody understands. The last two hours of class will be work time, working on specific projects by yourself or often in pairs, with instructors circling and helping work through difficult concepts.</w:t>
      </w:r>
    </w:p>
    <w:p w:rsidR="00000000" w:rsidDel="00000000" w:rsidP="00000000" w:rsidRDefault="00000000" w:rsidRPr="00000000" w14:paraId="0000004F">
      <w:pPr>
        <w:widowControl w:val="0"/>
        <w:rPr>
          <w:b w:val="1"/>
        </w:rPr>
      </w:pPr>
      <w:r w:rsidDel="00000000" w:rsidR="00000000" w:rsidRPr="00000000">
        <w:rPr>
          <w:rtl w:val="0"/>
        </w:rPr>
      </w:r>
    </w:p>
    <w:p w:rsidR="00000000" w:rsidDel="00000000" w:rsidP="00000000" w:rsidRDefault="00000000" w:rsidRPr="00000000" w14:paraId="00000050">
      <w:pPr>
        <w:widowControl w:val="0"/>
        <w:rPr>
          <w:b w:val="1"/>
        </w:rPr>
      </w:pPr>
      <w:r w:rsidDel="00000000" w:rsidR="00000000" w:rsidRPr="00000000">
        <w:rPr>
          <w:b w:val="1"/>
          <w:rtl w:val="0"/>
        </w:rPr>
        <w:t xml:space="preserve">Working in GCP:</w:t>
      </w:r>
    </w:p>
    <w:p w:rsidR="00000000" w:rsidDel="00000000" w:rsidP="00000000" w:rsidRDefault="00000000" w:rsidRPr="00000000" w14:paraId="00000051">
      <w:pPr>
        <w:widowControl w:val="0"/>
        <w:rPr/>
      </w:pPr>
      <w:r w:rsidDel="00000000" w:rsidR="00000000" w:rsidRPr="00000000">
        <w:rPr>
          <w:rtl w:val="0"/>
        </w:rPr>
        <w:t xml:space="preserve">1904 will run GCP instances to which people can work with. e.g. Kafka servers. </w:t>
      </w:r>
    </w:p>
    <w:p w:rsidR="00000000" w:rsidDel="00000000" w:rsidP="00000000" w:rsidRDefault="00000000" w:rsidRPr="00000000" w14:paraId="00000052">
      <w:pPr>
        <w:widowControl w:val="0"/>
        <w:rPr>
          <w:b w:val="1"/>
        </w:rPr>
      </w:pPr>
      <w:r w:rsidDel="00000000" w:rsidR="00000000" w:rsidRPr="00000000">
        <w:rPr>
          <w:rtl w:val="0"/>
        </w:rPr>
      </w:r>
    </w:p>
    <w:p w:rsidR="00000000" w:rsidDel="00000000" w:rsidP="00000000" w:rsidRDefault="00000000" w:rsidRPr="00000000" w14:paraId="00000053">
      <w:pPr>
        <w:widowControl w:val="0"/>
        <w:rPr/>
      </w:pPr>
      <w:r w:rsidDel="00000000" w:rsidR="00000000" w:rsidRPr="00000000">
        <w:rPr>
          <w:b w:val="1"/>
          <w:rtl w:val="0"/>
        </w:rPr>
        <w:t xml:space="preserve">Communication: </w:t>
      </w: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Slack channel added to 1904Labs.</w:t>
        <w:br w:type="textWrapping"/>
        <w:t xml:space="preserve">Through Email.</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footerReference r:id="rId1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jc w:val="center"/>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639D9"/>
    <w:pPr>
      <w:spacing w:after="0" w:line="240" w:lineRule="auto"/>
    </w:pPr>
    <w:rPr>
      <w:rFonts w:ascii="Times New Roman" w:cs="Times New Roman" w:eastAsia="Calibri" w:hAnsi="Times New Roman"/>
      <w:sz w:val="24"/>
    </w:rPr>
  </w:style>
  <w:style w:type="paragraph" w:styleId="Heading1">
    <w:name w:val="heading 1"/>
    <w:basedOn w:val="Normal"/>
    <w:next w:val="Normal"/>
    <w:link w:val="Heading1Char"/>
    <w:qFormat w:val="1"/>
    <w:rsid w:val="006A7AB4"/>
    <w:pPr>
      <w:keepNext w:val="1"/>
      <w:outlineLvl w:val="0"/>
    </w:pPr>
    <w:rPr>
      <w:rFonts w:eastAsia="Times New Roman"/>
      <w:b w:val="1"/>
      <w:bCs w:val="1"/>
      <w:szCs w:val="24"/>
    </w:rPr>
  </w:style>
  <w:style w:type="paragraph" w:styleId="Heading2">
    <w:name w:val="heading 2"/>
    <w:basedOn w:val="Normal"/>
    <w:next w:val="Normal"/>
    <w:link w:val="Heading2Char"/>
    <w:uiPriority w:val="9"/>
    <w:unhideWhenUsed w:val="1"/>
    <w:qFormat w:val="1"/>
    <w:rsid w:val="006A7AB4"/>
    <w:pPr>
      <w:keepNext w:val="1"/>
      <w:jc w:val="center"/>
      <w:outlineLvl w:val="1"/>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6A7AB4"/>
    <w:rPr>
      <w:rFonts w:ascii="Times New Roman" w:cs="Times New Roman" w:eastAsia="Times New Roman" w:hAnsi="Times New Roman"/>
      <w:b w:val="1"/>
      <w:bCs w:val="1"/>
      <w:sz w:val="24"/>
      <w:szCs w:val="24"/>
    </w:rPr>
  </w:style>
  <w:style w:type="character" w:styleId="Heading2Char" w:customStyle="1">
    <w:name w:val="Heading 2 Char"/>
    <w:basedOn w:val="DefaultParagraphFont"/>
    <w:link w:val="Heading2"/>
    <w:uiPriority w:val="9"/>
    <w:rsid w:val="006A7AB4"/>
    <w:rPr>
      <w:rFonts w:ascii="Times New Roman" w:cs="Times New Roman" w:eastAsia="Calibri" w:hAnsi="Times New Roman"/>
      <w:b w:val="1"/>
      <w:sz w:val="24"/>
    </w:rPr>
  </w:style>
  <w:style w:type="character" w:styleId="Hyperlink">
    <w:name w:val="Hyperlink"/>
    <w:uiPriority w:val="99"/>
    <w:unhideWhenUsed w:val="1"/>
    <w:rsid w:val="006A7AB4"/>
    <w:rPr>
      <w:color w:val="0000ff"/>
      <w:u w:val="single"/>
    </w:rPr>
  </w:style>
  <w:style w:type="paragraph" w:styleId="BalloonText">
    <w:name w:val="Balloon Text"/>
    <w:basedOn w:val="Normal"/>
    <w:link w:val="BalloonTextChar"/>
    <w:uiPriority w:val="99"/>
    <w:semiHidden w:val="1"/>
    <w:unhideWhenUsed w:val="1"/>
    <w:rsid w:val="006A7AB4"/>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A7AB4"/>
    <w:rPr>
      <w:rFonts w:ascii="Tahoma" w:cs="Tahoma" w:eastAsia="Calibri" w:hAnsi="Tahoma"/>
      <w:sz w:val="16"/>
      <w:szCs w:val="16"/>
    </w:rPr>
  </w:style>
  <w:style w:type="paragraph" w:styleId="BodyText">
    <w:name w:val="Body Text"/>
    <w:basedOn w:val="Normal"/>
    <w:link w:val="BodyTextChar"/>
    <w:uiPriority w:val="99"/>
    <w:unhideWhenUsed w:val="1"/>
    <w:rsid w:val="006A7AB4"/>
    <w:rPr>
      <w:sz w:val="22"/>
    </w:rPr>
  </w:style>
  <w:style w:type="character" w:styleId="BodyTextChar" w:customStyle="1">
    <w:name w:val="Body Text Char"/>
    <w:basedOn w:val="DefaultParagraphFont"/>
    <w:link w:val="BodyText"/>
    <w:uiPriority w:val="99"/>
    <w:rsid w:val="006A7AB4"/>
    <w:rPr>
      <w:rFonts w:ascii="Times New Roman" w:cs="Times New Roman" w:eastAsia="Calibri" w:hAnsi="Times New Roman"/>
    </w:rPr>
  </w:style>
  <w:style w:type="paragraph" w:styleId="Header">
    <w:name w:val="header"/>
    <w:basedOn w:val="Normal"/>
    <w:link w:val="HeaderChar"/>
    <w:uiPriority w:val="99"/>
    <w:unhideWhenUsed w:val="1"/>
    <w:rsid w:val="006A7AB4"/>
    <w:pPr>
      <w:tabs>
        <w:tab w:val="center" w:pos="4680"/>
        <w:tab w:val="right" w:pos="9360"/>
      </w:tabs>
    </w:pPr>
  </w:style>
  <w:style w:type="character" w:styleId="HeaderChar" w:customStyle="1">
    <w:name w:val="Header Char"/>
    <w:basedOn w:val="DefaultParagraphFont"/>
    <w:link w:val="Header"/>
    <w:uiPriority w:val="99"/>
    <w:rsid w:val="006A7AB4"/>
    <w:rPr>
      <w:rFonts w:ascii="Times New Roman" w:cs="Times New Roman" w:eastAsia="Calibri" w:hAnsi="Times New Roman"/>
      <w:sz w:val="24"/>
    </w:rPr>
  </w:style>
  <w:style w:type="table" w:styleId="TableGrid">
    <w:name w:val="Table Grid"/>
    <w:basedOn w:val="TableNormal"/>
    <w:uiPriority w:val="59"/>
    <w:rsid w:val="00F767A5"/>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8E00FA"/>
    <w:pPr>
      <w:ind w:left="720"/>
      <w:contextualSpacing w:val="1"/>
    </w:pPr>
  </w:style>
  <w:style w:type="character" w:styleId="CommentReference">
    <w:name w:val="annotation reference"/>
    <w:basedOn w:val="DefaultParagraphFont"/>
    <w:uiPriority w:val="99"/>
    <w:semiHidden w:val="1"/>
    <w:unhideWhenUsed w:val="1"/>
    <w:rsid w:val="0030044A"/>
    <w:rPr>
      <w:sz w:val="16"/>
      <w:szCs w:val="16"/>
    </w:rPr>
  </w:style>
  <w:style w:type="paragraph" w:styleId="CommentText">
    <w:name w:val="annotation text"/>
    <w:basedOn w:val="Normal"/>
    <w:link w:val="CommentTextChar"/>
    <w:uiPriority w:val="99"/>
    <w:semiHidden w:val="1"/>
    <w:unhideWhenUsed w:val="1"/>
    <w:rsid w:val="0030044A"/>
    <w:rPr>
      <w:sz w:val="20"/>
      <w:szCs w:val="20"/>
    </w:rPr>
  </w:style>
  <w:style w:type="character" w:styleId="CommentTextChar" w:customStyle="1">
    <w:name w:val="Comment Text Char"/>
    <w:basedOn w:val="DefaultParagraphFont"/>
    <w:link w:val="CommentText"/>
    <w:uiPriority w:val="99"/>
    <w:semiHidden w:val="1"/>
    <w:rsid w:val="0030044A"/>
    <w:rPr>
      <w:rFonts w:ascii="Times New Roman" w:cs="Times New Roman" w:eastAsia="Calibri" w:hAnsi="Times New Roman"/>
      <w:sz w:val="20"/>
      <w:szCs w:val="20"/>
    </w:rPr>
  </w:style>
  <w:style w:type="paragraph" w:styleId="CommentSubject">
    <w:name w:val="annotation subject"/>
    <w:basedOn w:val="CommentText"/>
    <w:next w:val="CommentText"/>
    <w:link w:val="CommentSubjectChar"/>
    <w:uiPriority w:val="99"/>
    <w:semiHidden w:val="1"/>
    <w:unhideWhenUsed w:val="1"/>
    <w:rsid w:val="0030044A"/>
    <w:rPr>
      <w:b w:val="1"/>
      <w:bCs w:val="1"/>
    </w:rPr>
  </w:style>
  <w:style w:type="character" w:styleId="CommentSubjectChar" w:customStyle="1">
    <w:name w:val="Comment Subject Char"/>
    <w:basedOn w:val="CommentTextChar"/>
    <w:link w:val="CommentSubject"/>
    <w:uiPriority w:val="99"/>
    <w:semiHidden w:val="1"/>
    <w:rsid w:val="0030044A"/>
    <w:rPr>
      <w:rFonts w:ascii="Times New Roman" w:cs="Times New Roman" w:eastAsia="Calibri" w:hAnsi="Times New Roman"/>
      <w:b w:val="1"/>
      <w:bCs w:val="1"/>
      <w:sz w:val="20"/>
      <w:szCs w:val="20"/>
    </w:rPr>
  </w:style>
  <w:style w:type="paragraph" w:styleId="NoSpacing">
    <w:name w:val="No Spacing"/>
    <w:uiPriority w:val="1"/>
    <w:qFormat w:val="1"/>
    <w:rsid w:val="00725944"/>
    <w:pPr>
      <w:spacing w:after="0" w:line="240" w:lineRule="auto"/>
    </w:pPr>
    <w:rPr>
      <w:rFonts w:ascii="Times New Roman" w:cs="Times New Roman" w:eastAsia="Calibri" w:hAnsi="Times New Roman"/>
      <w:sz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udemy.com/course/apache-spark-with-scala-hands-on-with-big-data/" TargetMode="External"/><Relationship Id="rId10" Type="http://schemas.openxmlformats.org/officeDocument/2006/relationships/hyperlink" Target="https://www.udemy.com/course/taming-big-data-with-apache-spark-hands-on/" TargetMode="External"/><Relationship Id="rId13" Type="http://schemas.openxmlformats.org/officeDocument/2006/relationships/hyperlink" Target="https://spark.apache.org/docs/latest/structured-streaming-kafka-integration.html" TargetMode="External"/><Relationship Id="rId12" Type="http://schemas.openxmlformats.org/officeDocument/2006/relationships/hyperlink" Target="https://spark.apache.org/docs/latest/structured-streaming-programming-guid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demy.com/course/apache-kafka/learn/lecture/11566882#overview" TargetMode="External"/><Relationship Id="rId15" Type="http://schemas.openxmlformats.org/officeDocument/2006/relationships/footer" Target="footer1.xml"/><Relationship Id="rId14" Type="http://schemas.openxmlformats.org/officeDocument/2006/relationships/hyperlink" Target="https://www.amazon.com/Hadoop-Definitive-Storage-Analysis-Internet-dp-1491901632/dp/1491901632/ref=mt_paperback?_encoding=UTF8&amp;me=&amp;qi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wfarrell@1904lab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319Dc2J2pMAiNm0juOF/9DMkJg==">AMUW2mWGf6hT4vkYiQ3E++wXVwLyUibSXah/FNVur0rEP8pjHv1PuxFbKfNYd7nvfvcPaTIVaPYPHU59c4pLQsaDGBJ1La0Gg5y/0UtcHIK9naOyoOW0kH0=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2015-03-11T02:00:00Z</dcterms:created>
  <dc:creator>Carlos G Lee</dc:creator>
</cp:coreProperties>
</file>