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HW6.Problem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 xml:space="preserve">3  </w:t>
      </w:r>
      <w:bookmarkStart w:id="0" w:name="_GoBack"/>
      <w:bookmarkEnd w:id="0"/>
      <w:r>
        <w:rPr>
          <w:rFonts w:ascii="Helvetica Neue" w:hAnsi="Helvetica Neue" w:cs="Helvetica Neue"/>
          <w:color w:val="262626"/>
          <w:sz w:val="28"/>
          <w:szCs w:val="28"/>
        </w:rPr>
        <w:t>These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problems can be quite simple if you get the hang of it. Let's walk through a quick example.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Lets say we have imaginary problem (d) that gives us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[[20,4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,-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6,106],[0,0,2,4026]] * [x1,x2,x3,x4] = [2,6]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Find the solution.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Here's how I tackled these: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Transform these into equations giving: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(1) 20x1 + 4x2 - 6x3 + 106x4 = 2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(2) 0x1 + 0x2 + 2x3 + 4026x4 = 6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Now we have more variables than equations, no big deal.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Remember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"Any column not containing the leftmost non zero entry of some row is discarded"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We have 4 columns and 2 rows, so we know that we're getting rid of 2 columns (since we have 2 rows, we can only have 2 columns that contain the leftmost non zero entry of a row).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20 is the first non zero element of row 1, so we keep the column [10,0]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2 is the first non zero element of row 2, so we keep the column [-6,2]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We throw out column [4,0] &amp; [106,4026] which conveniently eliminates x2 and x4 (we are making those 0).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Now our equations look like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(1) 20x1 - 6x3 = 2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(2) 0x1 + 2x3 = 6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Solve for x1 -&gt; lets call this answer ax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Solve for x2 -&gt; lets call this answer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bx</w:t>
      </w:r>
      <w:proofErr w:type="spellEnd"/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Then your final answer is [ax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,0,bx,0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]</w:t>
      </w:r>
    </w:p>
    <w:p w:rsidR="00AD1A5C" w:rsidRDefault="00AD1A5C" w:rsidP="00AD1A5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8A4D40" w:rsidRDefault="008A4D40" w:rsidP="00AD1A5C"/>
    <w:sectPr w:rsidR="008A4D40" w:rsidSect="001E2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5C"/>
    <w:rsid w:val="001E21FE"/>
    <w:rsid w:val="008A4D40"/>
    <w:rsid w:val="00A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9E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Macintosh Word</Application>
  <DocSecurity>0</DocSecurity>
  <Lines>8</Lines>
  <Paragraphs>2</Paragraphs>
  <ScaleCrop>false</ScaleCrop>
  <Company>Lindenwood University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1</cp:revision>
  <dcterms:created xsi:type="dcterms:W3CDTF">2013-08-15T16:56:00Z</dcterms:created>
  <dcterms:modified xsi:type="dcterms:W3CDTF">2013-08-15T16:57:00Z</dcterms:modified>
</cp:coreProperties>
</file>