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 xml:space="preserve">请解释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 xml:space="preserve">Spring Bean 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的生命周期？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Servlet 的生命周期：实例化，初始init，接收请求service，销毁destroy；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Spring 上下文中的 Bean 生命周期也类似：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（1）实列化Bean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对于 BeanFactory 容器，当客户向容器请求一个尚未初始化的bean时，或初始化bean的时候需要注入另一个尚未初始化的依赖时，容器就会调用 createBean进行实例化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设置对象属性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实例化后的对象被封装在BeanWrapper对象中，紧接着，Spring根据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BeanDefinition中的信息以及通过BeanWrapper提供的设置属性的接口完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成依赖注入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240" w:firstLineChars="10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处理Aware接口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接着，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Spring 会检测该对象是否实现了 xxxAware 接口，并将相关的 xxxAware 实例注入给 Bean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(4）BeanPostProcessor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如果想对 Bean 进行一些自定义的处理，那么可以让Bean实现了BeanPostProcessor接口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那将会调用postProcessBeforeInitialization方法。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（5）lnitializingBean与init-method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如果 Bean 在 Spring 配置文件中配置了 init-method 属性，则会自动调用其配置的初始化方法。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如果这个Bean实现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了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BeanPostProcessor接口，将会调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postProcessAfterInitialization方法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240" w:firstLineChars="10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DisposableBean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当 Bean不再需要时，会经过清理阶段，如果Bean实现了 DisposableBean 这个接口，会调用其实现的destroy()方法。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240" w:firstLineChars="10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destroy-method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50" w:leftChars="100" w:hanging="240" w:hanging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最后，如果这个Bean的Spring配置中配置了destroy-method属性，会自动调用其配置的销毁方法。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2.解释 Spring 支持的几种 bean 的作用域？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Spring容器中的bean可以分为5个范围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singleton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默认，每个容器中只有一个bean的实例，单例的模式由BeanFactory自身来维护。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Prototype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为每一个 bean 请求提供一个实例。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request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为每一个网络请求创建一个实例，在请求完成以后，bean会失效并被垃圾回收器回收。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Session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与request范围类似，确保每个session中有一个bean的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实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例，在 session 过期后，bean 会随之失效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global-session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全局作用域，global-session和Portlet应用相关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color w:val="4F4F4F"/>
          <w:kern w:val="0"/>
          <w:sz w:val="28"/>
          <w:szCs w:val="28"/>
          <w:lang w:val="en-US" w:eastAsia="zh-CN" w:bidi="ar"/>
        </w:rPr>
        <w:t>3.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使用注解之前要开启自动扫描功能？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@Scope 注解 作用域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@Lazy(true) 表示延迟初始化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@Service 用于标注业务层组件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@Controller 用于标注控制层组件（如 struts 中的 action）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@Repository 用于标注数据访问组件，即 DAO 组件。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@Component 泛指组件，当组件不好归类的时候，我们可以使用这个注解进行标注。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@Scope 用于指定 scope 作用域的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@PostConstruct 用于指定初始化方法（用在方法上）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@PreDestory 用于指定销毁方法（用在方法上）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@DependsOn:定义Bean初始化销毁时的顺序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@Autowired 默认按类型装配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@Resource 默认按名称装配，当找不到与名称匹配的bean才会按类型装配。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4.Spring 框架中的单例 Beans 是线程安全的么？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Spring 框架并没有对单例bean进行任何多线程的封装处理。关于单例 bean的线程安全和并发问题需要开发者自行去搞定。但实际上，大部分的 Spring bean 并没有可变的状态，所以在某种程度上说Spring的单例bean是线程安全的。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5.Spring 如何处理线程并发问题？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在一般情况下，只有无状态的Bean才可以在多线程环境下共享，在Spring 中，绝大部分 Bean 都可以声明为 singleton 作用域，因为Spring对一些 Bean中非线程安全状态采用T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 w:bidi="ar"/>
        </w:rPr>
        <w:t>hreadLocal进行处理，解决线程安全问题.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ThreadLocal和线程同步机制都是为了解决多线程中相同变量的访问冲突问题,ThreadLocal 会为每一个线程提供一个独立的变量副本，从而隔离了多个线程对数据的访问冲突。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6.Spring 基于xml注入bean的几种方式?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（1）Set方法注入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2）构造器注入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（3）静态工厂注入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（4）实例工厂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7.</w:t>
      </w: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Spring 的自动装配？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在Spring框架xm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配置中共有5种自动装配：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（1）no：默认的方式是不进行自动装配的，通过手工设置ref属性来进行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装配bean。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（2）byName：通过bean的名称进行自动装配，如果一个bean的 property 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与另一 beanname 相同，就进行自动装配。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（3）byType：通过参数的数据类型进行自动装配。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（4）constructor：利用构造函数进行装配，并且构造函数的参数通过 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byType进行装配。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（5）autodetect：自动探测，如果有构造方法，通过construct的方式自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动装配，否则使用 byType 的方式自动装配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8.@Autowired 和@Resource 之间的区别？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(1) @Autowired 默认是按照类型装配注入的，默认情况下它要求依赖对象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必须存在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(2) @Resource 默认是按照名称来装配注入的，只有当找不到与名称匹配的 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bean才会按照类型来装配注入。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9.Spring 框架中都用到了哪些设计模式？</w:t>
      </w:r>
      <w:r>
        <w:rPr>
          <w:rFonts w:hint="eastAsia"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（1）工厂模式：BeanFactory就是简单工厂模式的体现，用来创建对象的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实例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（2）单例模式：Bean 默认为单例模式。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（3）代理模式：Spring的AOP功能用到了JDK的动态代理和CGLIB字节码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生成技术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（4）模板方法：用来解决代码重复的问题。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（5）观察者模式：定义对象键一种一对多的依赖关系，当一个对象的状态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发生改变时，所有依赖于它的对象都会得到通知被制动更新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8"/>
          <w:szCs w:val="28"/>
        </w:rPr>
      </w:pPr>
      <w:r>
        <w:rPr>
          <w:rFonts w:hint="eastAsia" w:ascii="华文中宋" w:hAnsi="华文中宋" w:eastAsia="华文中宋" w:cs="华文中宋"/>
          <w:b/>
          <w:color w:val="000000"/>
          <w:kern w:val="0"/>
          <w:sz w:val="28"/>
          <w:szCs w:val="28"/>
          <w:lang w:val="en-US" w:eastAsia="zh-CN" w:bidi="ar"/>
        </w:rPr>
        <w:t>10.Spring 事务的实现方式和实现原理？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Spring事务的本质其实就是数据库对事务的支持，没有数据库的事务支持，spring是无法提供事务功能的。真正的数据库层的事务提交和回滚是通过binlog或者redo log实现的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（1）Spring事务的种类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1）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编程式事务管理使用 TransactionTemplate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2）声明式事务管理建立在 AOP 之上的。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（2)spring的事务传播行为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1)PROPAGATION_REQUIRED：如果当前没有事务，就创建一个新事务，如果当前存在事务，就加入该事务，该设置是最常用的设置。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2) PROPAGATION_SUPPORTS：支持当前事务，如果当前存在事务，就加入该事务，如果当前不存在事务，就以非事务执行</w:t>
      </w: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PROPAGATION_MANDATORY：支持当前事务，如果当前存在事务，就加入该事务，如果当前不存在事务，就抛出异常。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4）PROPAGATION_REQUIRES_NEW：创建新事务，无论当前存不存在事务，都创建新事务。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5）PROPAGATION_NOT_SUPPORTED：以非事务方式执行操作，如果当前存在事务，就把当前事务挂起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6）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PROPAGATION_NEVER：以非事务方式执行，如果当前存在事务，则抛出异常。 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7）</w:t>
      </w: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 xml:space="preserve"> PROPAGATION_NESTED：如果当前存在事务，则在嵌套事务内执行。如果当前没有事务，则按 REQUIRED 属性执行。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  <w:t>（3）Spring中的隔离级别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1）ISOLATION_DEFAULT：使用数据库默认的事务隔离级别。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2）ISOLATION_READ_UNCOMMITTED：读未提交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3）ISOLATION_READ_COMMITTED：读已提交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4）ISOLATION_REPEATABLE_READ：可重复读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kern w:val="0"/>
          <w:sz w:val="24"/>
          <w:szCs w:val="24"/>
          <w:lang w:val="en-US" w:eastAsia="zh-CN" w:bidi="ar"/>
        </w:rPr>
        <w:t>5）ISOLATION_SERIALIZABLE：一个事务在执行的过程中完全看不到其他事务对数据库所做的更新。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65"/>
        </w:tabs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100" w:firstLine="836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100" w:firstLine="836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100" w:firstLine="836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100" w:firstLine="836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100" w:firstLine="836" w:firstLineChars="0"/>
        <w:jc w:val="left"/>
        <w:rPr>
          <w:rFonts w:hint="default" w:asciiTheme="minorEastAsia" w:hAnsiTheme="minorEastAsia" w:cstheme="minorEastAsia"/>
          <w:color w:val="4F4F4F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010DC"/>
    <w:multiLevelType w:val="multilevel"/>
    <w:tmpl w:val="8C9010DC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47D011A"/>
    <w:multiLevelType w:val="singleLevel"/>
    <w:tmpl w:val="F47D011A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FBF2A6B3"/>
    <w:multiLevelType w:val="singleLevel"/>
    <w:tmpl w:val="FBF2A6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82C46"/>
    <w:rsid w:val="08A04AE6"/>
    <w:rsid w:val="0AD801AB"/>
    <w:rsid w:val="0FD731C7"/>
    <w:rsid w:val="3C3E287E"/>
    <w:rsid w:val="3E241F6C"/>
    <w:rsid w:val="411877E1"/>
    <w:rsid w:val="54077579"/>
    <w:rsid w:val="68BB24E9"/>
    <w:rsid w:val="6D7A13D0"/>
    <w:rsid w:val="769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2020-09-08T10:59:12Z</dcterms:created>
  <dc:creator>kang</dc:creator>
  <cp:lastModifiedBy>kang</cp:lastModifiedBy>
  <dcterms:modified xsi:type="dcterms:W3CDTF">2020-09-08T12:12:06Z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