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B45F" w14:textId="77777777" w:rsidR="00476940" w:rsidRPr="00476940" w:rsidRDefault="00476940" w:rsidP="00476940">
      <w:pPr>
        <w:widowControl w:val="0"/>
        <w:autoSpaceDE w:val="0"/>
        <w:autoSpaceDN w:val="0"/>
        <w:spacing w:before="840" w:after="840" w:line="240" w:lineRule="auto"/>
        <w:jc w:val="center"/>
        <w:rPr>
          <w:rFonts w:ascii="Arial" w:eastAsia="Arial" w:hAnsi="Arial" w:cs="Arial"/>
          <w:b/>
          <w:bCs/>
          <w:lang w:bidi="en-US"/>
        </w:rPr>
      </w:pPr>
      <w:r w:rsidRPr="00476940">
        <w:rPr>
          <w:rFonts w:ascii="Arial" w:eastAsia="Arial" w:hAnsi="Arial" w:cs="Arial"/>
          <w:b/>
          <w:bCs/>
          <w:lang w:bidi="en-US"/>
        </w:rPr>
        <w:t xml:space="preserve">                                                                                                                                                                                                                                                                                                                                                                                                                                                                                                                                                                                                                                                                                          </w:t>
      </w:r>
      <w:r w:rsidRPr="00476940">
        <w:rPr>
          <w:rFonts w:ascii="Arial" w:eastAsia="Arial" w:hAnsi="Arial" w:cs="Arial"/>
          <w:noProof/>
        </w:rPr>
        <w:drawing>
          <wp:inline distT="0" distB="0" distL="0" distR="0" wp14:anchorId="54428F44" wp14:editId="187F0423">
            <wp:extent cx="1428750" cy="1428750"/>
            <wp:effectExtent l="0" t="0" r="0" b="0"/>
            <wp:docPr id="4" name="Picture 4" descr="Social Security Administr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cial Security Administra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9F28E21" w14:textId="2F89CCA9" w:rsidR="00476940" w:rsidRPr="005430FC" w:rsidRDefault="00476940" w:rsidP="005430FC">
      <w:pPr>
        <w:widowControl w:val="0"/>
        <w:autoSpaceDE w:val="0"/>
        <w:autoSpaceDN w:val="0"/>
        <w:spacing w:after="0" w:line="480" w:lineRule="auto"/>
        <w:jc w:val="center"/>
        <w:rPr>
          <w:rFonts w:ascii="Arial" w:eastAsia="Arial" w:hAnsi="Arial" w:cs="Arial"/>
          <w:color w:val="2E74B5" w:themeColor="accent1" w:themeShade="BF"/>
          <w:sz w:val="56"/>
          <w:szCs w:val="56"/>
          <w:lang w:bidi="en-US"/>
        </w:rPr>
      </w:pPr>
      <w:r w:rsidRPr="005430FC">
        <w:rPr>
          <w:rFonts w:ascii="Arial" w:eastAsia="Arial" w:hAnsi="Arial" w:cs="Arial"/>
          <w:color w:val="2E74B5" w:themeColor="accent1" w:themeShade="BF"/>
          <w:sz w:val="56"/>
          <w:szCs w:val="56"/>
          <w:lang w:bidi="en-US"/>
        </w:rPr>
        <w:t xml:space="preserve">Data Stewardship Framework </w:t>
      </w:r>
    </w:p>
    <w:p w14:paraId="282861DC" w14:textId="7F20B054" w:rsidR="005430FC" w:rsidRDefault="005430FC" w:rsidP="005430FC">
      <w:pPr>
        <w:autoSpaceDN w:val="0"/>
        <w:spacing w:after="0" w:line="480" w:lineRule="auto"/>
        <w:jc w:val="center"/>
        <w:rPr>
          <w:rFonts w:ascii="Arial" w:eastAsia="Arial" w:hAnsi="Arial" w:cs="Arial"/>
          <w:sz w:val="36"/>
          <w:szCs w:val="28"/>
          <w:lang w:bidi="en-US"/>
        </w:rPr>
      </w:pPr>
      <w:r w:rsidRPr="005430FC">
        <w:rPr>
          <w:rFonts w:ascii="Arial" w:eastAsia="Arial" w:hAnsi="Arial" w:cs="Arial"/>
          <w:sz w:val="36"/>
          <w:szCs w:val="28"/>
          <w:lang w:bidi="en-US"/>
        </w:rPr>
        <w:t>Social Security Administration</w:t>
      </w:r>
    </w:p>
    <w:p w14:paraId="303EFAE8" w14:textId="678BEF26" w:rsidR="005430FC" w:rsidRPr="005430FC" w:rsidRDefault="005430FC" w:rsidP="005430FC">
      <w:pPr>
        <w:autoSpaceDN w:val="0"/>
        <w:spacing w:after="0" w:line="480" w:lineRule="auto"/>
        <w:jc w:val="center"/>
        <w:rPr>
          <w:rFonts w:ascii="Arial" w:eastAsia="Arial" w:hAnsi="Arial" w:cs="Arial"/>
          <w:sz w:val="36"/>
          <w:szCs w:val="28"/>
          <w:lang w:bidi="en-US"/>
        </w:rPr>
      </w:pPr>
      <w:r w:rsidRPr="005430FC">
        <w:rPr>
          <w:rFonts w:ascii="Arial" w:eastAsia="Arial" w:hAnsi="Arial" w:cs="Arial"/>
          <w:sz w:val="36"/>
          <w:szCs w:val="28"/>
          <w:lang w:bidi="en-US"/>
        </w:rPr>
        <w:t xml:space="preserve">Draft Version </w:t>
      </w:r>
      <w:r>
        <w:rPr>
          <w:rFonts w:ascii="Arial" w:eastAsia="Arial" w:hAnsi="Arial" w:cs="Arial"/>
          <w:sz w:val="36"/>
          <w:szCs w:val="28"/>
          <w:lang w:bidi="en-US"/>
        </w:rPr>
        <w:t>3</w:t>
      </w:r>
      <w:r w:rsidRPr="005430FC">
        <w:rPr>
          <w:rFonts w:ascii="Arial" w:eastAsia="Arial" w:hAnsi="Arial" w:cs="Arial"/>
          <w:sz w:val="36"/>
          <w:szCs w:val="28"/>
          <w:lang w:bidi="en-US"/>
        </w:rPr>
        <w:t>.0</w:t>
      </w:r>
    </w:p>
    <w:p w14:paraId="7B2C62C8" w14:textId="3EEA13AF" w:rsidR="005430FC" w:rsidRPr="005430FC" w:rsidRDefault="005430FC" w:rsidP="005430FC">
      <w:pPr>
        <w:autoSpaceDN w:val="0"/>
        <w:spacing w:after="0" w:line="480" w:lineRule="auto"/>
        <w:jc w:val="center"/>
        <w:rPr>
          <w:rFonts w:ascii="Arial" w:eastAsia="Arial" w:hAnsi="Arial" w:cs="Arial"/>
          <w:sz w:val="36"/>
          <w:szCs w:val="28"/>
          <w:lang w:bidi="en-US"/>
        </w:rPr>
      </w:pPr>
      <w:r w:rsidRPr="005430FC">
        <w:rPr>
          <w:rFonts w:ascii="Arial" w:eastAsia="Arial" w:hAnsi="Arial" w:cs="Arial"/>
          <w:sz w:val="36"/>
          <w:szCs w:val="28"/>
          <w:lang w:bidi="en-US"/>
        </w:rPr>
        <w:t xml:space="preserve">August </w:t>
      </w:r>
      <w:r>
        <w:rPr>
          <w:rFonts w:ascii="Arial" w:eastAsia="Arial" w:hAnsi="Arial" w:cs="Arial"/>
          <w:sz w:val="36"/>
          <w:szCs w:val="28"/>
          <w:lang w:bidi="en-US"/>
        </w:rPr>
        <w:t>30</w:t>
      </w:r>
      <w:r w:rsidRPr="005430FC">
        <w:rPr>
          <w:rFonts w:ascii="Arial" w:eastAsia="Arial" w:hAnsi="Arial" w:cs="Arial"/>
          <w:sz w:val="36"/>
          <w:szCs w:val="28"/>
          <w:lang w:bidi="en-US"/>
        </w:rPr>
        <w:t>, 2021</w:t>
      </w:r>
    </w:p>
    <w:p w14:paraId="5FEED1CA" w14:textId="77777777" w:rsidR="00476940" w:rsidRPr="00476940" w:rsidRDefault="00476940" w:rsidP="00476940">
      <w:pPr>
        <w:autoSpaceDN w:val="0"/>
        <w:spacing w:line="256" w:lineRule="auto"/>
        <w:rPr>
          <w:rFonts w:ascii="Arial" w:eastAsia="Arial" w:hAnsi="Arial" w:cs="Arial"/>
          <w:lang w:bidi="en-US"/>
        </w:rPr>
      </w:pPr>
      <w:r w:rsidRPr="00476940">
        <w:rPr>
          <w:rFonts w:ascii="Arial" w:eastAsia="Arial" w:hAnsi="Arial" w:cs="Arial"/>
          <w:lang w:bidi="en-US"/>
        </w:rPr>
        <w:br w:type="page"/>
      </w:r>
    </w:p>
    <w:p w14:paraId="67F328FE" w14:textId="77777777" w:rsidR="00476940" w:rsidRPr="00476940" w:rsidRDefault="00476940" w:rsidP="00476940">
      <w:pPr>
        <w:widowControl w:val="0"/>
        <w:autoSpaceDE w:val="0"/>
        <w:autoSpaceDN w:val="0"/>
        <w:spacing w:after="0" w:line="240" w:lineRule="auto"/>
        <w:rPr>
          <w:rFonts w:ascii="Arial" w:eastAsia="Arial" w:hAnsi="Arial" w:cs="Arial"/>
          <w:lang w:bidi="en-US"/>
        </w:rPr>
      </w:pPr>
    </w:p>
    <w:p w14:paraId="767886B7" w14:textId="77777777" w:rsidR="00476940" w:rsidRPr="00476940" w:rsidRDefault="00476940" w:rsidP="00476940">
      <w:pPr>
        <w:widowControl w:val="0"/>
        <w:autoSpaceDE w:val="0"/>
        <w:autoSpaceDN w:val="0"/>
        <w:spacing w:after="0" w:line="240" w:lineRule="auto"/>
        <w:rPr>
          <w:rFonts w:ascii="Arial" w:eastAsia="Arial" w:hAnsi="Arial" w:cs="Arial"/>
          <w:lang w:bidi="en-US"/>
        </w:rPr>
      </w:pPr>
    </w:p>
    <w:p w14:paraId="08D510A5" w14:textId="77777777" w:rsidR="00476940" w:rsidRPr="00476940" w:rsidRDefault="00476940" w:rsidP="00476940">
      <w:pPr>
        <w:widowControl w:val="0"/>
        <w:autoSpaceDE w:val="0"/>
        <w:autoSpaceDN w:val="0"/>
        <w:spacing w:after="0" w:line="240" w:lineRule="auto"/>
        <w:rPr>
          <w:rFonts w:ascii="Arial" w:eastAsia="Arial" w:hAnsi="Arial" w:cs="Arial"/>
          <w:lang w:bidi="en-US"/>
        </w:rPr>
      </w:pPr>
    </w:p>
    <w:p w14:paraId="70EC4EA6" w14:textId="77777777" w:rsidR="00476940" w:rsidRPr="00476940" w:rsidRDefault="00476940" w:rsidP="00476940">
      <w:pPr>
        <w:widowControl w:val="0"/>
        <w:autoSpaceDE w:val="0"/>
        <w:autoSpaceDN w:val="0"/>
        <w:spacing w:after="0" w:line="240" w:lineRule="auto"/>
        <w:rPr>
          <w:rFonts w:ascii="Arial" w:eastAsia="Arial" w:hAnsi="Arial" w:cs="Arial"/>
          <w:lang w:bidi="en-US"/>
        </w:rPr>
      </w:pPr>
    </w:p>
    <w:p w14:paraId="349225CD" w14:textId="77777777" w:rsidR="00476940" w:rsidRPr="00476940" w:rsidRDefault="00476940" w:rsidP="00476940">
      <w:pPr>
        <w:widowControl w:val="0"/>
        <w:autoSpaceDE w:val="0"/>
        <w:autoSpaceDN w:val="0"/>
        <w:spacing w:after="0" w:line="240" w:lineRule="auto"/>
        <w:rPr>
          <w:rFonts w:ascii="Arial" w:eastAsia="Arial" w:hAnsi="Arial" w:cs="Arial"/>
          <w:lang w:bidi="en-US"/>
        </w:rPr>
      </w:pPr>
    </w:p>
    <w:bookmarkStart w:id="0" w:name="_Toc68857722" w:displacedByCustomXml="next"/>
    <w:bookmarkEnd w:id="0" w:displacedByCustomXml="next"/>
    <w:bookmarkStart w:id="1" w:name="_Toc68858502" w:displacedByCustomXml="next"/>
    <w:bookmarkEnd w:id="1" w:displacedByCustomXml="next"/>
    <w:bookmarkStart w:id="2" w:name="_Toc68858577" w:displacedByCustomXml="next"/>
    <w:bookmarkEnd w:id="2" w:displacedByCustomXml="next"/>
    <w:bookmarkStart w:id="3" w:name="_Toc68858745" w:displacedByCustomXml="next"/>
    <w:bookmarkEnd w:id="3" w:displacedByCustomXml="next"/>
    <w:bookmarkStart w:id="4" w:name="_Toc68858810" w:displacedByCustomXml="next"/>
    <w:bookmarkEnd w:id="4" w:displacedByCustomXml="next"/>
    <w:bookmarkStart w:id="5" w:name="_Toc68858954" w:displacedByCustomXml="next"/>
    <w:bookmarkEnd w:id="5" w:displacedByCustomXml="next"/>
    <w:sdt>
      <w:sdtPr>
        <w:rPr>
          <w:rFonts w:asciiTheme="minorHAnsi" w:eastAsiaTheme="minorHAnsi" w:hAnsiTheme="minorHAnsi" w:cstheme="minorBidi"/>
          <w:color w:val="auto"/>
          <w:sz w:val="22"/>
          <w:szCs w:val="22"/>
        </w:rPr>
        <w:id w:val="-1669245804"/>
        <w:docPartObj>
          <w:docPartGallery w:val="Table of Contents"/>
          <w:docPartUnique/>
        </w:docPartObj>
      </w:sdtPr>
      <w:sdtEndPr>
        <w:rPr>
          <w:b/>
          <w:bCs/>
          <w:noProof/>
        </w:rPr>
      </w:sdtEndPr>
      <w:sdtContent>
        <w:p w14:paraId="28DE4D65" w14:textId="4DA501BF" w:rsidR="00A5351F" w:rsidRPr="00371AA9" w:rsidRDefault="00A5351F">
          <w:pPr>
            <w:pStyle w:val="TOCHeading"/>
            <w:rPr>
              <w:b/>
              <w:color w:val="002060"/>
              <w:u w:val="single"/>
            </w:rPr>
          </w:pPr>
          <w:r w:rsidRPr="00371AA9">
            <w:rPr>
              <w:b/>
              <w:color w:val="002060"/>
              <w:u w:val="single"/>
            </w:rPr>
            <w:t>Table of Contents</w:t>
          </w:r>
        </w:p>
        <w:p w14:paraId="18B165BA" w14:textId="23AF2313" w:rsidR="00853AF5" w:rsidRDefault="00A535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140000" w:history="1">
            <w:r w:rsidR="00853AF5" w:rsidRPr="0009250D">
              <w:rPr>
                <w:rStyle w:val="Hyperlink"/>
                <w:rFonts w:ascii="Arial" w:eastAsia="Times New Roman" w:hAnsi="Arial" w:cs="Arial"/>
                <w:b/>
                <w:noProof/>
              </w:rPr>
              <w:t>Background</w:t>
            </w:r>
            <w:r w:rsidR="00853AF5">
              <w:rPr>
                <w:noProof/>
                <w:webHidden/>
              </w:rPr>
              <w:tab/>
            </w:r>
            <w:r w:rsidR="00853AF5">
              <w:rPr>
                <w:noProof/>
                <w:webHidden/>
              </w:rPr>
              <w:fldChar w:fldCharType="begin"/>
            </w:r>
            <w:r w:rsidR="00853AF5">
              <w:rPr>
                <w:noProof/>
                <w:webHidden/>
              </w:rPr>
              <w:instrText xml:space="preserve"> PAGEREF _Toc79140000 \h </w:instrText>
            </w:r>
            <w:r w:rsidR="00853AF5">
              <w:rPr>
                <w:noProof/>
                <w:webHidden/>
              </w:rPr>
            </w:r>
            <w:r w:rsidR="00853AF5">
              <w:rPr>
                <w:noProof/>
                <w:webHidden/>
              </w:rPr>
              <w:fldChar w:fldCharType="separate"/>
            </w:r>
            <w:r w:rsidR="00A475C1">
              <w:rPr>
                <w:noProof/>
                <w:webHidden/>
              </w:rPr>
              <w:t>3</w:t>
            </w:r>
            <w:r w:rsidR="00853AF5">
              <w:rPr>
                <w:noProof/>
                <w:webHidden/>
              </w:rPr>
              <w:fldChar w:fldCharType="end"/>
            </w:r>
          </w:hyperlink>
        </w:p>
        <w:p w14:paraId="68983E80" w14:textId="4E602A93" w:rsidR="00853AF5" w:rsidRDefault="00D0305E">
          <w:pPr>
            <w:pStyle w:val="TOC1"/>
            <w:tabs>
              <w:tab w:val="right" w:leader="dot" w:pos="9350"/>
            </w:tabs>
            <w:rPr>
              <w:rFonts w:eastAsiaTheme="minorEastAsia"/>
              <w:noProof/>
            </w:rPr>
          </w:pPr>
          <w:hyperlink w:anchor="_Toc79140001" w:history="1">
            <w:r w:rsidR="00853AF5" w:rsidRPr="0009250D">
              <w:rPr>
                <w:rStyle w:val="Hyperlink"/>
                <w:rFonts w:ascii="Arial" w:hAnsi="Arial" w:cs="Arial"/>
                <w:b/>
                <w:noProof/>
              </w:rPr>
              <w:t>Purpose</w:t>
            </w:r>
            <w:r w:rsidR="00853AF5">
              <w:rPr>
                <w:noProof/>
                <w:webHidden/>
              </w:rPr>
              <w:tab/>
            </w:r>
            <w:r w:rsidR="00853AF5">
              <w:rPr>
                <w:noProof/>
                <w:webHidden/>
              </w:rPr>
              <w:fldChar w:fldCharType="begin"/>
            </w:r>
            <w:r w:rsidR="00853AF5">
              <w:rPr>
                <w:noProof/>
                <w:webHidden/>
              </w:rPr>
              <w:instrText xml:space="preserve"> PAGEREF _Toc79140001 \h </w:instrText>
            </w:r>
            <w:r w:rsidR="00853AF5">
              <w:rPr>
                <w:noProof/>
                <w:webHidden/>
              </w:rPr>
            </w:r>
            <w:r w:rsidR="00853AF5">
              <w:rPr>
                <w:noProof/>
                <w:webHidden/>
              </w:rPr>
              <w:fldChar w:fldCharType="separate"/>
            </w:r>
            <w:r w:rsidR="00A475C1">
              <w:rPr>
                <w:noProof/>
                <w:webHidden/>
              </w:rPr>
              <w:t>3</w:t>
            </w:r>
            <w:r w:rsidR="00853AF5">
              <w:rPr>
                <w:noProof/>
                <w:webHidden/>
              </w:rPr>
              <w:fldChar w:fldCharType="end"/>
            </w:r>
          </w:hyperlink>
        </w:p>
        <w:p w14:paraId="33A29B9A" w14:textId="48FBD12A" w:rsidR="00853AF5" w:rsidRDefault="00D0305E">
          <w:pPr>
            <w:pStyle w:val="TOC1"/>
            <w:tabs>
              <w:tab w:val="right" w:leader="dot" w:pos="9350"/>
            </w:tabs>
            <w:rPr>
              <w:rFonts w:eastAsiaTheme="minorEastAsia"/>
              <w:noProof/>
            </w:rPr>
          </w:pPr>
          <w:hyperlink w:anchor="_Toc79140002" w:history="1">
            <w:r w:rsidR="00853AF5" w:rsidRPr="0009250D">
              <w:rPr>
                <w:rStyle w:val="Hyperlink"/>
                <w:rFonts w:ascii="Arial" w:eastAsia="Times New Roman" w:hAnsi="Arial" w:cs="Arial"/>
                <w:b/>
                <w:noProof/>
              </w:rPr>
              <w:t>Data Governance</w:t>
            </w:r>
            <w:r w:rsidR="00853AF5">
              <w:rPr>
                <w:noProof/>
                <w:webHidden/>
              </w:rPr>
              <w:tab/>
            </w:r>
            <w:r w:rsidR="00853AF5">
              <w:rPr>
                <w:noProof/>
                <w:webHidden/>
              </w:rPr>
              <w:fldChar w:fldCharType="begin"/>
            </w:r>
            <w:r w:rsidR="00853AF5">
              <w:rPr>
                <w:noProof/>
                <w:webHidden/>
              </w:rPr>
              <w:instrText xml:space="preserve"> PAGEREF _Toc79140002 \h </w:instrText>
            </w:r>
            <w:r w:rsidR="00853AF5">
              <w:rPr>
                <w:noProof/>
                <w:webHidden/>
              </w:rPr>
            </w:r>
            <w:r w:rsidR="00853AF5">
              <w:rPr>
                <w:noProof/>
                <w:webHidden/>
              </w:rPr>
              <w:fldChar w:fldCharType="separate"/>
            </w:r>
            <w:r w:rsidR="00A475C1">
              <w:rPr>
                <w:noProof/>
                <w:webHidden/>
              </w:rPr>
              <w:t>3</w:t>
            </w:r>
            <w:r w:rsidR="00853AF5">
              <w:rPr>
                <w:noProof/>
                <w:webHidden/>
              </w:rPr>
              <w:fldChar w:fldCharType="end"/>
            </w:r>
          </w:hyperlink>
        </w:p>
        <w:p w14:paraId="00383A64" w14:textId="538CAFE0" w:rsidR="00853AF5" w:rsidRDefault="00D0305E">
          <w:pPr>
            <w:pStyle w:val="TOC1"/>
            <w:tabs>
              <w:tab w:val="right" w:leader="dot" w:pos="9350"/>
            </w:tabs>
            <w:rPr>
              <w:rFonts w:eastAsiaTheme="minorEastAsia"/>
              <w:noProof/>
            </w:rPr>
          </w:pPr>
          <w:hyperlink w:anchor="_Toc79140003" w:history="1">
            <w:r w:rsidR="00853AF5" w:rsidRPr="0009250D">
              <w:rPr>
                <w:rStyle w:val="Hyperlink"/>
                <w:rFonts w:ascii="Arial" w:eastAsia="Times New Roman" w:hAnsi="Arial" w:cs="Arial"/>
                <w:b/>
                <w:noProof/>
              </w:rPr>
              <w:t>The Data Stewardship framework</w:t>
            </w:r>
            <w:r w:rsidR="00853AF5">
              <w:rPr>
                <w:noProof/>
                <w:webHidden/>
              </w:rPr>
              <w:tab/>
            </w:r>
            <w:r w:rsidR="00853AF5">
              <w:rPr>
                <w:noProof/>
                <w:webHidden/>
              </w:rPr>
              <w:fldChar w:fldCharType="begin"/>
            </w:r>
            <w:r w:rsidR="00853AF5">
              <w:rPr>
                <w:noProof/>
                <w:webHidden/>
              </w:rPr>
              <w:instrText xml:space="preserve"> PAGEREF _Toc79140003 \h </w:instrText>
            </w:r>
            <w:r w:rsidR="00853AF5">
              <w:rPr>
                <w:noProof/>
                <w:webHidden/>
              </w:rPr>
            </w:r>
            <w:r w:rsidR="00853AF5">
              <w:rPr>
                <w:noProof/>
                <w:webHidden/>
              </w:rPr>
              <w:fldChar w:fldCharType="separate"/>
            </w:r>
            <w:r w:rsidR="00A475C1">
              <w:rPr>
                <w:noProof/>
                <w:webHidden/>
              </w:rPr>
              <w:t>6</w:t>
            </w:r>
            <w:r w:rsidR="00853AF5">
              <w:rPr>
                <w:noProof/>
                <w:webHidden/>
              </w:rPr>
              <w:fldChar w:fldCharType="end"/>
            </w:r>
          </w:hyperlink>
        </w:p>
        <w:p w14:paraId="0824C0D5" w14:textId="412E1286" w:rsidR="00853AF5" w:rsidRDefault="00D0305E">
          <w:pPr>
            <w:pStyle w:val="TOC1"/>
            <w:tabs>
              <w:tab w:val="right" w:leader="dot" w:pos="9350"/>
            </w:tabs>
            <w:rPr>
              <w:rFonts w:eastAsiaTheme="minorEastAsia"/>
              <w:noProof/>
            </w:rPr>
          </w:pPr>
          <w:hyperlink w:anchor="_Toc79140004" w:history="1">
            <w:r w:rsidR="00853AF5" w:rsidRPr="0009250D">
              <w:rPr>
                <w:rStyle w:val="Hyperlink"/>
                <w:rFonts w:ascii="Arial" w:eastAsia="Times New Roman" w:hAnsi="Arial" w:cs="Arial"/>
                <w:b/>
                <w:noProof/>
              </w:rPr>
              <w:t>The Data Steward</w:t>
            </w:r>
            <w:r w:rsidR="00853AF5">
              <w:rPr>
                <w:noProof/>
                <w:webHidden/>
              </w:rPr>
              <w:tab/>
            </w:r>
            <w:r w:rsidR="00853AF5">
              <w:rPr>
                <w:noProof/>
                <w:webHidden/>
              </w:rPr>
              <w:fldChar w:fldCharType="begin"/>
            </w:r>
            <w:r w:rsidR="00853AF5">
              <w:rPr>
                <w:noProof/>
                <w:webHidden/>
              </w:rPr>
              <w:instrText xml:space="preserve"> PAGEREF _Toc79140004 \h </w:instrText>
            </w:r>
            <w:r w:rsidR="00853AF5">
              <w:rPr>
                <w:noProof/>
                <w:webHidden/>
              </w:rPr>
            </w:r>
            <w:r w:rsidR="00853AF5">
              <w:rPr>
                <w:noProof/>
                <w:webHidden/>
              </w:rPr>
              <w:fldChar w:fldCharType="separate"/>
            </w:r>
            <w:r w:rsidR="00A475C1">
              <w:rPr>
                <w:noProof/>
                <w:webHidden/>
              </w:rPr>
              <w:t>7</w:t>
            </w:r>
            <w:r w:rsidR="00853AF5">
              <w:rPr>
                <w:noProof/>
                <w:webHidden/>
              </w:rPr>
              <w:fldChar w:fldCharType="end"/>
            </w:r>
          </w:hyperlink>
        </w:p>
        <w:p w14:paraId="05066F32" w14:textId="3267A09A" w:rsidR="00853AF5" w:rsidRDefault="00D0305E">
          <w:pPr>
            <w:pStyle w:val="TOC1"/>
            <w:tabs>
              <w:tab w:val="right" w:leader="dot" w:pos="9350"/>
            </w:tabs>
            <w:rPr>
              <w:rFonts w:eastAsiaTheme="minorEastAsia"/>
              <w:noProof/>
            </w:rPr>
          </w:pPr>
          <w:hyperlink w:anchor="_Toc79140005" w:history="1">
            <w:r w:rsidR="00853AF5" w:rsidRPr="0009250D">
              <w:rPr>
                <w:rStyle w:val="Hyperlink"/>
                <w:rFonts w:ascii="Arial" w:eastAsia="Times New Roman" w:hAnsi="Arial" w:cs="Arial"/>
                <w:b/>
                <w:noProof/>
              </w:rPr>
              <w:t>Critical Success Factors for Data Stewardship</w:t>
            </w:r>
            <w:r w:rsidR="00853AF5">
              <w:rPr>
                <w:noProof/>
                <w:webHidden/>
              </w:rPr>
              <w:tab/>
            </w:r>
            <w:r w:rsidR="00853AF5">
              <w:rPr>
                <w:noProof/>
                <w:webHidden/>
              </w:rPr>
              <w:fldChar w:fldCharType="begin"/>
            </w:r>
            <w:r w:rsidR="00853AF5">
              <w:rPr>
                <w:noProof/>
                <w:webHidden/>
              </w:rPr>
              <w:instrText xml:space="preserve"> PAGEREF _Toc79140005 \h </w:instrText>
            </w:r>
            <w:r w:rsidR="00853AF5">
              <w:rPr>
                <w:noProof/>
                <w:webHidden/>
              </w:rPr>
            </w:r>
            <w:r w:rsidR="00853AF5">
              <w:rPr>
                <w:noProof/>
                <w:webHidden/>
              </w:rPr>
              <w:fldChar w:fldCharType="separate"/>
            </w:r>
            <w:r w:rsidR="00A475C1">
              <w:rPr>
                <w:noProof/>
                <w:webHidden/>
              </w:rPr>
              <w:t>9</w:t>
            </w:r>
            <w:r w:rsidR="00853AF5">
              <w:rPr>
                <w:noProof/>
                <w:webHidden/>
              </w:rPr>
              <w:fldChar w:fldCharType="end"/>
            </w:r>
          </w:hyperlink>
        </w:p>
        <w:p w14:paraId="62E47B6A" w14:textId="76462B1F" w:rsidR="00853AF5" w:rsidRDefault="00D0305E">
          <w:pPr>
            <w:pStyle w:val="TOC1"/>
            <w:tabs>
              <w:tab w:val="right" w:leader="dot" w:pos="9350"/>
            </w:tabs>
            <w:rPr>
              <w:rFonts w:eastAsiaTheme="minorEastAsia"/>
              <w:noProof/>
            </w:rPr>
          </w:pPr>
          <w:hyperlink w:anchor="_Toc79140006" w:history="1">
            <w:r w:rsidR="00853AF5" w:rsidRPr="0009250D">
              <w:rPr>
                <w:rStyle w:val="Hyperlink"/>
                <w:rFonts w:ascii="Arial" w:eastAsia="Times New Roman" w:hAnsi="Arial" w:cs="Arial"/>
                <w:b/>
                <w:noProof/>
                <w:bdr w:val="none" w:sz="0" w:space="0" w:color="auto" w:frame="1"/>
              </w:rPr>
              <w:t>Data Stewardship Roles</w:t>
            </w:r>
            <w:r w:rsidR="00853AF5">
              <w:rPr>
                <w:noProof/>
                <w:webHidden/>
              </w:rPr>
              <w:tab/>
            </w:r>
            <w:r w:rsidR="00853AF5">
              <w:rPr>
                <w:noProof/>
                <w:webHidden/>
              </w:rPr>
              <w:fldChar w:fldCharType="begin"/>
            </w:r>
            <w:r w:rsidR="00853AF5">
              <w:rPr>
                <w:noProof/>
                <w:webHidden/>
              </w:rPr>
              <w:instrText xml:space="preserve"> PAGEREF _Toc79140006 \h </w:instrText>
            </w:r>
            <w:r w:rsidR="00853AF5">
              <w:rPr>
                <w:noProof/>
                <w:webHidden/>
              </w:rPr>
            </w:r>
            <w:r w:rsidR="00853AF5">
              <w:rPr>
                <w:noProof/>
                <w:webHidden/>
              </w:rPr>
              <w:fldChar w:fldCharType="separate"/>
            </w:r>
            <w:r w:rsidR="00A475C1">
              <w:rPr>
                <w:noProof/>
                <w:webHidden/>
              </w:rPr>
              <w:t>10</w:t>
            </w:r>
            <w:r w:rsidR="00853AF5">
              <w:rPr>
                <w:noProof/>
                <w:webHidden/>
              </w:rPr>
              <w:fldChar w:fldCharType="end"/>
            </w:r>
          </w:hyperlink>
        </w:p>
        <w:p w14:paraId="725F6D2C" w14:textId="7140D482" w:rsidR="00853AF5" w:rsidRDefault="00D0305E">
          <w:pPr>
            <w:pStyle w:val="TOC1"/>
            <w:tabs>
              <w:tab w:val="right" w:leader="dot" w:pos="9350"/>
            </w:tabs>
            <w:rPr>
              <w:rFonts w:eastAsiaTheme="minorEastAsia"/>
              <w:noProof/>
            </w:rPr>
          </w:pPr>
          <w:hyperlink w:anchor="_Toc79140007" w:history="1">
            <w:r w:rsidR="00853AF5" w:rsidRPr="0009250D">
              <w:rPr>
                <w:rStyle w:val="Hyperlink"/>
                <w:rFonts w:ascii="Arial" w:eastAsia="Times New Roman" w:hAnsi="Arial" w:cs="Arial"/>
                <w:b/>
                <w:noProof/>
                <w:bdr w:val="none" w:sz="0" w:space="0" w:color="auto" w:frame="1"/>
              </w:rPr>
              <w:t>Data Stewardship in Action</w:t>
            </w:r>
            <w:r w:rsidR="00853AF5">
              <w:rPr>
                <w:noProof/>
                <w:webHidden/>
              </w:rPr>
              <w:tab/>
            </w:r>
            <w:r w:rsidR="00853AF5">
              <w:rPr>
                <w:noProof/>
                <w:webHidden/>
              </w:rPr>
              <w:fldChar w:fldCharType="begin"/>
            </w:r>
            <w:r w:rsidR="00853AF5">
              <w:rPr>
                <w:noProof/>
                <w:webHidden/>
              </w:rPr>
              <w:instrText xml:space="preserve"> PAGEREF _Toc79140007 \h </w:instrText>
            </w:r>
            <w:r w:rsidR="00853AF5">
              <w:rPr>
                <w:noProof/>
                <w:webHidden/>
              </w:rPr>
            </w:r>
            <w:r w:rsidR="00853AF5">
              <w:rPr>
                <w:noProof/>
                <w:webHidden/>
              </w:rPr>
              <w:fldChar w:fldCharType="separate"/>
            </w:r>
            <w:r w:rsidR="00A475C1">
              <w:rPr>
                <w:noProof/>
                <w:webHidden/>
              </w:rPr>
              <w:t>13</w:t>
            </w:r>
            <w:r w:rsidR="00853AF5">
              <w:rPr>
                <w:noProof/>
                <w:webHidden/>
              </w:rPr>
              <w:fldChar w:fldCharType="end"/>
            </w:r>
          </w:hyperlink>
        </w:p>
        <w:p w14:paraId="51EC17DC" w14:textId="492A9A77" w:rsidR="00853AF5" w:rsidRDefault="00D0305E">
          <w:pPr>
            <w:pStyle w:val="TOC1"/>
            <w:tabs>
              <w:tab w:val="right" w:leader="dot" w:pos="9350"/>
            </w:tabs>
            <w:rPr>
              <w:rFonts w:eastAsiaTheme="minorEastAsia"/>
              <w:noProof/>
            </w:rPr>
          </w:pPr>
          <w:hyperlink w:anchor="_Toc79140008" w:history="1">
            <w:r w:rsidR="00853AF5" w:rsidRPr="0009250D">
              <w:rPr>
                <w:rStyle w:val="Hyperlink"/>
                <w:rFonts w:ascii="Arial" w:eastAsia="Times New Roman" w:hAnsi="Arial" w:cs="Arial"/>
                <w:b/>
                <w:noProof/>
                <w:bdr w:val="none" w:sz="0" w:space="0" w:color="auto" w:frame="1"/>
              </w:rPr>
              <w:t>Selecting a Framework</w:t>
            </w:r>
            <w:r w:rsidR="00853AF5">
              <w:rPr>
                <w:noProof/>
                <w:webHidden/>
              </w:rPr>
              <w:tab/>
            </w:r>
            <w:r w:rsidR="00853AF5">
              <w:rPr>
                <w:noProof/>
                <w:webHidden/>
              </w:rPr>
              <w:fldChar w:fldCharType="begin"/>
            </w:r>
            <w:r w:rsidR="00853AF5">
              <w:rPr>
                <w:noProof/>
                <w:webHidden/>
              </w:rPr>
              <w:instrText xml:space="preserve"> PAGEREF _Toc79140008 \h </w:instrText>
            </w:r>
            <w:r w:rsidR="00853AF5">
              <w:rPr>
                <w:noProof/>
                <w:webHidden/>
              </w:rPr>
            </w:r>
            <w:r w:rsidR="00853AF5">
              <w:rPr>
                <w:noProof/>
                <w:webHidden/>
              </w:rPr>
              <w:fldChar w:fldCharType="separate"/>
            </w:r>
            <w:r w:rsidR="00A475C1">
              <w:rPr>
                <w:noProof/>
                <w:webHidden/>
              </w:rPr>
              <w:t>16</w:t>
            </w:r>
            <w:r w:rsidR="00853AF5">
              <w:rPr>
                <w:noProof/>
                <w:webHidden/>
              </w:rPr>
              <w:fldChar w:fldCharType="end"/>
            </w:r>
          </w:hyperlink>
        </w:p>
        <w:p w14:paraId="695C3BE5" w14:textId="7C4CAD6A" w:rsidR="00853AF5" w:rsidRDefault="00D0305E">
          <w:pPr>
            <w:pStyle w:val="TOC1"/>
            <w:tabs>
              <w:tab w:val="right" w:leader="dot" w:pos="9350"/>
            </w:tabs>
            <w:rPr>
              <w:rFonts w:eastAsiaTheme="minorEastAsia"/>
              <w:noProof/>
            </w:rPr>
          </w:pPr>
          <w:hyperlink w:anchor="_Toc79140009" w:history="1">
            <w:r w:rsidR="00853AF5" w:rsidRPr="0009250D">
              <w:rPr>
                <w:rStyle w:val="Hyperlink"/>
                <w:rFonts w:ascii="Arial" w:hAnsi="Arial" w:cs="Arial"/>
                <w:b/>
                <w:noProof/>
              </w:rPr>
              <w:t>Glossary</w:t>
            </w:r>
            <w:r w:rsidR="00853AF5">
              <w:rPr>
                <w:noProof/>
                <w:webHidden/>
              </w:rPr>
              <w:tab/>
            </w:r>
            <w:r w:rsidR="00853AF5">
              <w:rPr>
                <w:noProof/>
                <w:webHidden/>
              </w:rPr>
              <w:fldChar w:fldCharType="begin"/>
            </w:r>
            <w:r w:rsidR="00853AF5">
              <w:rPr>
                <w:noProof/>
                <w:webHidden/>
              </w:rPr>
              <w:instrText xml:space="preserve"> PAGEREF _Toc79140009 \h </w:instrText>
            </w:r>
            <w:r w:rsidR="00853AF5">
              <w:rPr>
                <w:noProof/>
                <w:webHidden/>
              </w:rPr>
            </w:r>
            <w:r w:rsidR="00853AF5">
              <w:rPr>
                <w:noProof/>
                <w:webHidden/>
              </w:rPr>
              <w:fldChar w:fldCharType="separate"/>
            </w:r>
            <w:r w:rsidR="00A475C1">
              <w:rPr>
                <w:noProof/>
                <w:webHidden/>
              </w:rPr>
              <w:t>18</w:t>
            </w:r>
            <w:r w:rsidR="00853AF5">
              <w:rPr>
                <w:noProof/>
                <w:webHidden/>
              </w:rPr>
              <w:fldChar w:fldCharType="end"/>
            </w:r>
          </w:hyperlink>
        </w:p>
        <w:p w14:paraId="734BE8CA" w14:textId="5199E9F6" w:rsidR="00A5351F" w:rsidRDefault="00A5351F" w:rsidP="00371AA9">
          <w:pPr>
            <w:ind w:left="720"/>
          </w:pPr>
          <w:r>
            <w:rPr>
              <w:b/>
              <w:bCs/>
              <w:noProof/>
            </w:rPr>
            <w:fldChar w:fldCharType="end"/>
          </w:r>
        </w:p>
      </w:sdtContent>
    </w:sdt>
    <w:p w14:paraId="648F972D"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649B52A3"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330694DC"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07A9A9BF"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37AAB9EC"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1B7C3999"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1F96303F"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6DA363D2"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750BEF9D" w14:textId="77777777" w:rsidR="002D4077" w:rsidRDefault="002D4077" w:rsidP="002D4077">
      <w:pPr>
        <w:shd w:val="clear" w:color="auto" w:fill="FFFFFF"/>
        <w:spacing w:after="100" w:afterAutospacing="1" w:line="240" w:lineRule="auto"/>
        <w:rPr>
          <w:rFonts w:ascii="Arial" w:eastAsia="Times New Roman" w:hAnsi="Arial" w:cs="Arial"/>
          <w:b/>
          <w:bCs/>
          <w:sz w:val="40"/>
          <w:szCs w:val="40"/>
        </w:rPr>
      </w:pPr>
    </w:p>
    <w:p w14:paraId="65F2A873" w14:textId="53C9013F" w:rsidR="00A85351" w:rsidRDefault="00A85351" w:rsidP="00A9046E">
      <w:pPr>
        <w:pStyle w:val="Heading1"/>
        <w:spacing w:after="100" w:afterAutospacing="1"/>
        <w:rPr>
          <w:rFonts w:ascii="Arial" w:eastAsia="Times New Roman" w:hAnsi="Arial" w:cs="Arial"/>
          <w:b/>
          <w:color w:val="1F4E79" w:themeColor="accent1" w:themeShade="80"/>
        </w:rPr>
      </w:pPr>
      <w:bookmarkStart w:id="6" w:name="_Toc79140000"/>
      <w:r>
        <w:rPr>
          <w:rFonts w:ascii="Arial" w:eastAsia="Times New Roman" w:hAnsi="Arial" w:cs="Arial"/>
          <w:b/>
          <w:color w:val="1F4E79" w:themeColor="accent1" w:themeShade="80"/>
        </w:rPr>
        <w:lastRenderedPageBreak/>
        <w:t>Background</w:t>
      </w:r>
      <w:bookmarkEnd w:id="6"/>
    </w:p>
    <w:p w14:paraId="578FF6A6" w14:textId="00929DCB" w:rsidR="00AF7194" w:rsidRPr="004619B9" w:rsidRDefault="004671B2" w:rsidP="00A9046E">
      <w:pPr>
        <w:spacing w:after="100" w:afterAutospacing="1"/>
        <w:rPr>
          <w:rFonts w:ascii="Arial" w:hAnsi="Arial" w:cs="Arial"/>
          <w:sz w:val="24"/>
          <w:szCs w:val="24"/>
        </w:rPr>
      </w:pPr>
      <w:r w:rsidRPr="004619B9">
        <w:rPr>
          <w:rFonts w:ascii="Arial" w:hAnsi="Arial" w:cs="Arial"/>
          <w:color w:val="212121"/>
          <w:sz w:val="24"/>
          <w:szCs w:val="24"/>
          <w:shd w:val="clear" w:color="auto" w:fill="FFFFFF"/>
        </w:rPr>
        <w:t>The Social Security Administration (</w:t>
      </w:r>
      <w:r w:rsidR="00D52BA7" w:rsidRPr="004619B9">
        <w:rPr>
          <w:rFonts w:ascii="Arial" w:hAnsi="Arial" w:cs="Arial"/>
          <w:color w:val="212121"/>
          <w:sz w:val="24"/>
          <w:szCs w:val="24"/>
          <w:shd w:val="clear" w:color="auto" w:fill="FFFFFF"/>
        </w:rPr>
        <w:t>SSA</w:t>
      </w:r>
      <w:r w:rsidRPr="004619B9">
        <w:rPr>
          <w:rFonts w:ascii="Arial" w:hAnsi="Arial" w:cs="Arial"/>
          <w:color w:val="212121"/>
          <w:sz w:val="24"/>
          <w:szCs w:val="24"/>
          <w:shd w:val="clear" w:color="auto" w:fill="FFFFFF"/>
        </w:rPr>
        <w:t>)</w:t>
      </w:r>
      <w:r w:rsidR="00D52BA7" w:rsidRPr="004619B9">
        <w:rPr>
          <w:rFonts w:ascii="Arial" w:hAnsi="Arial" w:cs="Arial"/>
          <w:color w:val="212121"/>
          <w:sz w:val="24"/>
          <w:szCs w:val="24"/>
          <w:shd w:val="clear" w:color="auto" w:fill="FFFFFF"/>
        </w:rPr>
        <w:t xml:space="preserve"> </w:t>
      </w:r>
      <w:r w:rsidRPr="004619B9">
        <w:rPr>
          <w:rFonts w:ascii="Arial" w:hAnsi="Arial" w:cs="Arial"/>
          <w:color w:val="212121"/>
          <w:sz w:val="24"/>
          <w:szCs w:val="24"/>
          <w:shd w:val="clear" w:color="auto" w:fill="FFFFFF"/>
        </w:rPr>
        <w:t xml:space="preserve">began using </w:t>
      </w:r>
      <w:r w:rsidR="00505DF4" w:rsidRPr="004619B9">
        <w:rPr>
          <w:rFonts w:ascii="Arial" w:hAnsi="Arial" w:cs="Arial"/>
          <w:color w:val="212121"/>
          <w:sz w:val="24"/>
          <w:szCs w:val="24"/>
          <w:shd w:val="clear" w:color="auto" w:fill="FFFFFF"/>
        </w:rPr>
        <w:t>general</w:t>
      </w:r>
      <w:r w:rsidR="00505DF4">
        <w:rPr>
          <w:rFonts w:ascii="Arial" w:hAnsi="Arial" w:cs="Arial"/>
          <w:color w:val="212121"/>
          <w:sz w:val="24"/>
          <w:szCs w:val="24"/>
          <w:shd w:val="clear" w:color="auto" w:fill="FFFFFF"/>
        </w:rPr>
        <w:t>-purpose</w:t>
      </w:r>
      <w:r w:rsidR="00D52BA7" w:rsidRPr="004619B9">
        <w:rPr>
          <w:rFonts w:ascii="Arial" w:hAnsi="Arial" w:cs="Arial"/>
          <w:color w:val="212121"/>
          <w:sz w:val="24"/>
          <w:szCs w:val="24"/>
          <w:shd w:val="clear" w:color="auto" w:fill="FFFFFF"/>
        </w:rPr>
        <w:t xml:space="preserve"> computer</w:t>
      </w:r>
      <w:r w:rsidRPr="004619B9">
        <w:rPr>
          <w:rFonts w:ascii="Arial" w:hAnsi="Arial" w:cs="Arial"/>
          <w:color w:val="212121"/>
          <w:sz w:val="24"/>
          <w:szCs w:val="24"/>
          <w:shd w:val="clear" w:color="auto" w:fill="FFFFFF"/>
        </w:rPr>
        <w:t>s in</w:t>
      </w:r>
      <w:r w:rsidR="00D52BA7" w:rsidRPr="004619B9">
        <w:rPr>
          <w:rFonts w:ascii="Arial" w:hAnsi="Arial" w:cs="Arial"/>
          <w:color w:val="212121"/>
          <w:sz w:val="24"/>
          <w:szCs w:val="24"/>
          <w:shd w:val="clear" w:color="auto" w:fill="FFFFFF"/>
        </w:rPr>
        <w:t xml:space="preserve"> 195</w:t>
      </w:r>
      <w:r w:rsidRPr="004619B9">
        <w:rPr>
          <w:rFonts w:ascii="Arial" w:hAnsi="Arial" w:cs="Arial"/>
          <w:color w:val="212121"/>
          <w:sz w:val="24"/>
          <w:szCs w:val="24"/>
          <w:shd w:val="clear" w:color="auto" w:fill="FFFFFF"/>
        </w:rPr>
        <w:t xml:space="preserve">5 to handle many of the </w:t>
      </w:r>
      <w:r w:rsidR="00D52BA7" w:rsidRPr="004619B9">
        <w:rPr>
          <w:rFonts w:ascii="Arial" w:hAnsi="Arial" w:cs="Arial"/>
          <w:color w:val="212121"/>
          <w:sz w:val="24"/>
          <w:szCs w:val="24"/>
          <w:shd w:val="clear" w:color="auto" w:fill="FFFFFF"/>
        </w:rPr>
        <w:t>accounting functions associated with the Social Security program</w:t>
      </w:r>
      <w:r w:rsidRPr="004619B9">
        <w:rPr>
          <w:rFonts w:ascii="Arial" w:hAnsi="Arial" w:cs="Arial"/>
          <w:color w:val="212121"/>
          <w:sz w:val="24"/>
          <w:szCs w:val="24"/>
          <w:shd w:val="clear" w:color="auto" w:fill="FFFFFF"/>
        </w:rPr>
        <w:t xml:space="preserve">.  As the number of federal programs supported by SSA grew, new applications and technologies were developed </w:t>
      </w:r>
      <w:r w:rsidR="002F5804" w:rsidRPr="004619B9">
        <w:rPr>
          <w:rFonts w:ascii="Arial" w:hAnsi="Arial" w:cs="Arial"/>
          <w:sz w:val="24"/>
          <w:szCs w:val="24"/>
        </w:rPr>
        <w:t>t</w:t>
      </w:r>
      <w:r w:rsidR="00F24FDE" w:rsidRPr="004619B9">
        <w:rPr>
          <w:rFonts w:ascii="Arial" w:hAnsi="Arial" w:cs="Arial"/>
          <w:sz w:val="24"/>
          <w:szCs w:val="24"/>
        </w:rPr>
        <w:t>o</w:t>
      </w:r>
      <w:r w:rsidR="002F5804" w:rsidRPr="004619B9">
        <w:rPr>
          <w:rFonts w:ascii="Arial" w:hAnsi="Arial" w:cs="Arial"/>
          <w:sz w:val="24"/>
          <w:szCs w:val="24"/>
        </w:rPr>
        <w:t xml:space="preserve"> </w:t>
      </w:r>
      <w:r w:rsidR="00A85351" w:rsidRPr="004619B9">
        <w:rPr>
          <w:rFonts w:ascii="Arial" w:hAnsi="Arial" w:cs="Arial"/>
          <w:sz w:val="24"/>
          <w:szCs w:val="24"/>
        </w:rPr>
        <w:t>collect</w:t>
      </w:r>
      <w:r w:rsidR="00505291" w:rsidRPr="004619B9">
        <w:rPr>
          <w:rFonts w:ascii="Arial" w:hAnsi="Arial" w:cs="Arial"/>
          <w:sz w:val="24"/>
          <w:szCs w:val="24"/>
        </w:rPr>
        <w:t xml:space="preserve"> </w:t>
      </w:r>
      <w:r w:rsidR="00A85351" w:rsidRPr="004619B9">
        <w:rPr>
          <w:rFonts w:ascii="Arial" w:hAnsi="Arial" w:cs="Arial"/>
          <w:sz w:val="24"/>
          <w:szCs w:val="24"/>
        </w:rPr>
        <w:t xml:space="preserve">and </w:t>
      </w:r>
      <w:r w:rsidR="00F24FDE" w:rsidRPr="004619B9">
        <w:rPr>
          <w:rFonts w:ascii="Arial" w:hAnsi="Arial" w:cs="Arial"/>
          <w:sz w:val="24"/>
          <w:szCs w:val="24"/>
        </w:rPr>
        <w:t>store information</w:t>
      </w:r>
      <w:r w:rsidR="002F5804" w:rsidRPr="004619B9">
        <w:rPr>
          <w:rFonts w:ascii="Arial" w:hAnsi="Arial" w:cs="Arial"/>
          <w:sz w:val="24"/>
          <w:szCs w:val="24"/>
        </w:rPr>
        <w:t>.</w:t>
      </w:r>
    </w:p>
    <w:p w14:paraId="002F5BF4" w14:textId="4DEB86ED" w:rsidR="001E0557" w:rsidRDefault="002F5804" w:rsidP="001E0557">
      <w:pPr>
        <w:spacing w:after="100" w:afterAutospacing="1"/>
        <w:rPr>
          <w:rFonts w:ascii="Arial" w:hAnsi="Arial" w:cs="Arial"/>
          <w:sz w:val="24"/>
          <w:szCs w:val="24"/>
        </w:rPr>
      </w:pPr>
      <w:r w:rsidRPr="004619B9">
        <w:rPr>
          <w:rFonts w:ascii="Arial" w:hAnsi="Arial" w:cs="Arial"/>
          <w:sz w:val="24"/>
          <w:szCs w:val="24"/>
        </w:rPr>
        <w:t xml:space="preserve">The systems community </w:t>
      </w:r>
      <w:r w:rsidR="002545D0" w:rsidRPr="004619B9">
        <w:rPr>
          <w:rFonts w:ascii="Arial" w:hAnsi="Arial" w:cs="Arial"/>
          <w:sz w:val="24"/>
          <w:szCs w:val="24"/>
        </w:rPr>
        <w:t>c</w:t>
      </w:r>
      <w:r w:rsidR="006F598A" w:rsidRPr="004619B9">
        <w:rPr>
          <w:rFonts w:ascii="Arial" w:hAnsi="Arial" w:cs="Arial"/>
          <w:sz w:val="24"/>
          <w:szCs w:val="24"/>
        </w:rPr>
        <w:t xml:space="preserve">ompleted a number of </w:t>
      </w:r>
      <w:r w:rsidRPr="004619B9">
        <w:rPr>
          <w:rFonts w:ascii="Arial" w:hAnsi="Arial" w:cs="Arial"/>
          <w:sz w:val="24"/>
          <w:szCs w:val="24"/>
        </w:rPr>
        <w:t>modernization efforts</w:t>
      </w:r>
      <w:r w:rsidR="00505291" w:rsidRPr="004619B9">
        <w:rPr>
          <w:rFonts w:ascii="Arial" w:hAnsi="Arial" w:cs="Arial"/>
          <w:sz w:val="24"/>
          <w:szCs w:val="24"/>
        </w:rPr>
        <w:t xml:space="preserve"> to</w:t>
      </w:r>
      <w:r w:rsidR="00AF7194" w:rsidRPr="004619B9">
        <w:rPr>
          <w:rFonts w:ascii="Arial" w:hAnsi="Arial" w:cs="Arial"/>
          <w:sz w:val="24"/>
          <w:szCs w:val="24"/>
        </w:rPr>
        <w:t xml:space="preserve"> en</w:t>
      </w:r>
      <w:r w:rsidR="008561CC" w:rsidRPr="004619B9">
        <w:rPr>
          <w:rFonts w:ascii="Arial" w:hAnsi="Arial" w:cs="Arial"/>
          <w:sz w:val="24"/>
          <w:szCs w:val="24"/>
        </w:rPr>
        <w:t>s</w:t>
      </w:r>
      <w:r w:rsidR="00AF7194" w:rsidRPr="004619B9">
        <w:rPr>
          <w:rFonts w:ascii="Arial" w:hAnsi="Arial" w:cs="Arial"/>
          <w:sz w:val="24"/>
          <w:szCs w:val="24"/>
        </w:rPr>
        <w:t xml:space="preserve">ure that the data collected </w:t>
      </w:r>
      <w:r w:rsidR="00633B99" w:rsidRPr="004619B9">
        <w:rPr>
          <w:rFonts w:ascii="Arial" w:hAnsi="Arial" w:cs="Arial"/>
          <w:sz w:val="24"/>
          <w:szCs w:val="24"/>
        </w:rPr>
        <w:t>improve</w:t>
      </w:r>
      <w:r w:rsidR="009A15C3" w:rsidRPr="004619B9">
        <w:rPr>
          <w:rFonts w:ascii="Arial" w:hAnsi="Arial" w:cs="Arial"/>
          <w:sz w:val="24"/>
          <w:szCs w:val="24"/>
        </w:rPr>
        <w:t>s</w:t>
      </w:r>
      <w:r w:rsidR="000A29E5" w:rsidRPr="004619B9">
        <w:rPr>
          <w:rFonts w:ascii="Arial" w:hAnsi="Arial" w:cs="Arial"/>
          <w:sz w:val="24"/>
          <w:szCs w:val="24"/>
        </w:rPr>
        <w:t xml:space="preserve"> </w:t>
      </w:r>
      <w:r w:rsidR="00633B99" w:rsidRPr="004619B9">
        <w:rPr>
          <w:rFonts w:ascii="Arial" w:hAnsi="Arial" w:cs="Arial"/>
          <w:sz w:val="24"/>
          <w:szCs w:val="24"/>
        </w:rPr>
        <w:t xml:space="preserve">the </w:t>
      </w:r>
      <w:r w:rsidR="000A29E5" w:rsidRPr="004619B9">
        <w:rPr>
          <w:rFonts w:ascii="Arial" w:hAnsi="Arial" w:cs="Arial"/>
          <w:sz w:val="24"/>
          <w:szCs w:val="24"/>
        </w:rPr>
        <w:t>quality</w:t>
      </w:r>
      <w:r w:rsidR="009A15C3" w:rsidRPr="004619B9">
        <w:rPr>
          <w:rFonts w:ascii="Arial" w:hAnsi="Arial" w:cs="Arial"/>
          <w:sz w:val="24"/>
          <w:szCs w:val="24"/>
        </w:rPr>
        <w:t xml:space="preserve"> of</w:t>
      </w:r>
      <w:r w:rsidR="000A29E5" w:rsidRPr="004619B9">
        <w:rPr>
          <w:rFonts w:ascii="Arial" w:hAnsi="Arial" w:cs="Arial"/>
          <w:sz w:val="24"/>
          <w:szCs w:val="24"/>
        </w:rPr>
        <w:t xml:space="preserve"> services </w:t>
      </w:r>
      <w:r w:rsidR="009A15C3" w:rsidRPr="004619B9">
        <w:rPr>
          <w:rFonts w:ascii="Arial" w:hAnsi="Arial" w:cs="Arial"/>
          <w:sz w:val="24"/>
          <w:szCs w:val="24"/>
        </w:rPr>
        <w:t xml:space="preserve">available </w:t>
      </w:r>
      <w:r w:rsidR="000A29E5" w:rsidRPr="004619B9">
        <w:rPr>
          <w:rFonts w:ascii="Arial" w:hAnsi="Arial" w:cs="Arial"/>
          <w:sz w:val="24"/>
          <w:szCs w:val="24"/>
        </w:rPr>
        <w:t>to the public</w:t>
      </w:r>
      <w:r w:rsidR="00505291" w:rsidRPr="004619B9">
        <w:rPr>
          <w:rFonts w:ascii="Arial" w:hAnsi="Arial" w:cs="Arial"/>
          <w:sz w:val="24"/>
          <w:szCs w:val="24"/>
        </w:rPr>
        <w:t>.</w:t>
      </w:r>
      <w:r w:rsidRPr="004619B9">
        <w:rPr>
          <w:rFonts w:ascii="Arial" w:hAnsi="Arial" w:cs="Arial"/>
          <w:sz w:val="24"/>
          <w:szCs w:val="24"/>
        </w:rPr>
        <w:t xml:space="preserve">  </w:t>
      </w:r>
      <w:r w:rsidR="00395D84" w:rsidRPr="004619B9">
        <w:rPr>
          <w:rFonts w:ascii="Arial" w:hAnsi="Arial" w:cs="Arial"/>
          <w:sz w:val="24"/>
          <w:szCs w:val="24"/>
        </w:rPr>
        <w:t xml:space="preserve">Recent </w:t>
      </w:r>
      <w:r w:rsidRPr="004619B9">
        <w:rPr>
          <w:rFonts w:ascii="Arial" w:hAnsi="Arial" w:cs="Arial"/>
          <w:sz w:val="24"/>
          <w:szCs w:val="24"/>
        </w:rPr>
        <w:t xml:space="preserve">efforts </w:t>
      </w:r>
      <w:r w:rsidR="00395D84" w:rsidRPr="004619B9">
        <w:rPr>
          <w:rFonts w:ascii="Arial" w:hAnsi="Arial" w:cs="Arial"/>
          <w:sz w:val="24"/>
          <w:szCs w:val="24"/>
        </w:rPr>
        <w:t xml:space="preserve">included migrating large amounts of information over to </w:t>
      </w:r>
      <w:r w:rsidR="00D1291F" w:rsidRPr="004619B9">
        <w:rPr>
          <w:rFonts w:ascii="Arial" w:hAnsi="Arial" w:cs="Arial"/>
          <w:sz w:val="24"/>
          <w:szCs w:val="24"/>
        </w:rPr>
        <w:t>enterprise</w:t>
      </w:r>
      <w:r w:rsidR="00DB4F5F">
        <w:rPr>
          <w:rFonts w:ascii="Arial" w:hAnsi="Arial" w:cs="Arial"/>
          <w:sz w:val="24"/>
          <w:szCs w:val="24"/>
        </w:rPr>
        <w:t>-</w:t>
      </w:r>
      <w:r w:rsidR="000A29E5" w:rsidRPr="004619B9">
        <w:rPr>
          <w:rFonts w:ascii="Arial" w:hAnsi="Arial" w:cs="Arial"/>
          <w:sz w:val="24"/>
          <w:szCs w:val="24"/>
        </w:rPr>
        <w:t>wide</w:t>
      </w:r>
      <w:r w:rsidR="00D1291F" w:rsidRPr="004619B9">
        <w:rPr>
          <w:rFonts w:ascii="Arial" w:hAnsi="Arial" w:cs="Arial"/>
          <w:sz w:val="24"/>
          <w:szCs w:val="24"/>
        </w:rPr>
        <w:t xml:space="preserve"> </w:t>
      </w:r>
      <w:r w:rsidRPr="004619B9">
        <w:rPr>
          <w:rFonts w:ascii="Arial" w:hAnsi="Arial" w:cs="Arial"/>
          <w:sz w:val="24"/>
          <w:szCs w:val="24"/>
        </w:rPr>
        <w:t>data structures.</w:t>
      </w:r>
      <w:r w:rsidR="008F219F" w:rsidRPr="004619B9">
        <w:rPr>
          <w:rFonts w:ascii="Arial" w:hAnsi="Arial" w:cs="Arial"/>
          <w:sz w:val="24"/>
          <w:szCs w:val="24"/>
        </w:rPr>
        <w:t xml:space="preserve">  </w:t>
      </w:r>
      <w:r w:rsidR="00395D84" w:rsidRPr="004619B9">
        <w:rPr>
          <w:rFonts w:ascii="Arial" w:hAnsi="Arial" w:cs="Arial"/>
          <w:sz w:val="24"/>
          <w:szCs w:val="24"/>
        </w:rPr>
        <w:t>Today</w:t>
      </w:r>
      <w:r w:rsidR="004619B9">
        <w:rPr>
          <w:rFonts w:ascii="Arial" w:hAnsi="Arial" w:cs="Arial"/>
          <w:sz w:val="24"/>
          <w:szCs w:val="24"/>
        </w:rPr>
        <w:t>,</w:t>
      </w:r>
      <w:r w:rsidR="00395D84" w:rsidRPr="004619B9">
        <w:rPr>
          <w:rFonts w:ascii="Arial" w:hAnsi="Arial" w:cs="Arial"/>
          <w:sz w:val="24"/>
          <w:szCs w:val="24"/>
        </w:rPr>
        <w:t xml:space="preserve"> the information stored i</w:t>
      </w:r>
      <w:r w:rsidR="006F598A" w:rsidRPr="004619B9">
        <w:rPr>
          <w:rFonts w:ascii="Arial" w:hAnsi="Arial" w:cs="Arial"/>
          <w:sz w:val="24"/>
          <w:szCs w:val="24"/>
        </w:rPr>
        <w:t xml:space="preserve">n SSA’s </w:t>
      </w:r>
      <w:r w:rsidR="00395D84" w:rsidRPr="004619B9">
        <w:rPr>
          <w:rFonts w:ascii="Arial" w:hAnsi="Arial" w:cs="Arial"/>
          <w:sz w:val="24"/>
          <w:szCs w:val="24"/>
        </w:rPr>
        <w:t xml:space="preserve">enterprise </w:t>
      </w:r>
      <w:r w:rsidR="006F598A" w:rsidRPr="004619B9">
        <w:rPr>
          <w:rFonts w:ascii="Arial" w:hAnsi="Arial" w:cs="Arial"/>
          <w:sz w:val="24"/>
          <w:szCs w:val="24"/>
        </w:rPr>
        <w:t>data</w:t>
      </w:r>
      <w:r w:rsidR="002545D0" w:rsidRPr="004619B9">
        <w:rPr>
          <w:rFonts w:ascii="Arial" w:hAnsi="Arial" w:cs="Arial"/>
          <w:sz w:val="24"/>
          <w:szCs w:val="24"/>
        </w:rPr>
        <w:t xml:space="preserve"> warehouse </w:t>
      </w:r>
      <w:r w:rsidR="00204EE9" w:rsidRPr="004619B9">
        <w:rPr>
          <w:rFonts w:ascii="Arial" w:hAnsi="Arial" w:cs="Arial"/>
          <w:sz w:val="24"/>
          <w:szCs w:val="24"/>
        </w:rPr>
        <w:t>may be</w:t>
      </w:r>
      <w:r w:rsidR="006F598A" w:rsidRPr="004619B9">
        <w:rPr>
          <w:rFonts w:ascii="Arial" w:hAnsi="Arial" w:cs="Arial"/>
          <w:sz w:val="24"/>
          <w:szCs w:val="24"/>
        </w:rPr>
        <w:t xml:space="preserve"> accessible to anyone</w:t>
      </w:r>
      <w:r w:rsidR="00D1291F" w:rsidRPr="004619B9">
        <w:rPr>
          <w:rFonts w:ascii="Arial" w:hAnsi="Arial" w:cs="Arial"/>
          <w:sz w:val="24"/>
          <w:szCs w:val="24"/>
        </w:rPr>
        <w:t xml:space="preserve"> </w:t>
      </w:r>
      <w:r w:rsidR="006F598A" w:rsidRPr="004619B9">
        <w:rPr>
          <w:rFonts w:ascii="Arial" w:hAnsi="Arial" w:cs="Arial"/>
          <w:sz w:val="24"/>
          <w:szCs w:val="24"/>
        </w:rPr>
        <w:t>who can write a query</w:t>
      </w:r>
      <w:r w:rsidR="004619B9">
        <w:rPr>
          <w:rFonts w:ascii="Arial" w:hAnsi="Arial" w:cs="Arial"/>
          <w:sz w:val="24"/>
          <w:szCs w:val="24"/>
        </w:rPr>
        <w:t>, b</w:t>
      </w:r>
      <w:r w:rsidR="00395D84" w:rsidRPr="004619B9">
        <w:rPr>
          <w:rFonts w:ascii="Arial" w:hAnsi="Arial" w:cs="Arial"/>
          <w:sz w:val="24"/>
          <w:szCs w:val="24"/>
        </w:rPr>
        <w:t>ut w</w:t>
      </w:r>
      <w:r w:rsidR="0058239B" w:rsidRPr="004619B9">
        <w:rPr>
          <w:rFonts w:ascii="Arial" w:hAnsi="Arial" w:cs="Arial"/>
          <w:sz w:val="24"/>
          <w:szCs w:val="24"/>
        </w:rPr>
        <w:t>hat safeguards are in place to ensure that the information is accurate</w:t>
      </w:r>
      <w:r w:rsidR="00395D84" w:rsidRPr="004619B9">
        <w:rPr>
          <w:rFonts w:ascii="Arial" w:hAnsi="Arial" w:cs="Arial"/>
          <w:sz w:val="24"/>
          <w:szCs w:val="24"/>
        </w:rPr>
        <w:t xml:space="preserve">, </w:t>
      </w:r>
      <w:r w:rsidR="0058239B" w:rsidRPr="004619B9">
        <w:rPr>
          <w:rFonts w:ascii="Arial" w:hAnsi="Arial" w:cs="Arial"/>
          <w:sz w:val="24"/>
          <w:szCs w:val="24"/>
        </w:rPr>
        <w:t>reliable</w:t>
      </w:r>
      <w:r w:rsidR="009B0EAF">
        <w:rPr>
          <w:rFonts w:ascii="Arial" w:hAnsi="Arial" w:cs="Arial"/>
          <w:sz w:val="24"/>
          <w:szCs w:val="24"/>
        </w:rPr>
        <w:t>,</w:t>
      </w:r>
      <w:r w:rsidR="00395D84" w:rsidRPr="004619B9">
        <w:rPr>
          <w:rFonts w:ascii="Arial" w:hAnsi="Arial" w:cs="Arial"/>
          <w:sz w:val="24"/>
          <w:szCs w:val="24"/>
        </w:rPr>
        <w:t xml:space="preserve"> and secure</w:t>
      </w:r>
      <w:r w:rsidR="0058239B" w:rsidRPr="004619B9">
        <w:rPr>
          <w:rFonts w:ascii="Arial" w:hAnsi="Arial" w:cs="Arial"/>
          <w:sz w:val="24"/>
          <w:szCs w:val="24"/>
        </w:rPr>
        <w:t xml:space="preserve">? </w:t>
      </w:r>
      <w:r w:rsidR="00395D84" w:rsidRPr="004619B9">
        <w:rPr>
          <w:rFonts w:ascii="Arial" w:hAnsi="Arial" w:cs="Arial"/>
          <w:sz w:val="24"/>
          <w:szCs w:val="24"/>
        </w:rPr>
        <w:t xml:space="preserve"> </w:t>
      </w:r>
      <w:r w:rsidR="0058239B" w:rsidRPr="004619B9">
        <w:rPr>
          <w:rFonts w:ascii="Arial" w:hAnsi="Arial" w:cs="Arial"/>
          <w:sz w:val="24"/>
          <w:szCs w:val="24"/>
        </w:rPr>
        <w:t>How is access</w:t>
      </w:r>
      <w:r w:rsidR="00DA2722" w:rsidRPr="004619B9">
        <w:rPr>
          <w:rFonts w:ascii="Arial" w:hAnsi="Arial" w:cs="Arial"/>
          <w:sz w:val="24"/>
          <w:szCs w:val="24"/>
        </w:rPr>
        <w:t xml:space="preserve"> </w:t>
      </w:r>
      <w:r w:rsidR="00395D84" w:rsidRPr="004619B9">
        <w:rPr>
          <w:rFonts w:ascii="Arial" w:hAnsi="Arial" w:cs="Arial"/>
          <w:sz w:val="24"/>
          <w:szCs w:val="24"/>
        </w:rPr>
        <w:t>granted</w:t>
      </w:r>
      <w:r w:rsidR="0058239B" w:rsidRPr="004619B9">
        <w:rPr>
          <w:rFonts w:ascii="Arial" w:hAnsi="Arial" w:cs="Arial"/>
          <w:sz w:val="24"/>
          <w:szCs w:val="24"/>
        </w:rPr>
        <w:t xml:space="preserve">? Who makes these decisions?   These questions can be </w:t>
      </w:r>
      <w:r w:rsidR="00395D84" w:rsidRPr="004619B9">
        <w:rPr>
          <w:rFonts w:ascii="Arial" w:hAnsi="Arial" w:cs="Arial"/>
          <w:sz w:val="24"/>
          <w:szCs w:val="24"/>
        </w:rPr>
        <w:t xml:space="preserve">resolved with the installation of a </w:t>
      </w:r>
      <w:r w:rsidRPr="004619B9">
        <w:rPr>
          <w:rFonts w:ascii="Arial" w:hAnsi="Arial" w:cs="Arial"/>
          <w:sz w:val="24"/>
          <w:szCs w:val="24"/>
        </w:rPr>
        <w:t xml:space="preserve">data governance strategy </w:t>
      </w:r>
      <w:r w:rsidR="0058239B" w:rsidRPr="004619B9">
        <w:rPr>
          <w:rFonts w:ascii="Arial" w:hAnsi="Arial" w:cs="Arial"/>
          <w:sz w:val="24"/>
          <w:szCs w:val="24"/>
        </w:rPr>
        <w:t xml:space="preserve">and a clearly defined </w:t>
      </w:r>
      <w:r w:rsidR="008F219F" w:rsidRPr="004619B9">
        <w:rPr>
          <w:rFonts w:ascii="Arial" w:hAnsi="Arial" w:cs="Arial"/>
          <w:sz w:val="24"/>
          <w:szCs w:val="24"/>
        </w:rPr>
        <w:t>d</w:t>
      </w:r>
      <w:r w:rsidRPr="004619B9">
        <w:rPr>
          <w:rFonts w:ascii="Arial" w:hAnsi="Arial" w:cs="Arial"/>
          <w:sz w:val="24"/>
          <w:szCs w:val="24"/>
        </w:rPr>
        <w:t xml:space="preserve">ata </w:t>
      </w:r>
      <w:r w:rsidR="008F219F" w:rsidRPr="004619B9">
        <w:rPr>
          <w:rFonts w:ascii="Arial" w:hAnsi="Arial" w:cs="Arial"/>
          <w:sz w:val="24"/>
          <w:szCs w:val="24"/>
        </w:rPr>
        <w:t>s</w:t>
      </w:r>
      <w:r w:rsidRPr="004619B9">
        <w:rPr>
          <w:rFonts w:ascii="Arial" w:hAnsi="Arial" w:cs="Arial"/>
          <w:sz w:val="24"/>
          <w:szCs w:val="24"/>
        </w:rPr>
        <w:t xml:space="preserve">tewardship framework.  </w:t>
      </w:r>
    </w:p>
    <w:p w14:paraId="3787EDC8" w14:textId="04718A21" w:rsidR="00A85351" w:rsidRDefault="00A85351" w:rsidP="00A9046E">
      <w:pPr>
        <w:pStyle w:val="Heading1"/>
        <w:spacing w:before="100" w:beforeAutospacing="1" w:after="100" w:afterAutospacing="1"/>
        <w:rPr>
          <w:rFonts w:ascii="Arial" w:hAnsi="Arial" w:cs="Arial"/>
          <w:b/>
          <w:color w:val="1F4E79" w:themeColor="accent1" w:themeShade="80"/>
        </w:rPr>
      </w:pPr>
      <w:bookmarkStart w:id="7" w:name="_Toc79140001"/>
      <w:r w:rsidRPr="00A85351">
        <w:rPr>
          <w:rFonts w:ascii="Arial" w:hAnsi="Arial" w:cs="Arial"/>
          <w:b/>
          <w:color w:val="1F4E79" w:themeColor="accent1" w:themeShade="80"/>
        </w:rPr>
        <w:t>Purpose</w:t>
      </w:r>
      <w:bookmarkEnd w:id="7"/>
    </w:p>
    <w:p w14:paraId="1847869A" w14:textId="145F79F8" w:rsidR="001E0557" w:rsidRPr="008A3ECA" w:rsidRDefault="008F219F" w:rsidP="001E0557">
      <w:pPr>
        <w:spacing w:after="100" w:afterAutospacing="1"/>
        <w:rPr>
          <w:rFonts w:ascii="Arial" w:hAnsi="Arial" w:cs="Arial"/>
          <w:sz w:val="24"/>
          <w:szCs w:val="24"/>
        </w:rPr>
      </w:pPr>
      <w:r w:rsidRPr="008A3ECA">
        <w:rPr>
          <w:rFonts w:ascii="Arial" w:hAnsi="Arial" w:cs="Arial"/>
          <w:sz w:val="24"/>
          <w:szCs w:val="24"/>
        </w:rPr>
        <w:t>Th</w:t>
      </w:r>
      <w:r w:rsidR="00505291" w:rsidRPr="008A3ECA">
        <w:rPr>
          <w:rFonts w:ascii="Arial" w:hAnsi="Arial" w:cs="Arial"/>
          <w:sz w:val="24"/>
          <w:szCs w:val="24"/>
        </w:rPr>
        <w:t>is</w:t>
      </w:r>
      <w:r w:rsidR="00E2291C" w:rsidRPr="008A3ECA">
        <w:rPr>
          <w:rFonts w:ascii="Arial" w:hAnsi="Arial" w:cs="Arial"/>
          <w:sz w:val="24"/>
          <w:szCs w:val="24"/>
        </w:rPr>
        <w:t xml:space="preserve"> document provides an outline</w:t>
      </w:r>
      <w:r w:rsidRPr="008A3ECA">
        <w:rPr>
          <w:rFonts w:ascii="Arial" w:hAnsi="Arial" w:cs="Arial"/>
          <w:sz w:val="24"/>
          <w:szCs w:val="24"/>
        </w:rPr>
        <w:t xml:space="preserve"> </w:t>
      </w:r>
      <w:r w:rsidR="00505291" w:rsidRPr="008A3ECA">
        <w:rPr>
          <w:rFonts w:ascii="Arial" w:hAnsi="Arial" w:cs="Arial"/>
          <w:sz w:val="24"/>
          <w:szCs w:val="24"/>
        </w:rPr>
        <w:t xml:space="preserve">for the development of a data governance program at SSA. </w:t>
      </w:r>
      <w:r w:rsidR="00DF4614" w:rsidRPr="008A3ECA">
        <w:rPr>
          <w:rFonts w:ascii="Arial" w:hAnsi="Arial" w:cs="Arial"/>
          <w:sz w:val="24"/>
          <w:szCs w:val="24"/>
        </w:rPr>
        <w:t xml:space="preserve">Data stewardship is the </w:t>
      </w:r>
      <w:r w:rsidR="00DB4F5F" w:rsidRPr="00DB4F5F">
        <w:rPr>
          <w:rFonts w:ascii="Arial" w:hAnsi="Arial" w:cs="Arial"/>
          <w:sz w:val="24"/>
          <w:szCs w:val="24"/>
        </w:rPr>
        <w:t>cornerstone</w:t>
      </w:r>
      <w:r w:rsidR="00DF4614" w:rsidRPr="008A3ECA">
        <w:rPr>
          <w:rFonts w:ascii="Arial" w:hAnsi="Arial" w:cs="Arial"/>
          <w:sz w:val="24"/>
          <w:szCs w:val="24"/>
        </w:rPr>
        <w:t xml:space="preserve"> of data governance. </w:t>
      </w:r>
      <w:r w:rsidR="00505291" w:rsidRPr="008A3ECA">
        <w:rPr>
          <w:rFonts w:ascii="Arial" w:hAnsi="Arial" w:cs="Arial"/>
          <w:sz w:val="24"/>
          <w:szCs w:val="24"/>
        </w:rPr>
        <w:t>The framework</w:t>
      </w:r>
      <w:r w:rsidR="00DF4614" w:rsidRPr="008A3ECA">
        <w:rPr>
          <w:rFonts w:ascii="Arial" w:hAnsi="Arial" w:cs="Arial"/>
          <w:sz w:val="24"/>
          <w:szCs w:val="24"/>
        </w:rPr>
        <w:t xml:space="preserve"> identifies the roles, responsibilities</w:t>
      </w:r>
      <w:r w:rsidR="009B0EAF">
        <w:rPr>
          <w:rFonts w:ascii="Arial" w:hAnsi="Arial" w:cs="Arial"/>
          <w:sz w:val="24"/>
          <w:szCs w:val="24"/>
        </w:rPr>
        <w:t>,</w:t>
      </w:r>
      <w:r w:rsidR="00DF4614" w:rsidRPr="008A3ECA">
        <w:rPr>
          <w:rFonts w:ascii="Arial" w:hAnsi="Arial" w:cs="Arial"/>
          <w:sz w:val="24"/>
          <w:szCs w:val="24"/>
        </w:rPr>
        <w:t xml:space="preserve"> and accountabilities of the data stewards.</w:t>
      </w:r>
      <w:r w:rsidR="00505291" w:rsidRPr="008A3ECA">
        <w:rPr>
          <w:rFonts w:ascii="Arial" w:hAnsi="Arial" w:cs="Arial"/>
          <w:sz w:val="24"/>
          <w:szCs w:val="24"/>
        </w:rPr>
        <w:t xml:space="preserve"> We also </w:t>
      </w:r>
      <w:r w:rsidR="00C451D0" w:rsidRPr="008A3ECA">
        <w:rPr>
          <w:rFonts w:ascii="Arial" w:hAnsi="Arial" w:cs="Arial"/>
          <w:sz w:val="24"/>
          <w:szCs w:val="24"/>
        </w:rPr>
        <w:t xml:space="preserve">identify existing </w:t>
      </w:r>
      <w:r w:rsidR="00505291" w:rsidRPr="008A3ECA">
        <w:rPr>
          <w:rFonts w:ascii="Arial" w:hAnsi="Arial" w:cs="Arial"/>
          <w:sz w:val="24"/>
          <w:szCs w:val="24"/>
        </w:rPr>
        <w:t xml:space="preserve">positions </w:t>
      </w:r>
      <w:r w:rsidR="0083262E" w:rsidRPr="008A3ECA">
        <w:rPr>
          <w:rFonts w:ascii="Arial" w:hAnsi="Arial" w:cs="Arial"/>
          <w:sz w:val="24"/>
          <w:szCs w:val="24"/>
        </w:rPr>
        <w:t xml:space="preserve">at SSA </w:t>
      </w:r>
      <w:r w:rsidR="00C451D0" w:rsidRPr="008A3ECA">
        <w:rPr>
          <w:rFonts w:ascii="Arial" w:hAnsi="Arial" w:cs="Arial"/>
          <w:sz w:val="24"/>
          <w:szCs w:val="24"/>
        </w:rPr>
        <w:t>performing data stewardship.</w:t>
      </w:r>
      <w:r w:rsidR="00505291" w:rsidRPr="008A3ECA">
        <w:rPr>
          <w:rFonts w:ascii="Arial" w:hAnsi="Arial" w:cs="Arial"/>
          <w:sz w:val="24"/>
          <w:szCs w:val="24"/>
        </w:rPr>
        <w:t xml:space="preserve"> </w:t>
      </w:r>
    </w:p>
    <w:p w14:paraId="29D68C3E" w14:textId="40B61A95" w:rsidR="001E0557" w:rsidRPr="004619B9" w:rsidRDefault="001E0557" w:rsidP="001E0557">
      <w:pPr>
        <w:spacing w:after="100" w:afterAutospacing="1"/>
        <w:rPr>
          <w:rFonts w:ascii="Arial" w:hAnsi="Arial" w:cs="Arial"/>
          <w:sz w:val="24"/>
          <w:szCs w:val="24"/>
        </w:rPr>
      </w:pPr>
      <w:r w:rsidRPr="008A3ECA">
        <w:rPr>
          <w:rFonts w:ascii="Arial" w:hAnsi="Arial" w:cs="Arial"/>
          <w:sz w:val="24"/>
          <w:szCs w:val="24"/>
        </w:rPr>
        <w:t>It is important to keep in mind there is no such thing as “</w:t>
      </w:r>
      <w:r w:rsidRPr="008A3ECA">
        <w:rPr>
          <w:rFonts w:ascii="Arial" w:hAnsi="Arial" w:cs="Arial"/>
          <w:i/>
          <w:sz w:val="24"/>
          <w:szCs w:val="24"/>
        </w:rPr>
        <w:t>one size fits all</w:t>
      </w:r>
      <w:r w:rsidRPr="008A3ECA">
        <w:rPr>
          <w:rFonts w:ascii="Arial" w:hAnsi="Arial" w:cs="Arial"/>
          <w:sz w:val="24"/>
          <w:szCs w:val="24"/>
        </w:rPr>
        <w:t>” solution to data governance and stewardship.  SSA will have to take a blended approach</w:t>
      </w:r>
      <w:r w:rsidR="00B02B19" w:rsidRPr="008A3ECA">
        <w:rPr>
          <w:rFonts w:ascii="Arial" w:hAnsi="Arial" w:cs="Arial"/>
          <w:sz w:val="24"/>
          <w:szCs w:val="24"/>
        </w:rPr>
        <w:t xml:space="preserve"> to be successful.  </w:t>
      </w:r>
      <w:r w:rsidRPr="008A3ECA">
        <w:rPr>
          <w:rFonts w:ascii="Arial" w:hAnsi="Arial" w:cs="Arial"/>
          <w:sz w:val="24"/>
          <w:szCs w:val="24"/>
        </w:rPr>
        <w:t xml:space="preserve">The ability to work within </w:t>
      </w:r>
      <w:r w:rsidR="00B02B19" w:rsidRPr="008A3ECA">
        <w:rPr>
          <w:rFonts w:ascii="Arial" w:hAnsi="Arial" w:cs="Arial"/>
          <w:sz w:val="24"/>
          <w:szCs w:val="24"/>
        </w:rPr>
        <w:t>the</w:t>
      </w:r>
      <w:r w:rsidRPr="008A3ECA">
        <w:rPr>
          <w:rFonts w:ascii="Arial" w:hAnsi="Arial" w:cs="Arial"/>
          <w:sz w:val="24"/>
          <w:szCs w:val="24"/>
        </w:rPr>
        <w:t xml:space="preserve"> culture while slowly driving awareness and change is the </w:t>
      </w:r>
      <w:r w:rsidR="00B02B19" w:rsidRPr="008A3ECA">
        <w:rPr>
          <w:rFonts w:ascii="Arial" w:hAnsi="Arial" w:cs="Arial"/>
          <w:sz w:val="24"/>
          <w:szCs w:val="24"/>
        </w:rPr>
        <w:t xml:space="preserve">key to building </w:t>
      </w:r>
      <w:r w:rsidRPr="008A3ECA">
        <w:rPr>
          <w:rFonts w:ascii="Arial" w:hAnsi="Arial" w:cs="Arial"/>
          <w:sz w:val="24"/>
          <w:szCs w:val="24"/>
        </w:rPr>
        <w:t>an effective data stewardship framework.</w:t>
      </w:r>
      <w:r>
        <w:t xml:space="preserve"> </w:t>
      </w:r>
      <w:r>
        <w:rPr>
          <w:rFonts w:ascii="Arial" w:hAnsi="Arial" w:cs="Arial"/>
          <w:sz w:val="24"/>
          <w:szCs w:val="24"/>
        </w:rPr>
        <w:t xml:space="preserve">   </w:t>
      </w:r>
    </w:p>
    <w:p w14:paraId="2FC33348" w14:textId="1C987C81" w:rsidR="002D4077" w:rsidRPr="00371AA9" w:rsidRDefault="002D4077" w:rsidP="00A5351F">
      <w:pPr>
        <w:pStyle w:val="Heading1"/>
        <w:rPr>
          <w:rFonts w:ascii="Arial" w:eastAsia="Times New Roman" w:hAnsi="Arial" w:cs="Arial"/>
          <w:b/>
          <w:color w:val="1F4E79" w:themeColor="accent1" w:themeShade="80"/>
        </w:rPr>
      </w:pPr>
      <w:bookmarkStart w:id="8" w:name="_Toc79140002"/>
      <w:r w:rsidRPr="00371AA9">
        <w:rPr>
          <w:rFonts w:ascii="Arial" w:eastAsia="Times New Roman" w:hAnsi="Arial" w:cs="Arial"/>
          <w:b/>
          <w:color w:val="1F4E79" w:themeColor="accent1" w:themeShade="80"/>
        </w:rPr>
        <w:t>Data Governance</w:t>
      </w:r>
      <w:bookmarkEnd w:id="8"/>
      <w:r w:rsidRPr="00371AA9">
        <w:rPr>
          <w:rFonts w:ascii="Arial" w:eastAsia="Times New Roman" w:hAnsi="Arial" w:cs="Arial"/>
          <w:b/>
          <w:color w:val="1F4E79" w:themeColor="accent1" w:themeShade="80"/>
        </w:rPr>
        <w:t xml:space="preserve"> </w:t>
      </w:r>
    </w:p>
    <w:p w14:paraId="4F7894AE" w14:textId="77777777" w:rsidR="004A38EF" w:rsidRDefault="004A38EF" w:rsidP="002D4077">
      <w:pPr>
        <w:shd w:val="clear" w:color="auto" w:fill="FFFFFF"/>
        <w:spacing w:after="0" w:line="240" w:lineRule="auto"/>
        <w:rPr>
          <w:rFonts w:ascii="Arial" w:eastAsia="Times New Roman" w:hAnsi="Arial" w:cs="Arial"/>
          <w:bCs/>
          <w:sz w:val="24"/>
          <w:szCs w:val="24"/>
        </w:rPr>
      </w:pPr>
    </w:p>
    <w:p w14:paraId="0ED14D3F" w14:textId="14BA3BA4" w:rsidR="00DB4F5F" w:rsidRDefault="002D4077" w:rsidP="00DB4F5F">
      <w:pPr>
        <w:shd w:val="clear" w:color="auto" w:fill="FFFFFF"/>
        <w:spacing w:after="0" w:line="240" w:lineRule="auto"/>
        <w:rPr>
          <w:rFonts w:ascii="Arial" w:eastAsia="Times New Roman" w:hAnsi="Arial" w:cs="Arial"/>
          <w:bCs/>
          <w:sz w:val="24"/>
          <w:szCs w:val="24"/>
        </w:rPr>
      </w:pPr>
      <w:r w:rsidRPr="008224A6">
        <w:rPr>
          <w:rFonts w:ascii="Arial" w:eastAsia="Times New Roman" w:hAnsi="Arial" w:cs="Arial"/>
          <w:bCs/>
          <w:sz w:val="24"/>
          <w:szCs w:val="24"/>
        </w:rPr>
        <w:t xml:space="preserve">Data governance is an organizational process and a </w:t>
      </w:r>
      <w:r w:rsidR="000376FF">
        <w:rPr>
          <w:rFonts w:ascii="Arial" w:eastAsia="Times New Roman" w:hAnsi="Arial" w:cs="Arial"/>
          <w:bCs/>
          <w:sz w:val="24"/>
          <w:szCs w:val="24"/>
        </w:rPr>
        <w:t>framework</w:t>
      </w:r>
      <w:r w:rsidRPr="008224A6">
        <w:rPr>
          <w:rFonts w:ascii="Arial" w:eastAsia="Times New Roman" w:hAnsi="Arial" w:cs="Arial"/>
          <w:bCs/>
          <w:sz w:val="24"/>
          <w:szCs w:val="24"/>
        </w:rPr>
        <w:t xml:space="preserve">. </w:t>
      </w:r>
      <w:r w:rsidR="000376FF">
        <w:rPr>
          <w:rFonts w:ascii="Arial" w:eastAsia="Times New Roman" w:hAnsi="Arial" w:cs="Arial"/>
          <w:bCs/>
          <w:sz w:val="24"/>
          <w:szCs w:val="24"/>
        </w:rPr>
        <w:t xml:space="preserve">It requires </w:t>
      </w:r>
      <w:r w:rsidR="000376FF" w:rsidRPr="008224A6">
        <w:rPr>
          <w:rFonts w:ascii="Arial" w:eastAsia="Times New Roman" w:hAnsi="Arial" w:cs="Arial"/>
          <w:bCs/>
          <w:sz w:val="24"/>
          <w:szCs w:val="24"/>
        </w:rPr>
        <w:t>the systematic creation and enforcement of policies, roles, responsibilities</w:t>
      </w:r>
      <w:r w:rsidR="0094462D">
        <w:rPr>
          <w:rFonts w:ascii="Arial" w:eastAsia="Times New Roman" w:hAnsi="Arial" w:cs="Arial"/>
          <w:bCs/>
          <w:sz w:val="24"/>
          <w:szCs w:val="24"/>
        </w:rPr>
        <w:t>,</w:t>
      </w:r>
      <w:r w:rsidR="000376FF" w:rsidRPr="008224A6">
        <w:rPr>
          <w:rFonts w:ascii="Arial" w:eastAsia="Times New Roman" w:hAnsi="Arial" w:cs="Arial"/>
          <w:bCs/>
          <w:sz w:val="24"/>
          <w:szCs w:val="24"/>
        </w:rPr>
        <w:t xml:space="preserve"> and procedures</w:t>
      </w:r>
      <w:r w:rsidR="000376FF">
        <w:rPr>
          <w:rFonts w:ascii="Arial" w:eastAsia="Times New Roman" w:hAnsi="Arial" w:cs="Arial"/>
          <w:bCs/>
          <w:sz w:val="24"/>
          <w:szCs w:val="24"/>
        </w:rPr>
        <w:t xml:space="preserve">. </w:t>
      </w:r>
      <w:r w:rsidR="000376FF" w:rsidRPr="008224A6">
        <w:rPr>
          <w:rFonts w:ascii="Arial" w:eastAsia="Times New Roman" w:hAnsi="Arial" w:cs="Arial"/>
          <w:bCs/>
          <w:sz w:val="24"/>
          <w:szCs w:val="24"/>
        </w:rPr>
        <w:t xml:space="preserve"> </w:t>
      </w:r>
      <w:r w:rsidR="000376FF">
        <w:rPr>
          <w:rFonts w:ascii="Arial" w:eastAsia="Times New Roman" w:hAnsi="Arial" w:cs="Arial"/>
          <w:bCs/>
          <w:sz w:val="24"/>
          <w:szCs w:val="24"/>
        </w:rPr>
        <w:t xml:space="preserve">This framework is used by many organizations to </w:t>
      </w:r>
      <w:r w:rsidRPr="008224A6">
        <w:rPr>
          <w:rFonts w:ascii="Arial" w:eastAsia="Times New Roman" w:hAnsi="Arial" w:cs="Arial"/>
          <w:bCs/>
          <w:sz w:val="24"/>
          <w:szCs w:val="24"/>
        </w:rPr>
        <w:t xml:space="preserve">establish </w:t>
      </w:r>
      <w:r w:rsidR="004C552F">
        <w:rPr>
          <w:rFonts w:ascii="Arial" w:eastAsia="Times New Roman" w:hAnsi="Arial" w:cs="Arial"/>
          <w:bCs/>
          <w:sz w:val="24"/>
          <w:szCs w:val="24"/>
        </w:rPr>
        <w:t>data ownership</w:t>
      </w:r>
      <w:r w:rsidRPr="008224A6">
        <w:rPr>
          <w:rFonts w:ascii="Arial" w:eastAsia="Times New Roman" w:hAnsi="Arial" w:cs="Arial"/>
          <w:bCs/>
          <w:sz w:val="24"/>
          <w:szCs w:val="24"/>
        </w:rPr>
        <w:t xml:space="preserve"> </w:t>
      </w:r>
      <w:r w:rsidR="000376FF">
        <w:rPr>
          <w:rFonts w:ascii="Arial" w:eastAsia="Times New Roman" w:hAnsi="Arial" w:cs="Arial"/>
          <w:bCs/>
          <w:sz w:val="24"/>
          <w:szCs w:val="24"/>
        </w:rPr>
        <w:t xml:space="preserve">and </w:t>
      </w:r>
      <w:r w:rsidR="00F808F1">
        <w:rPr>
          <w:rFonts w:ascii="Arial" w:eastAsia="Times New Roman" w:hAnsi="Arial" w:cs="Arial"/>
          <w:bCs/>
          <w:sz w:val="24"/>
          <w:szCs w:val="24"/>
        </w:rPr>
        <w:t>to</w:t>
      </w:r>
      <w:r w:rsidR="00505DF4">
        <w:rPr>
          <w:rFonts w:ascii="Arial" w:eastAsia="Times New Roman" w:hAnsi="Arial" w:cs="Arial"/>
          <w:bCs/>
          <w:sz w:val="24"/>
          <w:szCs w:val="24"/>
        </w:rPr>
        <w:t xml:space="preserve"> </w:t>
      </w:r>
      <w:r w:rsidRPr="008224A6">
        <w:rPr>
          <w:rFonts w:ascii="Arial" w:eastAsia="Times New Roman" w:hAnsi="Arial" w:cs="Arial"/>
          <w:bCs/>
          <w:sz w:val="24"/>
          <w:szCs w:val="24"/>
        </w:rPr>
        <w:t xml:space="preserve">collaboratively and continuously </w:t>
      </w:r>
      <w:r w:rsidR="000376FF">
        <w:rPr>
          <w:rFonts w:ascii="Arial" w:eastAsia="Times New Roman" w:hAnsi="Arial" w:cs="Arial"/>
          <w:bCs/>
          <w:sz w:val="24"/>
          <w:szCs w:val="24"/>
        </w:rPr>
        <w:t xml:space="preserve">work to </w:t>
      </w:r>
      <w:r w:rsidRPr="008224A6">
        <w:rPr>
          <w:rFonts w:ascii="Arial" w:eastAsia="Times New Roman" w:hAnsi="Arial" w:cs="Arial"/>
          <w:bCs/>
          <w:sz w:val="24"/>
          <w:szCs w:val="24"/>
        </w:rPr>
        <w:t>improve data quality.</w:t>
      </w:r>
      <w:r w:rsidR="00DB4F5F">
        <w:rPr>
          <w:rFonts w:ascii="Arial" w:eastAsia="Times New Roman" w:hAnsi="Arial" w:cs="Arial"/>
          <w:bCs/>
          <w:sz w:val="24"/>
          <w:szCs w:val="24"/>
        </w:rPr>
        <w:t xml:space="preserve"> The two key </w:t>
      </w:r>
      <w:r w:rsidR="00B76D8F">
        <w:rPr>
          <w:rFonts w:ascii="Arial" w:eastAsia="Times New Roman" w:hAnsi="Arial" w:cs="Arial"/>
          <w:bCs/>
          <w:sz w:val="24"/>
          <w:szCs w:val="24"/>
        </w:rPr>
        <w:t>drivers</w:t>
      </w:r>
      <w:r w:rsidR="00DB4F5F">
        <w:rPr>
          <w:rFonts w:ascii="Arial" w:eastAsia="Times New Roman" w:hAnsi="Arial" w:cs="Arial"/>
          <w:bCs/>
          <w:sz w:val="24"/>
          <w:szCs w:val="24"/>
        </w:rPr>
        <w:t xml:space="preserve"> of data governance are:</w:t>
      </w:r>
    </w:p>
    <w:p w14:paraId="300D9A4E" w14:textId="0943E70E" w:rsidR="002D4077" w:rsidRPr="00DB4F5F" w:rsidRDefault="002D4077" w:rsidP="00DB4F5F">
      <w:pPr>
        <w:pStyle w:val="ListParagraph"/>
        <w:numPr>
          <w:ilvl w:val="0"/>
          <w:numId w:val="31"/>
        </w:numPr>
        <w:shd w:val="clear" w:color="auto" w:fill="FFFFFF"/>
        <w:spacing w:after="0" w:line="240" w:lineRule="auto"/>
        <w:rPr>
          <w:rFonts w:ascii="Arial" w:eastAsia="Times New Roman" w:hAnsi="Arial" w:cs="Arial"/>
          <w:bCs/>
          <w:sz w:val="24"/>
          <w:szCs w:val="24"/>
        </w:rPr>
      </w:pPr>
      <w:r w:rsidRPr="00DB4F5F">
        <w:rPr>
          <w:rFonts w:ascii="Arial" w:eastAsia="Times New Roman" w:hAnsi="Arial" w:cs="Arial"/>
          <w:bCs/>
          <w:sz w:val="24"/>
          <w:szCs w:val="24"/>
        </w:rPr>
        <w:t>Data governance define</w:t>
      </w:r>
      <w:r w:rsidR="00F808F1" w:rsidRPr="00DB4F5F">
        <w:rPr>
          <w:rFonts w:ascii="Arial" w:eastAsia="Times New Roman" w:hAnsi="Arial" w:cs="Arial"/>
          <w:bCs/>
          <w:sz w:val="24"/>
          <w:szCs w:val="24"/>
        </w:rPr>
        <w:t>s</w:t>
      </w:r>
      <w:r w:rsidRPr="00DB4F5F">
        <w:rPr>
          <w:rFonts w:ascii="Arial" w:eastAsia="Times New Roman" w:hAnsi="Arial" w:cs="Arial"/>
          <w:bCs/>
          <w:sz w:val="24"/>
          <w:szCs w:val="24"/>
        </w:rPr>
        <w:t xml:space="preserve"> the decision-making processes around data. </w:t>
      </w:r>
    </w:p>
    <w:p w14:paraId="14E57DE7" w14:textId="60369205" w:rsidR="002D4077" w:rsidRPr="00DB4F5F" w:rsidRDefault="002D4077" w:rsidP="00DB4F5F">
      <w:pPr>
        <w:pStyle w:val="ListParagraph"/>
        <w:numPr>
          <w:ilvl w:val="0"/>
          <w:numId w:val="31"/>
        </w:numPr>
        <w:shd w:val="clear" w:color="auto" w:fill="FFFFFF"/>
        <w:spacing w:after="120" w:line="240" w:lineRule="auto"/>
        <w:rPr>
          <w:rFonts w:ascii="Arial" w:eastAsia="Times New Roman" w:hAnsi="Arial" w:cs="Arial"/>
          <w:bCs/>
          <w:sz w:val="24"/>
          <w:szCs w:val="24"/>
        </w:rPr>
      </w:pPr>
      <w:r w:rsidRPr="00DB4F5F">
        <w:rPr>
          <w:rFonts w:ascii="Arial" w:eastAsia="Times New Roman" w:hAnsi="Arial" w:cs="Arial"/>
          <w:bCs/>
          <w:sz w:val="24"/>
          <w:szCs w:val="24"/>
        </w:rPr>
        <w:t xml:space="preserve">Data governance is a strategic, long-term process. </w:t>
      </w:r>
    </w:p>
    <w:p w14:paraId="4B7C883B" w14:textId="6E6261E2" w:rsidR="00A9046E" w:rsidRDefault="0028084B" w:rsidP="00176AF7">
      <w:pPr>
        <w:shd w:val="clear" w:color="auto" w:fill="FFFFFF"/>
        <w:spacing w:after="100" w:afterAutospacing="1" w:line="240" w:lineRule="auto"/>
        <w:rPr>
          <w:rFonts w:ascii="Arial" w:eastAsia="Times New Roman" w:hAnsi="Arial" w:cs="Arial"/>
          <w:bCs/>
          <w:sz w:val="24"/>
          <w:szCs w:val="24"/>
        </w:rPr>
      </w:pPr>
      <w:r w:rsidRPr="008224A6">
        <w:rPr>
          <w:rFonts w:ascii="Arial" w:eastAsia="Times New Roman" w:hAnsi="Arial" w:cs="Arial"/>
          <w:bCs/>
          <w:sz w:val="24"/>
          <w:szCs w:val="24"/>
        </w:rPr>
        <w:t xml:space="preserve">Data governance </w:t>
      </w:r>
      <w:r w:rsidR="002D4077" w:rsidRPr="008224A6">
        <w:rPr>
          <w:rFonts w:ascii="Arial" w:eastAsia="Times New Roman" w:hAnsi="Arial" w:cs="Arial"/>
          <w:bCs/>
          <w:sz w:val="24"/>
          <w:szCs w:val="24"/>
        </w:rPr>
        <w:t>adds rigor and discipline to the process of managing, using, improving</w:t>
      </w:r>
      <w:r w:rsidR="0094462D">
        <w:rPr>
          <w:rFonts w:ascii="Arial" w:eastAsia="Times New Roman" w:hAnsi="Arial" w:cs="Arial"/>
          <w:bCs/>
          <w:sz w:val="24"/>
          <w:szCs w:val="24"/>
        </w:rPr>
        <w:t>,</w:t>
      </w:r>
      <w:r w:rsidR="002D4077" w:rsidRPr="008224A6">
        <w:rPr>
          <w:rFonts w:ascii="Arial" w:eastAsia="Times New Roman" w:hAnsi="Arial" w:cs="Arial"/>
          <w:bCs/>
          <w:sz w:val="24"/>
          <w:szCs w:val="24"/>
        </w:rPr>
        <w:t xml:space="preserve"> and protect</w:t>
      </w:r>
      <w:r w:rsidR="0096149B">
        <w:rPr>
          <w:rFonts w:ascii="Arial" w:eastAsia="Times New Roman" w:hAnsi="Arial" w:cs="Arial"/>
          <w:bCs/>
          <w:sz w:val="24"/>
          <w:szCs w:val="24"/>
        </w:rPr>
        <w:t xml:space="preserve">ing organizational information. </w:t>
      </w:r>
      <w:r w:rsidR="0096149B" w:rsidRPr="008224A6">
        <w:rPr>
          <w:rFonts w:ascii="Arial" w:eastAsia="Times New Roman" w:hAnsi="Arial" w:cs="Arial"/>
          <w:bCs/>
          <w:sz w:val="24"/>
          <w:szCs w:val="24"/>
        </w:rPr>
        <w:t xml:space="preserve">Effective data governance </w:t>
      </w:r>
      <w:r w:rsidR="0096149B">
        <w:rPr>
          <w:rFonts w:ascii="Arial" w:eastAsia="Times New Roman" w:hAnsi="Arial" w:cs="Arial"/>
          <w:bCs/>
          <w:sz w:val="24"/>
          <w:szCs w:val="24"/>
        </w:rPr>
        <w:t>e</w:t>
      </w:r>
      <w:r w:rsidR="0096149B" w:rsidRPr="0096149B">
        <w:rPr>
          <w:rFonts w:ascii="Arial" w:eastAsia="Times New Roman" w:hAnsi="Arial" w:cs="Arial"/>
          <w:bCs/>
          <w:sz w:val="24"/>
          <w:szCs w:val="24"/>
        </w:rPr>
        <w:t>stablishe</w:t>
      </w:r>
      <w:r w:rsidR="0096149B">
        <w:rPr>
          <w:rFonts w:ascii="Arial" w:eastAsia="Times New Roman" w:hAnsi="Arial" w:cs="Arial"/>
          <w:bCs/>
          <w:sz w:val="24"/>
          <w:szCs w:val="24"/>
        </w:rPr>
        <w:t>s</w:t>
      </w:r>
      <w:r w:rsidR="0096149B" w:rsidRPr="0096149B">
        <w:rPr>
          <w:rFonts w:ascii="Arial" w:eastAsia="Times New Roman" w:hAnsi="Arial" w:cs="Arial"/>
          <w:bCs/>
          <w:sz w:val="24"/>
          <w:szCs w:val="24"/>
        </w:rPr>
        <w:t xml:space="preserve"> oversight and common methodologies</w:t>
      </w:r>
      <w:r w:rsidR="00DF4614">
        <w:rPr>
          <w:rFonts w:ascii="Arial" w:eastAsia="Times New Roman" w:hAnsi="Arial" w:cs="Arial"/>
          <w:bCs/>
          <w:sz w:val="24"/>
          <w:szCs w:val="24"/>
        </w:rPr>
        <w:t xml:space="preserve"> across the organization. These efforts</w:t>
      </w:r>
      <w:r w:rsidR="0096149B">
        <w:rPr>
          <w:rFonts w:ascii="Arial" w:eastAsia="Times New Roman" w:hAnsi="Arial" w:cs="Arial"/>
          <w:bCs/>
          <w:sz w:val="24"/>
          <w:szCs w:val="24"/>
        </w:rPr>
        <w:t xml:space="preserve"> </w:t>
      </w:r>
      <w:r w:rsidR="0096149B" w:rsidRPr="0096149B">
        <w:rPr>
          <w:rFonts w:ascii="Arial" w:eastAsia="Times New Roman" w:hAnsi="Arial" w:cs="Arial"/>
          <w:bCs/>
          <w:sz w:val="24"/>
          <w:szCs w:val="24"/>
        </w:rPr>
        <w:t>lead</w:t>
      </w:r>
      <w:r w:rsidR="0096149B">
        <w:rPr>
          <w:rFonts w:ascii="Arial" w:eastAsia="Times New Roman" w:hAnsi="Arial" w:cs="Arial"/>
          <w:bCs/>
          <w:sz w:val="24"/>
          <w:szCs w:val="24"/>
        </w:rPr>
        <w:t xml:space="preserve"> </w:t>
      </w:r>
      <w:r w:rsidR="0096149B" w:rsidRPr="0096149B">
        <w:rPr>
          <w:rFonts w:ascii="Arial" w:eastAsia="Times New Roman" w:hAnsi="Arial" w:cs="Arial"/>
          <w:bCs/>
          <w:sz w:val="24"/>
          <w:szCs w:val="24"/>
        </w:rPr>
        <w:t>to strong</w:t>
      </w:r>
      <w:r w:rsidR="0096149B">
        <w:rPr>
          <w:rFonts w:ascii="Arial" w:eastAsia="Times New Roman" w:hAnsi="Arial" w:cs="Arial"/>
          <w:bCs/>
          <w:sz w:val="24"/>
          <w:szCs w:val="24"/>
        </w:rPr>
        <w:t>er</w:t>
      </w:r>
      <w:r w:rsidR="0096149B" w:rsidRPr="0096149B">
        <w:rPr>
          <w:rFonts w:ascii="Arial" w:eastAsia="Times New Roman" w:hAnsi="Arial" w:cs="Arial"/>
          <w:bCs/>
          <w:sz w:val="24"/>
          <w:szCs w:val="24"/>
        </w:rPr>
        <w:t xml:space="preserve"> partnerships, harmonized data, and authoritative analytics that produce relevant, reliable products that help address key business priorities. </w:t>
      </w:r>
    </w:p>
    <w:p w14:paraId="528F09C7" w14:textId="47911357" w:rsidR="000376FF" w:rsidRPr="008A3ECA" w:rsidRDefault="000376FF" w:rsidP="00EF356D">
      <w:pPr>
        <w:shd w:val="clear" w:color="auto" w:fill="FFFFFF"/>
        <w:spacing w:after="100" w:afterAutospacing="1" w:line="240" w:lineRule="auto"/>
        <w:rPr>
          <w:rFonts w:ascii="Arial" w:hAnsi="Arial" w:cs="Arial"/>
          <w:b/>
          <w:sz w:val="24"/>
          <w:szCs w:val="24"/>
          <w:shd w:val="clear" w:color="auto" w:fill="FFFFFF"/>
        </w:rPr>
      </w:pPr>
      <w:r w:rsidRPr="008A3ECA">
        <w:rPr>
          <w:rFonts w:ascii="Arial" w:hAnsi="Arial" w:cs="Arial"/>
          <w:b/>
          <w:sz w:val="24"/>
          <w:szCs w:val="24"/>
          <w:shd w:val="clear" w:color="auto" w:fill="FFFFFF"/>
        </w:rPr>
        <w:lastRenderedPageBreak/>
        <w:t xml:space="preserve">Data Governance Roles </w:t>
      </w:r>
    </w:p>
    <w:p w14:paraId="18CCCCDE" w14:textId="6453051C" w:rsidR="00C52687" w:rsidRPr="008A3ECA" w:rsidRDefault="00545EDF" w:rsidP="00EF356D">
      <w:pPr>
        <w:shd w:val="clear" w:color="auto" w:fill="FFFFFF"/>
        <w:spacing w:after="100" w:afterAutospacing="1" w:line="240" w:lineRule="auto"/>
        <w:rPr>
          <w:rFonts w:ascii="Arial" w:hAnsi="Arial" w:cs="Arial"/>
          <w:sz w:val="24"/>
          <w:szCs w:val="24"/>
          <w:shd w:val="clear" w:color="auto" w:fill="FFFFFF"/>
        </w:rPr>
      </w:pPr>
      <w:r>
        <w:rPr>
          <w:rFonts w:ascii="Arial" w:hAnsi="Arial" w:cs="Arial"/>
          <w:sz w:val="24"/>
          <w:szCs w:val="24"/>
          <w:shd w:val="clear" w:color="auto" w:fill="FFFFFF"/>
        </w:rPr>
        <w:t>Without a formal data stewardship framework</w:t>
      </w:r>
      <w:r w:rsidR="00EA3FB3">
        <w:rPr>
          <w:rFonts w:ascii="Arial" w:hAnsi="Arial" w:cs="Arial"/>
          <w:sz w:val="24"/>
          <w:szCs w:val="24"/>
          <w:shd w:val="clear" w:color="auto" w:fill="FFFFFF"/>
        </w:rPr>
        <w:t>,</w:t>
      </w:r>
      <w:r>
        <w:rPr>
          <w:rFonts w:ascii="Arial" w:hAnsi="Arial" w:cs="Arial"/>
          <w:sz w:val="24"/>
          <w:szCs w:val="24"/>
          <w:shd w:val="clear" w:color="auto" w:fill="FFFFFF"/>
        </w:rPr>
        <w:t xml:space="preserve"> o</w:t>
      </w:r>
      <w:r w:rsidR="00A37FEC" w:rsidRPr="008A3ECA">
        <w:rPr>
          <w:rFonts w:ascii="Arial" w:hAnsi="Arial" w:cs="Arial"/>
          <w:sz w:val="24"/>
          <w:szCs w:val="24"/>
          <w:shd w:val="clear" w:color="auto" w:fill="FFFFFF"/>
        </w:rPr>
        <w:t xml:space="preserve">rganizations </w:t>
      </w:r>
      <w:r>
        <w:rPr>
          <w:rFonts w:ascii="Arial" w:hAnsi="Arial" w:cs="Arial"/>
          <w:sz w:val="24"/>
          <w:szCs w:val="24"/>
          <w:shd w:val="clear" w:color="auto" w:fill="FFFFFF"/>
        </w:rPr>
        <w:t xml:space="preserve">must </w:t>
      </w:r>
      <w:r w:rsidR="00A37FEC" w:rsidRPr="008A3ECA">
        <w:rPr>
          <w:rFonts w:ascii="Arial" w:hAnsi="Arial" w:cs="Arial"/>
          <w:sz w:val="24"/>
          <w:szCs w:val="24"/>
          <w:shd w:val="clear" w:color="auto" w:fill="FFFFFF"/>
        </w:rPr>
        <w:t xml:space="preserve">rely on a </w:t>
      </w:r>
      <w:r w:rsidR="00624606" w:rsidRPr="008A3ECA">
        <w:rPr>
          <w:rFonts w:ascii="Arial" w:hAnsi="Arial" w:cs="Arial"/>
          <w:sz w:val="24"/>
          <w:szCs w:val="24"/>
          <w:shd w:val="clear" w:color="auto" w:fill="FFFFFF"/>
        </w:rPr>
        <w:t xml:space="preserve">governance </w:t>
      </w:r>
      <w:r w:rsidR="00A37FEC" w:rsidRPr="008A3ECA">
        <w:rPr>
          <w:rFonts w:ascii="Arial" w:hAnsi="Arial" w:cs="Arial"/>
          <w:sz w:val="24"/>
          <w:szCs w:val="24"/>
          <w:shd w:val="clear" w:color="auto" w:fill="FFFFFF"/>
        </w:rPr>
        <w:t>strategy created by the Chief Data Officer and Data Governance Board. They are responsible for the guidance, prioritization</w:t>
      </w:r>
      <w:r w:rsidR="00624606" w:rsidRPr="008A3ECA">
        <w:rPr>
          <w:rFonts w:ascii="Arial" w:hAnsi="Arial" w:cs="Arial"/>
          <w:sz w:val="24"/>
          <w:szCs w:val="24"/>
          <w:shd w:val="clear" w:color="auto" w:fill="FFFFFF"/>
        </w:rPr>
        <w:t xml:space="preserve"> and funding</w:t>
      </w:r>
      <w:r w:rsidR="00A37FEC" w:rsidRPr="008A3ECA">
        <w:rPr>
          <w:rFonts w:ascii="Arial" w:hAnsi="Arial" w:cs="Arial"/>
          <w:sz w:val="24"/>
          <w:szCs w:val="24"/>
          <w:shd w:val="clear" w:color="auto" w:fill="FFFFFF"/>
        </w:rPr>
        <w:t xml:space="preserve"> of projects and initiatives</w:t>
      </w:r>
      <w:r w:rsidR="00624606" w:rsidRPr="008A3ECA">
        <w:rPr>
          <w:rFonts w:ascii="Arial" w:hAnsi="Arial" w:cs="Arial"/>
          <w:sz w:val="24"/>
          <w:szCs w:val="24"/>
          <w:shd w:val="clear" w:color="auto" w:fill="FFFFFF"/>
        </w:rPr>
        <w:t>,</w:t>
      </w:r>
      <w:r w:rsidR="00A37FEC" w:rsidRPr="008A3ECA">
        <w:rPr>
          <w:rFonts w:ascii="Arial" w:hAnsi="Arial" w:cs="Arial"/>
          <w:sz w:val="24"/>
          <w:szCs w:val="24"/>
          <w:shd w:val="clear" w:color="auto" w:fill="FFFFFF"/>
        </w:rPr>
        <w:t xml:space="preserve"> as well as the approval of organization-wide data policies and standards.  </w:t>
      </w:r>
      <w:r w:rsidR="00EA3FB3">
        <w:rPr>
          <w:rFonts w:ascii="Arial" w:hAnsi="Arial" w:cs="Arial"/>
          <w:sz w:val="24"/>
          <w:szCs w:val="24"/>
          <w:shd w:val="clear" w:color="auto" w:fill="FFFFFF"/>
        </w:rPr>
        <w:t xml:space="preserve">This approach can create inconsistencies as changes in personnel and priorities slow the effort. </w:t>
      </w:r>
    </w:p>
    <w:p w14:paraId="0F639366" w14:textId="7B32FA40" w:rsidR="000376FF" w:rsidRPr="00EE1F4E" w:rsidRDefault="00624606" w:rsidP="00EF356D">
      <w:pPr>
        <w:shd w:val="clear" w:color="auto" w:fill="FFFFFF"/>
        <w:spacing w:after="100" w:afterAutospacing="1" w:line="240" w:lineRule="auto"/>
        <w:rPr>
          <w:rFonts w:ascii="Arial" w:hAnsi="Arial" w:cs="Arial"/>
          <w:sz w:val="24"/>
          <w:szCs w:val="24"/>
          <w:shd w:val="clear" w:color="auto" w:fill="FFFFFF"/>
        </w:rPr>
      </w:pPr>
      <w:r w:rsidRPr="008A3ECA">
        <w:rPr>
          <w:rFonts w:ascii="Arial" w:hAnsi="Arial" w:cs="Arial"/>
          <w:sz w:val="24"/>
          <w:szCs w:val="24"/>
          <w:shd w:val="clear" w:color="auto" w:fill="FFFFFF"/>
        </w:rPr>
        <w:t xml:space="preserve">Defined in every data governance strategy are </w:t>
      </w:r>
      <w:r w:rsidR="00142D4E" w:rsidRPr="008A3ECA">
        <w:rPr>
          <w:rFonts w:ascii="Arial" w:hAnsi="Arial" w:cs="Arial"/>
          <w:sz w:val="24"/>
          <w:szCs w:val="24"/>
          <w:shd w:val="clear" w:color="auto" w:fill="FFFFFF"/>
        </w:rPr>
        <w:t xml:space="preserve">the </w:t>
      </w:r>
      <w:r w:rsidRPr="008A3ECA">
        <w:rPr>
          <w:rFonts w:ascii="Arial" w:hAnsi="Arial" w:cs="Arial"/>
          <w:sz w:val="24"/>
          <w:szCs w:val="24"/>
          <w:shd w:val="clear" w:color="auto" w:fill="FFFFFF"/>
        </w:rPr>
        <w:t>g</w:t>
      </w:r>
      <w:r w:rsidR="000866FF" w:rsidRPr="008A3ECA">
        <w:rPr>
          <w:rFonts w:ascii="Arial" w:hAnsi="Arial" w:cs="Arial"/>
          <w:sz w:val="24"/>
          <w:szCs w:val="24"/>
          <w:shd w:val="clear" w:color="auto" w:fill="FFFFFF"/>
        </w:rPr>
        <w:t xml:space="preserve">eneric roles </w:t>
      </w:r>
      <w:r w:rsidRPr="008A3ECA">
        <w:rPr>
          <w:rFonts w:ascii="Arial" w:hAnsi="Arial" w:cs="Arial"/>
          <w:sz w:val="24"/>
          <w:szCs w:val="24"/>
          <w:shd w:val="clear" w:color="auto" w:fill="FFFFFF"/>
        </w:rPr>
        <w:t>associated with data management.</w:t>
      </w:r>
      <w:r w:rsidR="000866FF" w:rsidRPr="008A3ECA">
        <w:rPr>
          <w:rFonts w:ascii="Arial" w:hAnsi="Arial" w:cs="Arial"/>
          <w:sz w:val="24"/>
          <w:szCs w:val="24"/>
          <w:shd w:val="clear" w:color="auto" w:fill="FFFFFF"/>
        </w:rPr>
        <w:t xml:space="preserve"> </w:t>
      </w:r>
      <w:r w:rsidR="000376FF" w:rsidRPr="008A3ECA">
        <w:rPr>
          <w:rFonts w:ascii="Arial" w:hAnsi="Arial" w:cs="Arial"/>
          <w:sz w:val="24"/>
          <w:szCs w:val="24"/>
          <w:shd w:val="clear" w:color="auto" w:fill="FFFFFF"/>
        </w:rPr>
        <w:t>The</w:t>
      </w:r>
      <w:r w:rsidR="0099329C" w:rsidRPr="008A3ECA">
        <w:rPr>
          <w:rFonts w:ascii="Arial" w:hAnsi="Arial" w:cs="Arial"/>
          <w:sz w:val="24"/>
          <w:szCs w:val="24"/>
          <w:shd w:val="clear" w:color="auto" w:fill="FFFFFF"/>
        </w:rPr>
        <w:t xml:space="preserve"> three</w:t>
      </w:r>
      <w:r w:rsidR="000376FF" w:rsidRPr="008A3ECA">
        <w:rPr>
          <w:rFonts w:ascii="Arial" w:hAnsi="Arial" w:cs="Arial"/>
          <w:sz w:val="24"/>
          <w:szCs w:val="24"/>
          <w:shd w:val="clear" w:color="auto" w:fill="FFFFFF"/>
        </w:rPr>
        <w:t xml:space="preserve"> </w:t>
      </w:r>
      <w:r w:rsidR="000866FF" w:rsidRPr="008A3ECA">
        <w:rPr>
          <w:rFonts w:ascii="Arial" w:hAnsi="Arial" w:cs="Arial"/>
          <w:sz w:val="24"/>
          <w:szCs w:val="24"/>
          <w:shd w:val="clear" w:color="auto" w:fill="FFFFFF"/>
        </w:rPr>
        <w:t xml:space="preserve">distinct </w:t>
      </w:r>
      <w:r w:rsidR="0099329C" w:rsidRPr="008A3ECA">
        <w:rPr>
          <w:rFonts w:ascii="Arial" w:hAnsi="Arial" w:cs="Arial"/>
          <w:sz w:val="24"/>
          <w:szCs w:val="24"/>
          <w:shd w:val="clear" w:color="auto" w:fill="FFFFFF"/>
        </w:rPr>
        <w:t>roles</w:t>
      </w:r>
      <w:r w:rsidR="000376FF" w:rsidRPr="008A3ECA">
        <w:rPr>
          <w:rFonts w:ascii="Arial" w:hAnsi="Arial" w:cs="Arial"/>
          <w:sz w:val="24"/>
          <w:szCs w:val="24"/>
          <w:shd w:val="clear" w:color="auto" w:fill="FFFFFF"/>
        </w:rPr>
        <w:t xml:space="preserve"> </w:t>
      </w:r>
      <w:r w:rsidR="00EE1F4E" w:rsidRPr="008A3ECA">
        <w:rPr>
          <w:rFonts w:ascii="Arial" w:hAnsi="Arial" w:cs="Arial"/>
          <w:sz w:val="24"/>
          <w:szCs w:val="24"/>
          <w:shd w:val="clear" w:color="auto" w:fill="FFFFFF"/>
        </w:rPr>
        <w:t>(</w:t>
      </w:r>
      <w:r w:rsidR="0099329C" w:rsidRPr="008A3ECA">
        <w:rPr>
          <w:rFonts w:ascii="Arial" w:hAnsi="Arial" w:cs="Arial"/>
          <w:sz w:val="24"/>
          <w:szCs w:val="24"/>
          <w:shd w:val="clear" w:color="auto" w:fill="FFFFFF"/>
        </w:rPr>
        <w:t>using terms identified by SSA</w:t>
      </w:r>
      <w:r w:rsidR="00EE1F4E" w:rsidRPr="008A3ECA">
        <w:rPr>
          <w:rFonts w:ascii="Arial" w:hAnsi="Arial" w:cs="Arial"/>
          <w:sz w:val="24"/>
          <w:szCs w:val="24"/>
          <w:shd w:val="clear" w:color="auto" w:fill="FFFFFF"/>
        </w:rPr>
        <w:t>)</w:t>
      </w:r>
      <w:r w:rsidR="000376FF" w:rsidRPr="008A3ECA">
        <w:rPr>
          <w:rFonts w:ascii="Arial" w:hAnsi="Arial" w:cs="Arial"/>
          <w:sz w:val="24"/>
          <w:szCs w:val="24"/>
          <w:shd w:val="clear" w:color="auto" w:fill="FFFFFF"/>
        </w:rPr>
        <w:t xml:space="preserve"> </w:t>
      </w:r>
      <w:r w:rsidR="00142D4E" w:rsidRPr="00FC3875">
        <w:rPr>
          <w:rFonts w:ascii="Arial" w:hAnsi="Arial" w:cs="Arial"/>
          <w:sz w:val="24"/>
          <w:szCs w:val="24"/>
          <w:shd w:val="clear" w:color="auto" w:fill="FFFFFF"/>
        </w:rPr>
        <w:t xml:space="preserve">are the </w:t>
      </w:r>
      <w:r w:rsidR="000376FF" w:rsidRPr="00FC3875">
        <w:rPr>
          <w:rFonts w:ascii="Arial" w:hAnsi="Arial" w:cs="Arial"/>
          <w:b/>
          <w:i/>
          <w:sz w:val="24"/>
          <w:szCs w:val="24"/>
          <w:shd w:val="clear" w:color="auto" w:fill="FFFFFF"/>
        </w:rPr>
        <w:t>data</w:t>
      </w:r>
      <w:r w:rsidR="000376FF" w:rsidRPr="00EE1F4E">
        <w:rPr>
          <w:rFonts w:ascii="Arial" w:hAnsi="Arial" w:cs="Arial"/>
          <w:b/>
          <w:i/>
          <w:sz w:val="24"/>
          <w:szCs w:val="24"/>
          <w:shd w:val="clear" w:color="auto" w:fill="FFFFFF"/>
        </w:rPr>
        <w:t xml:space="preserve"> steward, data </w:t>
      </w:r>
      <w:r w:rsidR="000866FF" w:rsidRPr="00EE1F4E">
        <w:rPr>
          <w:rFonts w:ascii="Arial" w:hAnsi="Arial" w:cs="Arial"/>
          <w:b/>
          <w:i/>
          <w:sz w:val="24"/>
          <w:szCs w:val="24"/>
          <w:shd w:val="clear" w:color="auto" w:fill="FFFFFF"/>
        </w:rPr>
        <w:t>custodian</w:t>
      </w:r>
      <w:r w:rsidR="00ED4DC3">
        <w:rPr>
          <w:rFonts w:ascii="Arial" w:hAnsi="Arial" w:cs="Arial"/>
          <w:b/>
          <w:i/>
          <w:sz w:val="24"/>
          <w:szCs w:val="24"/>
          <w:shd w:val="clear" w:color="auto" w:fill="FFFFFF"/>
        </w:rPr>
        <w:t xml:space="preserve"> </w:t>
      </w:r>
      <w:r w:rsidR="00ED4DC3" w:rsidRPr="00ED4DC3">
        <w:rPr>
          <w:rFonts w:ascii="Arial" w:hAnsi="Arial" w:cs="Arial"/>
          <w:i/>
          <w:sz w:val="24"/>
          <w:szCs w:val="24"/>
          <w:shd w:val="clear" w:color="auto" w:fill="FFFFFF"/>
        </w:rPr>
        <w:t>(owner)</w:t>
      </w:r>
      <w:r w:rsidR="000376FF" w:rsidRPr="00EE1F4E">
        <w:rPr>
          <w:rFonts w:ascii="Arial" w:hAnsi="Arial" w:cs="Arial"/>
          <w:sz w:val="24"/>
          <w:szCs w:val="24"/>
          <w:shd w:val="clear" w:color="auto" w:fill="FFFFFF"/>
        </w:rPr>
        <w:t xml:space="preserve">, and </w:t>
      </w:r>
      <w:r w:rsidR="000376FF" w:rsidRPr="00EE1F4E">
        <w:rPr>
          <w:rFonts w:ascii="Arial" w:hAnsi="Arial" w:cs="Arial"/>
          <w:b/>
          <w:i/>
          <w:sz w:val="24"/>
          <w:szCs w:val="24"/>
          <w:shd w:val="clear" w:color="auto" w:fill="FFFFFF"/>
        </w:rPr>
        <w:t xml:space="preserve">data </w:t>
      </w:r>
      <w:r w:rsidR="000866FF" w:rsidRPr="00EE1F4E">
        <w:rPr>
          <w:rFonts w:ascii="Arial" w:hAnsi="Arial" w:cs="Arial"/>
          <w:b/>
          <w:i/>
          <w:sz w:val="24"/>
          <w:szCs w:val="24"/>
          <w:shd w:val="clear" w:color="auto" w:fill="FFFFFF"/>
        </w:rPr>
        <w:t>manager</w:t>
      </w:r>
      <w:r w:rsidR="00ED4DC3">
        <w:rPr>
          <w:rFonts w:ascii="Arial" w:hAnsi="Arial" w:cs="Arial"/>
          <w:b/>
          <w:i/>
          <w:sz w:val="24"/>
          <w:szCs w:val="24"/>
          <w:shd w:val="clear" w:color="auto" w:fill="FFFFFF"/>
        </w:rPr>
        <w:t xml:space="preserve"> </w:t>
      </w:r>
      <w:r w:rsidR="00ED4DC3" w:rsidRPr="00ED4DC3">
        <w:rPr>
          <w:rFonts w:ascii="Arial" w:hAnsi="Arial" w:cs="Arial"/>
          <w:i/>
          <w:sz w:val="24"/>
          <w:szCs w:val="24"/>
          <w:shd w:val="clear" w:color="auto" w:fill="FFFFFF"/>
        </w:rPr>
        <w:t>(custodian)</w:t>
      </w:r>
      <w:r w:rsidR="000376FF" w:rsidRPr="00EE1F4E">
        <w:rPr>
          <w:rFonts w:ascii="Arial" w:hAnsi="Arial" w:cs="Arial"/>
          <w:i/>
          <w:sz w:val="24"/>
          <w:szCs w:val="24"/>
          <w:shd w:val="clear" w:color="auto" w:fill="FFFFFF"/>
        </w:rPr>
        <w:t>.</w:t>
      </w:r>
      <w:r w:rsidR="000376FF" w:rsidRPr="00EE1F4E">
        <w:rPr>
          <w:rFonts w:ascii="Arial" w:hAnsi="Arial" w:cs="Arial"/>
          <w:sz w:val="24"/>
          <w:szCs w:val="24"/>
          <w:shd w:val="clear" w:color="auto" w:fill="FFFFFF"/>
        </w:rPr>
        <w:t xml:space="preserve"> </w:t>
      </w:r>
      <w:r w:rsidR="00F014CF" w:rsidRPr="00EE1F4E">
        <w:rPr>
          <w:rFonts w:ascii="Arial" w:hAnsi="Arial" w:cs="Arial"/>
          <w:sz w:val="24"/>
          <w:szCs w:val="24"/>
          <w:shd w:val="clear" w:color="auto" w:fill="FFFFFF"/>
        </w:rPr>
        <w:t xml:space="preserve"> </w:t>
      </w:r>
      <w:r w:rsidR="00EE2AE2" w:rsidRPr="00EE1F4E">
        <w:rPr>
          <w:rFonts w:ascii="Arial" w:hAnsi="Arial" w:cs="Arial"/>
          <w:sz w:val="24"/>
          <w:szCs w:val="24"/>
          <w:shd w:val="clear" w:color="auto" w:fill="FFFFFF"/>
        </w:rPr>
        <w:t>Briefly summarized, t</w:t>
      </w:r>
      <w:r w:rsidR="00EE2AE2" w:rsidRPr="00EE1F4E">
        <w:rPr>
          <w:rFonts w:ascii="Arial" w:hAnsi="Arial" w:cs="Arial"/>
          <w:color w:val="111111"/>
          <w:sz w:val="24"/>
          <w:szCs w:val="24"/>
          <w:shd w:val="clear" w:color="auto" w:fill="FFFFFF"/>
        </w:rPr>
        <w:t xml:space="preserve">he </w:t>
      </w:r>
      <w:r w:rsidR="00EE2AE2" w:rsidRPr="00EE1F4E">
        <w:rPr>
          <w:rFonts w:ascii="Arial" w:hAnsi="Arial" w:cs="Arial"/>
          <w:b/>
          <w:i/>
          <w:color w:val="111111"/>
          <w:sz w:val="24"/>
          <w:szCs w:val="24"/>
          <w:shd w:val="clear" w:color="auto" w:fill="FFFFFF"/>
        </w:rPr>
        <w:t>data steward</w:t>
      </w:r>
      <w:r w:rsidR="00EE2AE2" w:rsidRPr="00EE1F4E">
        <w:rPr>
          <w:rFonts w:ascii="Arial" w:hAnsi="Arial" w:cs="Arial"/>
          <w:color w:val="111111"/>
          <w:sz w:val="24"/>
          <w:szCs w:val="24"/>
          <w:shd w:val="clear" w:color="auto" w:fill="FFFFFF"/>
        </w:rPr>
        <w:t xml:space="preserve"> is responsible for referencing and aggregating the information, definitions</w:t>
      </w:r>
      <w:r w:rsidR="0094462D">
        <w:rPr>
          <w:rFonts w:ascii="Arial" w:hAnsi="Arial" w:cs="Arial"/>
          <w:color w:val="111111"/>
          <w:sz w:val="24"/>
          <w:szCs w:val="24"/>
          <w:shd w:val="clear" w:color="auto" w:fill="FFFFFF"/>
        </w:rPr>
        <w:t>,</w:t>
      </w:r>
      <w:r w:rsidR="00EE2AE2" w:rsidRPr="00EE1F4E">
        <w:rPr>
          <w:rFonts w:ascii="Arial" w:hAnsi="Arial" w:cs="Arial"/>
          <w:color w:val="111111"/>
          <w:sz w:val="24"/>
          <w:szCs w:val="24"/>
          <w:shd w:val="clear" w:color="auto" w:fill="FFFFFF"/>
        </w:rPr>
        <w:t xml:space="preserve"> and any other business needs to simplify the discovery and understanding of these assets. A </w:t>
      </w:r>
      <w:r w:rsidR="00EE2AE2" w:rsidRPr="00EE1F4E">
        <w:rPr>
          <w:rStyle w:val="Strong"/>
          <w:rFonts w:ascii="Arial" w:hAnsi="Arial" w:cs="Arial"/>
          <w:i/>
          <w:color w:val="111111"/>
          <w:sz w:val="24"/>
          <w:szCs w:val="24"/>
          <w:shd w:val="clear" w:color="auto" w:fill="FFFFFF"/>
        </w:rPr>
        <w:t>data custodian</w:t>
      </w:r>
      <w:r w:rsidR="00EE2AE2" w:rsidRPr="00EE1F4E">
        <w:rPr>
          <w:rFonts w:ascii="Arial" w:hAnsi="Arial" w:cs="Arial"/>
          <w:color w:val="111111"/>
          <w:sz w:val="24"/>
          <w:szCs w:val="24"/>
          <w:shd w:val="clear" w:color="auto" w:fill="FFFFFF"/>
        </w:rPr>
        <w:t> is responsible for the data within their</w:t>
      </w:r>
      <w:r w:rsidR="00F014CF" w:rsidRPr="00EE1F4E">
        <w:rPr>
          <w:rFonts w:ascii="Arial" w:hAnsi="Arial" w:cs="Arial"/>
          <w:color w:val="111111"/>
          <w:sz w:val="24"/>
          <w:szCs w:val="24"/>
          <w:shd w:val="clear" w:color="auto" w:fill="FFFFFF"/>
        </w:rPr>
        <w:t xml:space="preserve"> domain</w:t>
      </w:r>
      <w:r w:rsidR="00EE2AE2" w:rsidRPr="00EE1F4E">
        <w:rPr>
          <w:rFonts w:ascii="Arial" w:hAnsi="Arial" w:cs="Arial"/>
          <w:color w:val="111111"/>
          <w:sz w:val="24"/>
          <w:szCs w:val="24"/>
          <w:shd w:val="clear" w:color="auto" w:fill="FFFFFF"/>
        </w:rPr>
        <w:t xml:space="preserve"> in terms of its coll</w:t>
      </w:r>
      <w:r w:rsidR="00F014CF" w:rsidRPr="00EE1F4E">
        <w:rPr>
          <w:rFonts w:ascii="Arial" w:hAnsi="Arial" w:cs="Arial"/>
          <w:color w:val="111111"/>
          <w:sz w:val="24"/>
          <w:szCs w:val="24"/>
          <w:shd w:val="clear" w:color="auto" w:fill="FFFFFF"/>
        </w:rPr>
        <w:t>ection, protection and quality</w:t>
      </w:r>
      <w:r w:rsidR="00EE1F4E">
        <w:rPr>
          <w:rFonts w:ascii="Arial" w:hAnsi="Arial" w:cs="Arial"/>
          <w:color w:val="111111"/>
          <w:sz w:val="24"/>
          <w:szCs w:val="24"/>
          <w:shd w:val="clear" w:color="auto" w:fill="FFFFFF"/>
        </w:rPr>
        <w:t>. T</w:t>
      </w:r>
      <w:r w:rsidR="00F014CF" w:rsidRPr="00EE1F4E">
        <w:rPr>
          <w:rFonts w:ascii="Arial" w:hAnsi="Arial" w:cs="Arial"/>
          <w:color w:val="111111"/>
          <w:sz w:val="24"/>
          <w:szCs w:val="24"/>
          <w:shd w:val="clear" w:color="auto" w:fill="FFFFFF"/>
        </w:rPr>
        <w:t xml:space="preserve">he </w:t>
      </w:r>
      <w:r w:rsidR="000376FF" w:rsidRPr="00EE1F4E">
        <w:rPr>
          <w:rStyle w:val="Strong"/>
          <w:rFonts w:ascii="Arial" w:hAnsi="Arial" w:cs="Arial"/>
          <w:i/>
          <w:sz w:val="24"/>
          <w:szCs w:val="24"/>
          <w:shd w:val="clear" w:color="auto" w:fill="FFFFFF"/>
        </w:rPr>
        <w:t>data</w:t>
      </w:r>
      <w:r w:rsidR="000376FF" w:rsidRPr="00EE1F4E">
        <w:rPr>
          <w:rStyle w:val="Strong"/>
          <w:rFonts w:ascii="Arial" w:hAnsi="Arial" w:cs="Arial"/>
          <w:b w:val="0"/>
          <w:i/>
          <w:sz w:val="24"/>
          <w:szCs w:val="24"/>
          <w:shd w:val="clear" w:color="auto" w:fill="FFFFFF"/>
        </w:rPr>
        <w:t xml:space="preserve"> </w:t>
      </w:r>
      <w:r w:rsidR="000376FF" w:rsidRPr="00EE1F4E">
        <w:rPr>
          <w:rFonts w:ascii="Arial" w:hAnsi="Arial" w:cs="Arial"/>
          <w:b/>
          <w:i/>
          <w:sz w:val="24"/>
          <w:szCs w:val="24"/>
          <w:shd w:val="clear" w:color="auto" w:fill="FFFFFF"/>
        </w:rPr>
        <w:t>manage</w:t>
      </w:r>
      <w:r w:rsidR="00486FD6" w:rsidRPr="00EE1F4E">
        <w:rPr>
          <w:rFonts w:ascii="Arial" w:hAnsi="Arial" w:cs="Arial"/>
          <w:b/>
          <w:i/>
          <w:sz w:val="24"/>
          <w:szCs w:val="24"/>
          <w:shd w:val="clear" w:color="auto" w:fill="FFFFFF"/>
        </w:rPr>
        <w:t>r</w:t>
      </w:r>
      <w:r w:rsidR="0094462D">
        <w:rPr>
          <w:rFonts w:ascii="Arial" w:hAnsi="Arial" w:cs="Arial"/>
          <w:sz w:val="24"/>
          <w:szCs w:val="24"/>
          <w:shd w:val="clear" w:color="auto" w:fill="FFFFFF"/>
        </w:rPr>
        <w:t xml:space="preserve"> handles</w:t>
      </w:r>
      <w:r w:rsidR="000376FF" w:rsidRPr="00EE1F4E">
        <w:rPr>
          <w:rFonts w:ascii="Arial" w:hAnsi="Arial" w:cs="Arial"/>
          <w:sz w:val="24"/>
          <w:szCs w:val="24"/>
          <w:shd w:val="clear" w:color="auto" w:fill="FFFFFF"/>
        </w:rPr>
        <w:t xml:space="preserve"> server</w:t>
      </w:r>
      <w:r w:rsidR="0094462D">
        <w:rPr>
          <w:rFonts w:ascii="Arial" w:hAnsi="Arial" w:cs="Arial"/>
          <w:sz w:val="24"/>
          <w:szCs w:val="24"/>
          <w:shd w:val="clear" w:color="auto" w:fill="FFFFFF"/>
        </w:rPr>
        <w:t xml:space="preserve"> issues</w:t>
      </w:r>
      <w:r w:rsidR="000376FF" w:rsidRPr="00EE1F4E">
        <w:rPr>
          <w:rFonts w:ascii="Arial" w:hAnsi="Arial" w:cs="Arial"/>
          <w:sz w:val="24"/>
          <w:szCs w:val="24"/>
          <w:shd w:val="clear" w:color="auto" w:fill="FFFFFF"/>
        </w:rPr>
        <w:t xml:space="preserve">, backups, </w:t>
      </w:r>
      <w:r w:rsidR="00F808F1" w:rsidRPr="00EE1F4E">
        <w:rPr>
          <w:rFonts w:ascii="Arial" w:hAnsi="Arial" w:cs="Arial"/>
          <w:sz w:val="24"/>
          <w:szCs w:val="24"/>
          <w:shd w:val="clear" w:color="auto" w:fill="FFFFFF"/>
        </w:rPr>
        <w:t>and database</w:t>
      </w:r>
      <w:r w:rsidR="0099329C" w:rsidRPr="00EE1F4E">
        <w:rPr>
          <w:rFonts w:ascii="Arial" w:hAnsi="Arial" w:cs="Arial"/>
          <w:sz w:val="24"/>
          <w:szCs w:val="24"/>
          <w:shd w:val="clear" w:color="auto" w:fill="FFFFFF"/>
        </w:rPr>
        <w:t xml:space="preserve"> maintenance</w:t>
      </w:r>
      <w:r w:rsidR="000376FF" w:rsidRPr="00EE1F4E">
        <w:rPr>
          <w:rFonts w:ascii="Arial" w:hAnsi="Arial" w:cs="Arial"/>
          <w:sz w:val="24"/>
          <w:szCs w:val="24"/>
          <w:shd w:val="clear" w:color="auto" w:fill="FFFFFF"/>
        </w:rPr>
        <w:t>. Th</w:t>
      </w:r>
      <w:r w:rsidR="00F014CF" w:rsidRPr="00EE1F4E">
        <w:rPr>
          <w:rFonts w:ascii="Arial" w:hAnsi="Arial" w:cs="Arial"/>
          <w:sz w:val="24"/>
          <w:szCs w:val="24"/>
          <w:shd w:val="clear" w:color="auto" w:fill="FFFFFF"/>
        </w:rPr>
        <w:t>e</w:t>
      </w:r>
      <w:r w:rsidR="00D266DD">
        <w:rPr>
          <w:rFonts w:ascii="Arial" w:hAnsi="Arial" w:cs="Arial"/>
          <w:sz w:val="24"/>
          <w:szCs w:val="24"/>
          <w:shd w:val="clear" w:color="auto" w:fill="FFFFFF"/>
        </w:rPr>
        <w:t>ir</w:t>
      </w:r>
      <w:r w:rsidR="000376FF" w:rsidRPr="00EE1F4E">
        <w:rPr>
          <w:rFonts w:ascii="Arial" w:hAnsi="Arial" w:cs="Arial"/>
          <w:sz w:val="24"/>
          <w:szCs w:val="24"/>
          <w:shd w:val="clear" w:color="auto" w:fill="FFFFFF"/>
        </w:rPr>
        <w:t xml:space="preserve"> </w:t>
      </w:r>
      <w:r w:rsidR="00486FD6" w:rsidRPr="00EE1F4E">
        <w:rPr>
          <w:rFonts w:ascii="Arial" w:hAnsi="Arial" w:cs="Arial"/>
          <w:sz w:val="24"/>
          <w:szCs w:val="24"/>
          <w:shd w:val="clear" w:color="auto" w:fill="FFFFFF"/>
        </w:rPr>
        <w:t xml:space="preserve">focus </w:t>
      </w:r>
      <w:r w:rsidR="00F014CF" w:rsidRPr="00EE1F4E">
        <w:rPr>
          <w:rFonts w:ascii="Arial" w:hAnsi="Arial" w:cs="Arial"/>
          <w:sz w:val="24"/>
          <w:szCs w:val="24"/>
          <w:shd w:val="clear" w:color="auto" w:fill="FFFFFF"/>
        </w:rPr>
        <w:t xml:space="preserve">is </w:t>
      </w:r>
      <w:r w:rsidR="00486FD6" w:rsidRPr="00EE1F4E">
        <w:rPr>
          <w:rFonts w:ascii="Arial" w:hAnsi="Arial" w:cs="Arial"/>
          <w:sz w:val="24"/>
          <w:szCs w:val="24"/>
          <w:shd w:val="clear" w:color="auto" w:fill="FFFFFF"/>
        </w:rPr>
        <w:t xml:space="preserve">on </w:t>
      </w:r>
      <w:r w:rsidR="00EE1F4E">
        <w:rPr>
          <w:rFonts w:ascii="Arial" w:hAnsi="Arial" w:cs="Arial"/>
          <w:sz w:val="24"/>
          <w:szCs w:val="24"/>
          <w:shd w:val="clear" w:color="auto" w:fill="FFFFFF"/>
        </w:rPr>
        <w:t xml:space="preserve">the technical </w:t>
      </w:r>
      <w:r w:rsidR="000376FF" w:rsidRPr="00EE1F4E">
        <w:rPr>
          <w:rFonts w:ascii="Arial" w:hAnsi="Arial" w:cs="Arial"/>
          <w:sz w:val="24"/>
          <w:szCs w:val="24"/>
          <w:shd w:val="clear" w:color="auto" w:fill="FFFFFF"/>
        </w:rPr>
        <w:t>mastery of data</w:t>
      </w:r>
      <w:r w:rsidR="00321A81">
        <w:rPr>
          <w:rFonts w:ascii="Arial" w:hAnsi="Arial" w:cs="Arial"/>
          <w:sz w:val="24"/>
          <w:szCs w:val="24"/>
          <w:shd w:val="clear" w:color="auto" w:fill="FFFFFF"/>
        </w:rPr>
        <w:t>base</w:t>
      </w:r>
      <w:r w:rsidR="000376FF" w:rsidRPr="00EE1F4E">
        <w:rPr>
          <w:rFonts w:ascii="Arial" w:hAnsi="Arial" w:cs="Arial"/>
          <w:sz w:val="24"/>
          <w:szCs w:val="24"/>
          <w:shd w:val="clear" w:color="auto" w:fill="FFFFFF"/>
        </w:rPr>
        <w:t xml:space="preserve"> schema</w:t>
      </w:r>
      <w:r w:rsidR="00486FD6" w:rsidRPr="00EE1F4E">
        <w:rPr>
          <w:rFonts w:ascii="Arial" w:hAnsi="Arial" w:cs="Arial"/>
          <w:sz w:val="24"/>
          <w:szCs w:val="24"/>
          <w:shd w:val="clear" w:color="auto" w:fill="FFFFFF"/>
        </w:rPr>
        <w:t>s, tables</w:t>
      </w:r>
      <w:r w:rsidR="000376FF" w:rsidRPr="00EE1F4E">
        <w:rPr>
          <w:rFonts w:ascii="Arial" w:hAnsi="Arial" w:cs="Arial"/>
          <w:sz w:val="24"/>
          <w:szCs w:val="24"/>
          <w:shd w:val="clear" w:color="auto" w:fill="FFFFFF"/>
        </w:rPr>
        <w:t xml:space="preserve"> and </w:t>
      </w:r>
      <w:r w:rsidR="00A37FB9" w:rsidRPr="00EE1F4E">
        <w:rPr>
          <w:rFonts w:ascii="Arial" w:hAnsi="Arial" w:cs="Arial"/>
          <w:sz w:val="24"/>
          <w:szCs w:val="24"/>
          <w:shd w:val="clear" w:color="auto" w:fill="FFFFFF"/>
        </w:rPr>
        <w:t>data integrity</w:t>
      </w:r>
      <w:r w:rsidR="000376FF" w:rsidRPr="00EE1F4E">
        <w:rPr>
          <w:rFonts w:ascii="Arial" w:hAnsi="Arial" w:cs="Arial"/>
          <w:sz w:val="24"/>
          <w:szCs w:val="24"/>
          <w:shd w:val="clear" w:color="auto" w:fill="FFFFFF"/>
        </w:rPr>
        <w:t>.</w:t>
      </w:r>
      <w:r w:rsidR="00A37FB9" w:rsidRPr="00EE1F4E">
        <w:rPr>
          <w:rFonts w:ascii="Arial" w:hAnsi="Arial" w:cs="Arial"/>
          <w:sz w:val="24"/>
          <w:szCs w:val="24"/>
          <w:shd w:val="clear" w:color="auto" w:fill="FFFFFF"/>
        </w:rPr>
        <w:t xml:space="preserve">    </w:t>
      </w:r>
      <w:r w:rsidR="006D6303" w:rsidRPr="00EE1F4E">
        <w:rPr>
          <w:rFonts w:ascii="Arial" w:hAnsi="Arial" w:cs="Arial"/>
          <w:sz w:val="24"/>
          <w:szCs w:val="24"/>
          <w:shd w:val="clear" w:color="auto" w:fill="FFFFFF"/>
        </w:rPr>
        <w:t xml:space="preserve"> </w:t>
      </w:r>
    </w:p>
    <w:p w14:paraId="1AB2E0EB" w14:textId="6407B479" w:rsidR="00EF356D" w:rsidRPr="00D646FD" w:rsidRDefault="0053701A" w:rsidP="00EF356D">
      <w:pPr>
        <w:shd w:val="clear" w:color="auto" w:fill="FFFFFF"/>
        <w:spacing w:after="100" w:afterAutospacing="1" w:line="240" w:lineRule="auto"/>
        <w:rPr>
          <w:rFonts w:ascii="Arial" w:eastAsia="Times New Roman" w:hAnsi="Arial" w:cs="Arial"/>
          <w:color w:val="FF0000"/>
          <w:sz w:val="24"/>
          <w:szCs w:val="24"/>
        </w:rPr>
      </w:pPr>
      <w:r>
        <w:rPr>
          <w:rFonts w:ascii="Arial" w:eastAsia="Times New Roman" w:hAnsi="Arial" w:cs="Arial"/>
          <w:b/>
          <w:bCs/>
          <w:sz w:val="24"/>
          <w:szCs w:val="24"/>
        </w:rPr>
        <w:t>The Relationship between</w:t>
      </w:r>
      <w:r w:rsidR="00EF356D" w:rsidRPr="002E22AD">
        <w:rPr>
          <w:rFonts w:ascii="Arial" w:eastAsia="Times New Roman" w:hAnsi="Arial" w:cs="Arial"/>
          <w:b/>
          <w:bCs/>
          <w:sz w:val="24"/>
          <w:szCs w:val="24"/>
        </w:rPr>
        <w:t xml:space="preserve"> Data Governance </w:t>
      </w:r>
      <w:r>
        <w:rPr>
          <w:rFonts w:ascii="Arial" w:eastAsia="Times New Roman" w:hAnsi="Arial" w:cs="Arial"/>
          <w:b/>
          <w:bCs/>
          <w:sz w:val="24"/>
          <w:szCs w:val="24"/>
        </w:rPr>
        <w:t>and</w:t>
      </w:r>
      <w:r w:rsidR="0047182E">
        <w:rPr>
          <w:rFonts w:ascii="Arial" w:eastAsia="Times New Roman" w:hAnsi="Arial" w:cs="Arial"/>
          <w:b/>
          <w:bCs/>
          <w:sz w:val="24"/>
          <w:szCs w:val="24"/>
        </w:rPr>
        <w:t xml:space="preserve"> </w:t>
      </w:r>
      <w:r w:rsidR="0047182E" w:rsidRPr="002E22AD">
        <w:rPr>
          <w:rFonts w:ascii="Arial" w:eastAsia="Times New Roman" w:hAnsi="Arial" w:cs="Arial"/>
          <w:b/>
          <w:bCs/>
          <w:sz w:val="24"/>
          <w:szCs w:val="24"/>
        </w:rPr>
        <w:t>Data Stewardship</w:t>
      </w:r>
    </w:p>
    <w:p w14:paraId="5B6B5722" w14:textId="404EB100" w:rsidR="00EF356D" w:rsidRPr="002E22AD" w:rsidRDefault="00EF356D" w:rsidP="00EB3969">
      <w:pPr>
        <w:shd w:val="clear" w:color="auto" w:fill="FFFFFF"/>
        <w:spacing w:after="100" w:afterAutospacing="1" w:line="240" w:lineRule="auto"/>
        <w:rPr>
          <w:rFonts w:ascii="Arial" w:eastAsia="Times New Roman" w:hAnsi="Arial" w:cs="Arial"/>
          <w:sz w:val="24"/>
          <w:szCs w:val="24"/>
        </w:rPr>
      </w:pPr>
      <w:r w:rsidRPr="002E22AD">
        <w:rPr>
          <w:rFonts w:ascii="Arial" w:eastAsia="Times New Roman" w:hAnsi="Arial" w:cs="Arial"/>
          <w:sz w:val="24"/>
          <w:szCs w:val="24"/>
        </w:rPr>
        <w:t xml:space="preserve">Some organizations believe that there is no need to establish a data governance function before or at the same time as the data stewardship initiative.  This is contrary to industry best practices and has shown to be </w:t>
      </w:r>
      <w:r>
        <w:rPr>
          <w:rFonts w:ascii="Arial" w:eastAsia="Times New Roman" w:hAnsi="Arial" w:cs="Arial"/>
          <w:sz w:val="24"/>
          <w:szCs w:val="24"/>
        </w:rPr>
        <w:t>the</w:t>
      </w:r>
      <w:r w:rsidRPr="002E22AD">
        <w:rPr>
          <w:rFonts w:ascii="Arial" w:eastAsia="Times New Roman" w:hAnsi="Arial" w:cs="Arial"/>
          <w:sz w:val="24"/>
          <w:szCs w:val="24"/>
        </w:rPr>
        <w:t xml:space="preserve"> main reason for </w:t>
      </w:r>
      <w:r>
        <w:rPr>
          <w:rFonts w:ascii="Arial" w:eastAsia="Times New Roman" w:hAnsi="Arial" w:cs="Arial"/>
          <w:sz w:val="24"/>
          <w:szCs w:val="24"/>
        </w:rPr>
        <w:t xml:space="preserve">the </w:t>
      </w:r>
      <w:r w:rsidRPr="002E22AD">
        <w:rPr>
          <w:rFonts w:ascii="Arial" w:eastAsia="Times New Roman" w:hAnsi="Arial" w:cs="Arial"/>
          <w:sz w:val="24"/>
          <w:szCs w:val="24"/>
        </w:rPr>
        <w:t xml:space="preserve">failure </w:t>
      </w:r>
      <w:r>
        <w:rPr>
          <w:rFonts w:ascii="Arial" w:eastAsia="Times New Roman" w:hAnsi="Arial" w:cs="Arial"/>
          <w:sz w:val="24"/>
          <w:szCs w:val="24"/>
        </w:rPr>
        <w:t>of</w:t>
      </w:r>
      <w:r w:rsidRPr="002E22AD">
        <w:rPr>
          <w:rFonts w:ascii="Arial" w:eastAsia="Times New Roman" w:hAnsi="Arial" w:cs="Arial"/>
          <w:sz w:val="24"/>
          <w:szCs w:val="24"/>
        </w:rPr>
        <w:t xml:space="preserve"> many data stewardship programs.  Data governance is the central component in enterprise data managemen</w:t>
      </w:r>
      <w:r w:rsidRPr="002E22AD">
        <w:rPr>
          <w:rFonts w:ascii="Arial" w:eastAsia="Times New Roman" w:hAnsi="Arial" w:cs="Arial"/>
          <w:color w:val="337AB7"/>
          <w:sz w:val="24"/>
          <w:szCs w:val="24"/>
          <w:u w:val="single"/>
        </w:rPr>
        <w:t>t</w:t>
      </w:r>
      <w:r w:rsidRPr="002E22AD">
        <w:rPr>
          <w:rFonts w:ascii="Arial" w:eastAsia="Times New Roman" w:hAnsi="Arial" w:cs="Arial"/>
          <w:sz w:val="24"/>
          <w:szCs w:val="24"/>
        </w:rPr>
        <w:t>.  It is the practice that provides planni</w:t>
      </w:r>
      <w:r>
        <w:rPr>
          <w:rFonts w:ascii="Arial" w:eastAsia="Times New Roman" w:hAnsi="Arial" w:cs="Arial"/>
          <w:sz w:val="24"/>
          <w:szCs w:val="24"/>
        </w:rPr>
        <w:t xml:space="preserve">ng, oversight, and </w:t>
      </w:r>
      <w:r w:rsidRPr="002E22AD">
        <w:rPr>
          <w:rFonts w:ascii="Arial" w:eastAsia="Times New Roman" w:hAnsi="Arial" w:cs="Arial"/>
          <w:sz w:val="24"/>
          <w:szCs w:val="24"/>
        </w:rPr>
        <w:t xml:space="preserve">management of </w:t>
      </w:r>
      <w:r>
        <w:rPr>
          <w:rFonts w:ascii="Arial" w:eastAsia="Times New Roman" w:hAnsi="Arial" w:cs="Arial"/>
          <w:sz w:val="24"/>
          <w:szCs w:val="24"/>
        </w:rPr>
        <w:t xml:space="preserve">the </w:t>
      </w:r>
      <w:r w:rsidRPr="002E22AD">
        <w:rPr>
          <w:rFonts w:ascii="Arial" w:eastAsia="Times New Roman" w:hAnsi="Arial" w:cs="Arial"/>
          <w:sz w:val="24"/>
          <w:szCs w:val="24"/>
        </w:rPr>
        <w:t xml:space="preserve">data and the </w:t>
      </w:r>
      <w:r>
        <w:rPr>
          <w:rFonts w:ascii="Arial" w:eastAsia="Times New Roman" w:hAnsi="Arial" w:cs="Arial"/>
          <w:sz w:val="24"/>
          <w:szCs w:val="24"/>
        </w:rPr>
        <w:t xml:space="preserve">proper </w:t>
      </w:r>
      <w:r w:rsidRPr="002E22AD">
        <w:rPr>
          <w:rFonts w:ascii="Arial" w:eastAsia="Times New Roman" w:hAnsi="Arial" w:cs="Arial"/>
          <w:sz w:val="24"/>
          <w:szCs w:val="24"/>
        </w:rPr>
        <w:t>use of data-related resources</w:t>
      </w:r>
      <w:r>
        <w:rPr>
          <w:rFonts w:ascii="Arial" w:eastAsia="Times New Roman" w:hAnsi="Arial" w:cs="Arial"/>
          <w:sz w:val="24"/>
          <w:szCs w:val="24"/>
        </w:rPr>
        <w:t>.</w:t>
      </w:r>
      <w:r w:rsidRPr="002E22AD">
        <w:rPr>
          <w:rFonts w:ascii="Arial" w:eastAsia="Times New Roman" w:hAnsi="Arial" w:cs="Arial"/>
          <w:sz w:val="24"/>
          <w:szCs w:val="24"/>
        </w:rPr>
        <w:t> </w:t>
      </w:r>
    </w:p>
    <w:p w14:paraId="3FFAA34B" w14:textId="19D37082" w:rsidR="00EF356D" w:rsidRPr="002E22AD" w:rsidRDefault="00EF356D" w:rsidP="00EF356D">
      <w:pPr>
        <w:shd w:val="clear" w:color="auto" w:fill="FFFFFF"/>
        <w:spacing w:after="100" w:afterAutospacing="1" w:line="240" w:lineRule="auto"/>
        <w:rPr>
          <w:rFonts w:ascii="Arial" w:eastAsia="Times New Roman" w:hAnsi="Arial" w:cs="Arial"/>
          <w:sz w:val="24"/>
          <w:szCs w:val="24"/>
        </w:rPr>
      </w:pPr>
      <w:r w:rsidRPr="002E22AD">
        <w:rPr>
          <w:rFonts w:ascii="Arial" w:eastAsia="Times New Roman" w:hAnsi="Arial" w:cs="Arial"/>
          <w:sz w:val="24"/>
          <w:szCs w:val="24"/>
        </w:rPr>
        <w:t>Data governance creates the policies and standards that data steward</w:t>
      </w:r>
      <w:r w:rsidR="002A081C">
        <w:rPr>
          <w:rFonts w:ascii="Arial" w:eastAsia="Times New Roman" w:hAnsi="Arial" w:cs="Arial"/>
          <w:sz w:val="24"/>
          <w:szCs w:val="24"/>
        </w:rPr>
        <w:t>s</w:t>
      </w:r>
      <w:r w:rsidRPr="002E22AD">
        <w:rPr>
          <w:rFonts w:ascii="Arial" w:eastAsia="Times New Roman" w:hAnsi="Arial" w:cs="Arial"/>
          <w:sz w:val="24"/>
          <w:szCs w:val="24"/>
        </w:rPr>
        <w:t xml:space="preserve"> </w:t>
      </w:r>
      <w:r w:rsidRPr="001F145B">
        <w:rPr>
          <w:rFonts w:ascii="Arial" w:eastAsia="Times New Roman" w:hAnsi="Arial" w:cs="Arial"/>
          <w:sz w:val="24"/>
          <w:szCs w:val="24"/>
        </w:rPr>
        <w:t>implement</w:t>
      </w:r>
      <w:r w:rsidRPr="002E22AD">
        <w:rPr>
          <w:rFonts w:ascii="Arial" w:eastAsia="Times New Roman" w:hAnsi="Arial" w:cs="Arial"/>
          <w:sz w:val="24"/>
          <w:szCs w:val="24"/>
        </w:rPr>
        <w:t>, and data governance oversees</w:t>
      </w:r>
      <w:r w:rsidR="00895668">
        <w:rPr>
          <w:rFonts w:ascii="Arial" w:eastAsia="Times New Roman" w:hAnsi="Arial" w:cs="Arial"/>
          <w:sz w:val="24"/>
          <w:szCs w:val="24"/>
        </w:rPr>
        <w:t xml:space="preserve"> and</w:t>
      </w:r>
      <w:r w:rsidRPr="002E22AD">
        <w:rPr>
          <w:rFonts w:ascii="Arial" w:eastAsia="Times New Roman" w:hAnsi="Arial" w:cs="Arial"/>
          <w:sz w:val="24"/>
          <w:szCs w:val="24"/>
        </w:rPr>
        <w:t xml:space="preserve"> guides the enforcement of the data stewardship </w:t>
      </w:r>
      <w:r w:rsidRPr="008A3ECA">
        <w:rPr>
          <w:rFonts w:ascii="Arial" w:eastAsia="Times New Roman" w:hAnsi="Arial" w:cs="Arial"/>
          <w:sz w:val="24"/>
          <w:szCs w:val="24"/>
        </w:rPr>
        <w:t xml:space="preserve">activities.  Without data governance, data stewards would have no </w:t>
      </w:r>
      <w:r w:rsidR="002A081C" w:rsidRPr="008A3ECA">
        <w:rPr>
          <w:rFonts w:ascii="Arial" w:eastAsia="Times New Roman" w:hAnsi="Arial" w:cs="Arial"/>
          <w:sz w:val="24"/>
          <w:szCs w:val="24"/>
        </w:rPr>
        <w:t xml:space="preserve">organizational </w:t>
      </w:r>
      <w:r w:rsidRPr="008A3ECA">
        <w:rPr>
          <w:rFonts w:ascii="Arial" w:eastAsia="Times New Roman" w:hAnsi="Arial" w:cs="Arial"/>
          <w:sz w:val="24"/>
          <w:szCs w:val="24"/>
        </w:rPr>
        <w:t xml:space="preserve">policies or </w:t>
      </w:r>
      <w:r w:rsidR="00895668" w:rsidRPr="008A3ECA">
        <w:rPr>
          <w:rFonts w:ascii="Arial" w:eastAsia="Times New Roman" w:hAnsi="Arial" w:cs="Arial"/>
          <w:sz w:val="24"/>
          <w:szCs w:val="24"/>
        </w:rPr>
        <w:t xml:space="preserve">global </w:t>
      </w:r>
      <w:r w:rsidRPr="008A3ECA">
        <w:rPr>
          <w:rFonts w:ascii="Arial" w:eastAsia="Times New Roman" w:hAnsi="Arial" w:cs="Arial"/>
          <w:sz w:val="24"/>
          <w:szCs w:val="24"/>
        </w:rPr>
        <w:t xml:space="preserve">standards to </w:t>
      </w:r>
      <w:r w:rsidR="00895668" w:rsidRPr="008A3ECA">
        <w:rPr>
          <w:rFonts w:ascii="Arial" w:eastAsia="Times New Roman" w:hAnsi="Arial" w:cs="Arial"/>
          <w:sz w:val="24"/>
          <w:szCs w:val="24"/>
        </w:rPr>
        <w:t>follow</w:t>
      </w:r>
      <w:r w:rsidRPr="008A3ECA">
        <w:rPr>
          <w:rFonts w:ascii="Arial" w:eastAsia="Times New Roman" w:hAnsi="Arial" w:cs="Arial"/>
          <w:sz w:val="24"/>
          <w:szCs w:val="24"/>
        </w:rPr>
        <w:t>.  Th</w:t>
      </w:r>
      <w:r w:rsidR="00895668" w:rsidRPr="008A3ECA">
        <w:rPr>
          <w:rFonts w:ascii="Arial" w:eastAsia="Times New Roman" w:hAnsi="Arial" w:cs="Arial"/>
          <w:sz w:val="24"/>
          <w:szCs w:val="24"/>
        </w:rPr>
        <w:t>e</w:t>
      </w:r>
      <w:r w:rsidRPr="008A3ECA">
        <w:rPr>
          <w:rFonts w:ascii="Arial" w:eastAsia="Times New Roman" w:hAnsi="Arial" w:cs="Arial"/>
          <w:sz w:val="24"/>
          <w:szCs w:val="24"/>
        </w:rPr>
        <w:t xml:space="preserve"> lack of oversight </w:t>
      </w:r>
      <w:r w:rsidR="00EA3FB3">
        <w:rPr>
          <w:rFonts w:ascii="Arial" w:eastAsia="Times New Roman" w:hAnsi="Arial" w:cs="Arial"/>
          <w:sz w:val="24"/>
          <w:szCs w:val="24"/>
        </w:rPr>
        <w:t>causes</w:t>
      </w:r>
      <w:r w:rsidRPr="008A3ECA">
        <w:rPr>
          <w:rFonts w:ascii="Arial" w:eastAsia="Times New Roman" w:hAnsi="Arial" w:cs="Arial"/>
          <w:sz w:val="24"/>
          <w:szCs w:val="24"/>
        </w:rPr>
        <w:t xml:space="preserve"> the data stewards to </w:t>
      </w:r>
      <w:r w:rsidR="00895668" w:rsidRPr="008A3ECA">
        <w:rPr>
          <w:rFonts w:ascii="Arial" w:eastAsia="Times New Roman" w:hAnsi="Arial" w:cs="Arial"/>
          <w:sz w:val="24"/>
          <w:szCs w:val="24"/>
        </w:rPr>
        <w:t>focus on their immediate tactical responsibilities</w:t>
      </w:r>
      <w:r w:rsidR="00886A39" w:rsidRPr="008A3ECA">
        <w:rPr>
          <w:rFonts w:ascii="Arial" w:eastAsia="Times New Roman" w:hAnsi="Arial" w:cs="Arial"/>
          <w:sz w:val="24"/>
          <w:szCs w:val="24"/>
        </w:rPr>
        <w:t xml:space="preserve"> and </w:t>
      </w:r>
      <w:r w:rsidR="00895668" w:rsidRPr="008A3ECA">
        <w:rPr>
          <w:rFonts w:ascii="Arial" w:eastAsia="Times New Roman" w:hAnsi="Arial" w:cs="Arial"/>
          <w:sz w:val="24"/>
          <w:szCs w:val="24"/>
        </w:rPr>
        <w:t>ignore the need to develop enterprise policies</w:t>
      </w:r>
      <w:r w:rsidR="00886A39" w:rsidRPr="008A3ECA">
        <w:rPr>
          <w:rFonts w:ascii="Arial" w:eastAsia="Times New Roman" w:hAnsi="Arial" w:cs="Arial"/>
          <w:sz w:val="24"/>
          <w:szCs w:val="24"/>
        </w:rPr>
        <w:t>.</w:t>
      </w:r>
      <w:r w:rsidR="00895668" w:rsidRPr="008A3ECA">
        <w:rPr>
          <w:rFonts w:ascii="Arial" w:eastAsia="Times New Roman" w:hAnsi="Arial" w:cs="Arial"/>
          <w:sz w:val="24"/>
          <w:szCs w:val="24"/>
        </w:rPr>
        <w:t xml:space="preserve"> </w:t>
      </w:r>
    </w:p>
    <w:p w14:paraId="3B0DB568" w14:textId="0B4064EB" w:rsidR="00176AF7" w:rsidRDefault="00C52687" w:rsidP="00176AF7">
      <w:pPr>
        <w:shd w:val="clear" w:color="auto" w:fill="FFFFFF"/>
        <w:spacing w:after="100" w:afterAutospacing="1" w:line="240" w:lineRule="auto"/>
        <w:rPr>
          <w:rFonts w:ascii="Arial" w:eastAsia="Times New Roman" w:hAnsi="Arial" w:cs="Arial"/>
          <w:sz w:val="24"/>
          <w:szCs w:val="24"/>
        </w:rPr>
      </w:pPr>
      <w:r>
        <w:rPr>
          <w:rFonts w:ascii="Arial" w:eastAsia="Times New Roman" w:hAnsi="Arial" w:cs="Arial"/>
          <w:sz w:val="24"/>
          <w:szCs w:val="24"/>
        </w:rPr>
        <w:t>Figure 1</w:t>
      </w:r>
      <w:r w:rsidR="001D292C">
        <w:rPr>
          <w:rFonts w:ascii="Arial" w:eastAsia="Times New Roman" w:hAnsi="Arial" w:cs="Arial"/>
          <w:sz w:val="24"/>
          <w:szCs w:val="24"/>
        </w:rPr>
        <w:t xml:space="preserve"> illustrates how they work together.</w:t>
      </w:r>
      <w:r w:rsidR="007A29EE">
        <w:rPr>
          <w:rFonts w:ascii="Arial" w:eastAsia="Times New Roman" w:hAnsi="Arial" w:cs="Arial"/>
          <w:sz w:val="24"/>
          <w:szCs w:val="24"/>
        </w:rPr>
        <w:t xml:space="preserve"> T</w:t>
      </w:r>
      <w:r w:rsidR="00176AF7" w:rsidRPr="002E22AD">
        <w:rPr>
          <w:rFonts w:ascii="Arial" w:eastAsia="Times New Roman" w:hAnsi="Arial" w:cs="Arial"/>
          <w:sz w:val="24"/>
          <w:szCs w:val="24"/>
        </w:rPr>
        <w:t xml:space="preserve">he data governance function </w:t>
      </w:r>
      <w:r w:rsidR="007A29EE">
        <w:rPr>
          <w:rFonts w:ascii="Arial" w:eastAsia="Times New Roman" w:hAnsi="Arial" w:cs="Arial"/>
          <w:sz w:val="24"/>
          <w:szCs w:val="24"/>
        </w:rPr>
        <w:t xml:space="preserve">creates a </w:t>
      </w:r>
      <w:r w:rsidRPr="00EA3FB3">
        <w:rPr>
          <w:rFonts w:ascii="Arial" w:eastAsia="Times New Roman" w:hAnsi="Arial" w:cs="Arial"/>
          <w:sz w:val="24"/>
          <w:szCs w:val="24"/>
        </w:rPr>
        <w:t>play</w:t>
      </w:r>
      <w:r w:rsidR="007A29EE" w:rsidRPr="00EA3FB3">
        <w:rPr>
          <w:rFonts w:ascii="Arial" w:eastAsia="Times New Roman" w:hAnsi="Arial" w:cs="Arial"/>
          <w:sz w:val="24"/>
          <w:szCs w:val="24"/>
        </w:rPr>
        <w:t>book</w:t>
      </w:r>
      <w:r w:rsidR="007A29EE" w:rsidRPr="002A1081">
        <w:rPr>
          <w:rFonts w:ascii="Arial" w:eastAsia="Times New Roman" w:hAnsi="Arial" w:cs="Arial"/>
          <w:b/>
          <w:i/>
          <w:sz w:val="24"/>
          <w:szCs w:val="24"/>
        </w:rPr>
        <w:t xml:space="preserve"> </w:t>
      </w:r>
      <w:r w:rsidR="007A29EE">
        <w:rPr>
          <w:rFonts w:ascii="Arial" w:eastAsia="Times New Roman" w:hAnsi="Arial" w:cs="Arial"/>
          <w:sz w:val="24"/>
          <w:szCs w:val="24"/>
        </w:rPr>
        <w:t xml:space="preserve">and </w:t>
      </w:r>
      <w:r w:rsidR="00176AF7" w:rsidRPr="002E22AD">
        <w:rPr>
          <w:rFonts w:ascii="Arial" w:eastAsia="Times New Roman" w:hAnsi="Arial" w:cs="Arial"/>
          <w:sz w:val="24"/>
          <w:szCs w:val="24"/>
        </w:rPr>
        <w:t>focuses on the development of policies and standards</w:t>
      </w:r>
      <w:r w:rsidR="001F145B">
        <w:rPr>
          <w:rFonts w:ascii="Arial" w:eastAsia="Times New Roman" w:hAnsi="Arial" w:cs="Arial"/>
          <w:sz w:val="24"/>
          <w:szCs w:val="24"/>
        </w:rPr>
        <w:t xml:space="preserve"> for the management </w:t>
      </w:r>
      <w:r w:rsidR="00176AF7" w:rsidRPr="002E22AD">
        <w:rPr>
          <w:rFonts w:ascii="Arial" w:eastAsia="Times New Roman" w:hAnsi="Arial" w:cs="Arial"/>
          <w:sz w:val="24"/>
          <w:szCs w:val="24"/>
        </w:rPr>
        <w:t>information according to data management</w:t>
      </w:r>
      <w:r w:rsidR="00176AF7" w:rsidRPr="002E22AD">
        <w:rPr>
          <w:rFonts w:ascii="Arial" w:eastAsia="Times New Roman" w:hAnsi="Arial" w:cs="Arial"/>
          <w:color w:val="337AB7"/>
          <w:sz w:val="24"/>
          <w:szCs w:val="24"/>
          <w:u w:val="single"/>
        </w:rPr>
        <w:t xml:space="preserve"> </w:t>
      </w:r>
      <w:r w:rsidR="00176AF7" w:rsidRPr="002E22AD">
        <w:rPr>
          <w:rFonts w:ascii="Arial" w:eastAsia="Times New Roman" w:hAnsi="Arial" w:cs="Arial"/>
          <w:sz w:val="24"/>
          <w:szCs w:val="24"/>
        </w:rPr>
        <w:t>best practices</w:t>
      </w:r>
      <w:r w:rsidR="007A29EE">
        <w:rPr>
          <w:rFonts w:ascii="Arial" w:eastAsia="Times New Roman" w:hAnsi="Arial" w:cs="Arial"/>
          <w:sz w:val="24"/>
          <w:szCs w:val="24"/>
        </w:rPr>
        <w:t>. T</w:t>
      </w:r>
      <w:r w:rsidR="00176AF7" w:rsidRPr="002E22AD">
        <w:rPr>
          <w:rFonts w:ascii="Arial" w:eastAsia="Times New Roman" w:hAnsi="Arial" w:cs="Arial"/>
          <w:sz w:val="24"/>
          <w:szCs w:val="24"/>
        </w:rPr>
        <w:t>he data stewardship function</w:t>
      </w:r>
      <w:r w:rsidR="007A29EE">
        <w:rPr>
          <w:rFonts w:ascii="Arial" w:eastAsia="Times New Roman" w:hAnsi="Arial" w:cs="Arial"/>
          <w:sz w:val="24"/>
          <w:szCs w:val="24"/>
        </w:rPr>
        <w:t xml:space="preserve"> identifies the </w:t>
      </w:r>
      <w:r w:rsidR="007A29EE" w:rsidRPr="00EA3FB3">
        <w:rPr>
          <w:rFonts w:ascii="Arial" w:eastAsia="Times New Roman" w:hAnsi="Arial" w:cs="Arial"/>
          <w:sz w:val="24"/>
          <w:szCs w:val="24"/>
        </w:rPr>
        <w:t xml:space="preserve">players </w:t>
      </w:r>
      <w:r w:rsidR="006A4143" w:rsidRPr="00EA3FB3">
        <w:rPr>
          <w:rFonts w:ascii="Arial" w:eastAsia="Times New Roman" w:hAnsi="Arial" w:cs="Arial"/>
          <w:sz w:val="24"/>
          <w:szCs w:val="24"/>
        </w:rPr>
        <w:t>and activities</w:t>
      </w:r>
      <w:r w:rsidR="006A4143">
        <w:rPr>
          <w:rFonts w:ascii="Arial" w:eastAsia="Times New Roman" w:hAnsi="Arial" w:cs="Arial"/>
          <w:sz w:val="24"/>
          <w:szCs w:val="24"/>
        </w:rPr>
        <w:t xml:space="preserve"> </w:t>
      </w:r>
      <w:r w:rsidR="007A29EE">
        <w:rPr>
          <w:rFonts w:ascii="Arial" w:eastAsia="Times New Roman" w:hAnsi="Arial" w:cs="Arial"/>
          <w:sz w:val="24"/>
          <w:szCs w:val="24"/>
        </w:rPr>
        <w:t xml:space="preserve">needed to </w:t>
      </w:r>
      <w:r w:rsidR="00176AF7" w:rsidRPr="002E22AD">
        <w:rPr>
          <w:rFonts w:ascii="Arial" w:eastAsia="Times New Roman" w:hAnsi="Arial" w:cs="Arial"/>
          <w:sz w:val="24"/>
          <w:szCs w:val="24"/>
        </w:rPr>
        <w:t>implement these policies and ensure tha</w:t>
      </w:r>
      <w:r w:rsidR="008808E2">
        <w:rPr>
          <w:rFonts w:ascii="Arial" w:eastAsia="Times New Roman" w:hAnsi="Arial" w:cs="Arial"/>
          <w:sz w:val="24"/>
          <w:szCs w:val="24"/>
        </w:rPr>
        <w:t>t the standards are followed across the organization</w:t>
      </w:r>
      <w:r w:rsidR="00176AF7" w:rsidRPr="002E22AD">
        <w:rPr>
          <w:rFonts w:ascii="Arial" w:eastAsia="Times New Roman" w:hAnsi="Arial" w:cs="Arial"/>
          <w:sz w:val="24"/>
          <w:szCs w:val="24"/>
        </w:rPr>
        <w:t xml:space="preserve">.  </w:t>
      </w:r>
      <w:r w:rsidR="007A29EE">
        <w:rPr>
          <w:rFonts w:ascii="Arial" w:eastAsia="Times New Roman" w:hAnsi="Arial" w:cs="Arial"/>
          <w:sz w:val="24"/>
          <w:szCs w:val="24"/>
        </w:rPr>
        <w:t>In most large organizations today, the</w:t>
      </w:r>
      <w:r w:rsidR="00176AF7" w:rsidRPr="002E22AD">
        <w:rPr>
          <w:rFonts w:ascii="Arial" w:eastAsia="Times New Roman" w:hAnsi="Arial" w:cs="Arial"/>
          <w:sz w:val="24"/>
          <w:szCs w:val="24"/>
        </w:rPr>
        <w:t xml:space="preserve"> data steward</w:t>
      </w:r>
      <w:r w:rsidR="007A29EE">
        <w:rPr>
          <w:rFonts w:ascii="Arial" w:eastAsia="Times New Roman" w:hAnsi="Arial" w:cs="Arial"/>
          <w:sz w:val="24"/>
          <w:szCs w:val="24"/>
        </w:rPr>
        <w:t>s</w:t>
      </w:r>
      <w:r w:rsidR="00176AF7" w:rsidRPr="002E22AD">
        <w:rPr>
          <w:rFonts w:ascii="Arial" w:eastAsia="Times New Roman" w:hAnsi="Arial" w:cs="Arial"/>
          <w:sz w:val="24"/>
          <w:szCs w:val="24"/>
        </w:rPr>
        <w:t xml:space="preserve"> act as a liaison between the IT department and their business </w:t>
      </w:r>
      <w:r w:rsidR="00E41728">
        <w:rPr>
          <w:rFonts w:ascii="Arial" w:eastAsia="Times New Roman" w:hAnsi="Arial" w:cs="Arial"/>
          <w:sz w:val="24"/>
          <w:szCs w:val="24"/>
        </w:rPr>
        <w:t>domain,</w:t>
      </w:r>
      <w:r w:rsidR="00176AF7" w:rsidRPr="002E22AD">
        <w:rPr>
          <w:rFonts w:ascii="Arial" w:eastAsia="Times New Roman" w:hAnsi="Arial" w:cs="Arial"/>
          <w:sz w:val="24"/>
          <w:szCs w:val="24"/>
        </w:rPr>
        <w:t xml:space="preserve"> showing the link to the classic definition of the word “steward“: a person who is responsible for managing something on behalf of someone else.</w:t>
      </w:r>
    </w:p>
    <w:p w14:paraId="4E58E8A9" w14:textId="77777777" w:rsidR="00C52687" w:rsidRDefault="007A29EE" w:rsidP="00473722">
      <w:pPr>
        <w:keepNext/>
        <w:shd w:val="clear" w:color="auto" w:fill="FFFFFF"/>
        <w:spacing w:after="100" w:afterAutospacing="1" w:line="240" w:lineRule="auto"/>
        <w:jc w:val="center"/>
      </w:pPr>
      <w:r>
        <w:rPr>
          <w:rFonts w:ascii="Arial" w:eastAsia="Times New Roman" w:hAnsi="Arial" w:cs="Arial"/>
          <w:noProof/>
          <w:sz w:val="24"/>
          <w:szCs w:val="24"/>
        </w:rPr>
        <w:lastRenderedPageBreak/>
        <w:drawing>
          <wp:inline distT="0" distB="0" distL="0" distR="0" wp14:anchorId="1EA2E7A7" wp14:editId="1DD19A94">
            <wp:extent cx="3438525" cy="321782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435" cy="3222419"/>
                    </a:xfrm>
                    <a:prstGeom prst="rect">
                      <a:avLst/>
                    </a:prstGeom>
                    <a:noFill/>
                    <a:ln>
                      <a:noFill/>
                    </a:ln>
                  </pic:spPr>
                </pic:pic>
              </a:graphicData>
            </a:graphic>
          </wp:inline>
        </w:drawing>
      </w:r>
    </w:p>
    <w:p w14:paraId="468C8BC5" w14:textId="6CBA53F4" w:rsidR="007A29EE" w:rsidRDefault="00C52687" w:rsidP="00473722">
      <w:pPr>
        <w:pStyle w:val="Caption"/>
        <w:jc w:val="center"/>
        <w:rPr>
          <w:rFonts w:ascii="Arial" w:eastAsia="Times New Roman" w:hAnsi="Arial" w:cs="Arial"/>
          <w:sz w:val="24"/>
          <w:szCs w:val="24"/>
        </w:rPr>
      </w:pPr>
      <w:r>
        <w:t xml:space="preserve">Figure </w:t>
      </w:r>
      <w:r w:rsidR="00D0305E">
        <w:fldChar w:fldCharType="begin"/>
      </w:r>
      <w:r w:rsidR="00D0305E">
        <w:instrText xml:space="preserve"> SEQ Figure \* ARABIC </w:instrText>
      </w:r>
      <w:r w:rsidR="00D0305E">
        <w:fldChar w:fldCharType="separate"/>
      </w:r>
      <w:r w:rsidR="00E12E3E">
        <w:rPr>
          <w:noProof/>
        </w:rPr>
        <w:t>1</w:t>
      </w:r>
      <w:r w:rsidR="00D0305E">
        <w:rPr>
          <w:noProof/>
        </w:rPr>
        <w:fldChar w:fldCharType="end"/>
      </w:r>
      <w:r>
        <w:t>- Data Governance and Data Stewardship</w:t>
      </w:r>
    </w:p>
    <w:p w14:paraId="309236A6" w14:textId="7674DA6E" w:rsidR="00EB1BDA" w:rsidRDefault="006A4143" w:rsidP="00EB1BDA">
      <w:pPr>
        <w:shd w:val="clear" w:color="auto" w:fill="FFFFFF"/>
        <w:spacing w:after="100" w:afterAutospacing="1" w:line="240" w:lineRule="auto"/>
        <w:rPr>
          <w:rFonts w:ascii="Arial" w:hAnsi="Arial" w:cs="Arial"/>
          <w:sz w:val="24"/>
          <w:szCs w:val="24"/>
        </w:rPr>
      </w:pPr>
      <w:r>
        <w:rPr>
          <w:rFonts w:ascii="Arial" w:hAnsi="Arial" w:cs="Arial"/>
          <w:sz w:val="24"/>
          <w:szCs w:val="24"/>
        </w:rPr>
        <w:t>After the data governance policies are defined</w:t>
      </w:r>
      <w:r w:rsidR="00EB1BDA" w:rsidRPr="0047182E">
        <w:rPr>
          <w:rFonts w:ascii="Arial" w:hAnsi="Arial" w:cs="Arial"/>
          <w:sz w:val="24"/>
          <w:szCs w:val="24"/>
        </w:rPr>
        <w:t xml:space="preserve"> </w:t>
      </w:r>
      <w:r>
        <w:rPr>
          <w:rFonts w:ascii="Arial" w:hAnsi="Arial" w:cs="Arial"/>
          <w:sz w:val="24"/>
          <w:szCs w:val="24"/>
        </w:rPr>
        <w:t xml:space="preserve">data stewardship provides </w:t>
      </w:r>
      <w:r w:rsidR="00EB1BDA" w:rsidRPr="0047182E">
        <w:rPr>
          <w:rFonts w:ascii="Arial" w:hAnsi="Arial" w:cs="Arial"/>
          <w:sz w:val="24"/>
          <w:szCs w:val="24"/>
        </w:rPr>
        <w:t>the bas</w:t>
      </w:r>
      <w:r>
        <w:rPr>
          <w:rFonts w:ascii="Arial" w:hAnsi="Arial" w:cs="Arial"/>
          <w:sz w:val="24"/>
          <w:szCs w:val="24"/>
        </w:rPr>
        <w:t>is</w:t>
      </w:r>
      <w:r w:rsidR="00EB1BDA" w:rsidRPr="0047182E">
        <w:rPr>
          <w:rFonts w:ascii="Arial" w:hAnsi="Arial" w:cs="Arial"/>
          <w:sz w:val="24"/>
          <w:szCs w:val="24"/>
        </w:rPr>
        <w:t xml:space="preserve"> for the continuance of the program beyond the initial implementation</w:t>
      </w:r>
      <w:r>
        <w:rPr>
          <w:rFonts w:ascii="Arial" w:hAnsi="Arial" w:cs="Arial"/>
          <w:sz w:val="24"/>
          <w:szCs w:val="24"/>
        </w:rPr>
        <w:t xml:space="preserve">.  Data stewardship </w:t>
      </w:r>
      <w:r w:rsidR="00EB1BDA" w:rsidRPr="0047182E">
        <w:rPr>
          <w:rFonts w:ascii="Arial" w:hAnsi="Arial" w:cs="Arial"/>
          <w:sz w:val="24"/>
          <w:szCs w:val="24"/>
        </w:rPr>
        <w:t xml:space="preserve">ensures proper representation across the organization. Data stewardship </w:t>
      </w:r>
      <w:r w:rsidR="00836357">
        <w:rPr>
          <w:rFonts w:ascii="Arial" w:hAnsi="Arial" w:cs="Arial"/>
          <w:sz w:val="24"/>
          <w:szCs w:val="24"/>
        </w:rPr>
        <w:t>applies the human factor to</w:t>
      </w:r>
      <w:r w:rsidR="00EB1BDA" w:rsidRPr="0047182E">
        <w:rPr>
          <w:rFonts w:ascii="Arial" w:hAnsi="Arial" w:cs="Arial"/>
          <w:sz w:val="24"/>
          <w:szCs w:val="24"/>
        </w:rPr>
        <w:t xml:space="preserve"> data governance that focuses on managing data throughout its life</w:t>
      </w:r>
      <w:r w:rsidR="0094462D">
        <w:rPr>
          <w:rFonts w:ascii="Arial" w:hAnsi="Arial" w:cs="Arial"/>
          <w:sz w:val="24"/>
          <w:szCs w:val="24"/>
        </w:rPr>
        <w:t xml:space="preserve"> </w:t>
      </w:r>
      <w:r w:rsidR="00EB1BDA" w:rsidRPr="0047182E">
        <w:rPr>
          <w:rFonts w:ascii="Arial" w:hAnsi="Arial" w:cs="Arial"/>
          <w:sz w:val="24"/>
          <w:szCs w:val="24"/>
        </w:rPr>
        <w:t xml:space="preserve">cycle. </w:t>
      </w:r>
    </w:p>
    <w:p w14:paraId="6FD3D7B2" w14:textId="4354D0AE" w:rsidR="00EB1BDA" w:rsidRPr="002E22AD" w:rsidRDefault="000A1472" w:rsidP="00EB1BDA">
      <w:pPr>
        <w:shd w:val="clear" w:color="auto" w:fill="FFFFFF"/>
        <w:spacing w:after="100" w:afterAutospacing="1" w:line="240" w:lineRule="auto"/>
        <w:rPr>
          <w:rFonts w:ascii="Arial" w:eastAsia="Times New Roman" w:hAnsi="Arial" w:cs="Arial"/>
          <w:sz w:val="24"/>
          <w:szCs w:val="24"/>
        </w:rPr>
      </w:pPr>
      <w:r>
        <w:rPr>
          <w:rFonts w:ascii="Arial" w:eastAsia="Times New Roman" w:hAnsi="Arial" w:cs="Arial"/>
          <w:iCs/>
          <w:sz w:val="24"/>
          <w:szCs w:val="24"/>
        </w:rPr>
        <w:t xml:space="preserve">It </w:t>
      </w:r>
      <w:r w:rsidR="00EB1BDA">
        <w:rPr>
          <w:rFonts w:ascii="Arial" w:eastAsia="Times New Roman" w:hAnsi="Arial" w:cs="Arial"/>
          <w:sz w:val="24"/>
          <w:szCs w:val="24"/>
        </w:rPr>
        <w:t>also includes</w:t>
      </w:r>
      <w:r w:rsidR="00EB1BDA" w:rsidRPr="002E22AD">
        <w:rPr>
          <w:rFonts w:ascii="Arial" w:eastAsia="Times New Roman" w:hAnsi="Arial" w:cs="Arial"/>
          <w:sz w:val="24"/>
          <w:szCs w:val="24"/>
        </w:rPr>
        <w:t xml:space="preserve"> the management and oversight of an organization’s data assets using established data governance practices.  Selected business users ensure that the organization has high-quality data that is accessible to the right user</w:t>
      </w:r>
      <w:r w:rsidR="00836357">
        <w:rPr>
          <w:rFonts w:ascii="Arial" w:eastAsia="Times New Roman" w:hAnsi="Arial" w:cs="Arial"/>
          <w:sz w:val="24"/>
          <w:szCs w:val="24"/>
        </w:rPr>
        <w:t>, at the right time,</w:t>
      </w:r>
      <w:r w:rsidR="00EB1BDA" w:rsidRPr="002E22AD">
        <w:rPr>
          <w:rFonts w:ascii="Arial" w:eastAsia="Times New Roman" w:hAnsi="Arial" w:cs="Arial"/>
          <w:sz w:val="24"/>
          <w:szCs w:val="24"/>
        </w:rPr>
        <w:t xml:space="preserve"> for the right purposes.</w:t>
      </w:r>
    </w:p>
    <w:p w14:paraId="36660AF2" w14:textId="183A112D" w:rsidR="00356866" w:rsidRDefault="00EB1BDA" w:rsidP="00356866">
      <w:pPr>
        <w:shd w:val="clear" w:color="auto" w:fill="FFFFFF"/>
        <w:spacing w:after="100" w:afterAutospacing="1" w:line="240" w:lineRule="auto"/>
        <w:rPr>
          <w:rFonts w:ascii="Arial" w:eastAsia="Times New Roman" w:hAnsi="Arial" w:cs="Arial"/>
          <w:sz w:val="24"/>
          <w:szCs w:val="24"/>
        </w:rPr>
      </w:pPr>
      <w:r w:rsidRPr="002E22AD">
        <w:rPr>
          <w:rFonts w:ascii="Arial" w:eastAsia="Times New Roman" w:hAnsi="Arial" w:cs="Arial"/>
          <w:sz w:val="24"/>
          <w:szCs w:val="24"/>
        </w:rPr>
        <w:t>Some organizations have created a formal full-time role “Data Steward” and assigned staff to various business domains to serve in that position.  Other organizations have selected their data stewards from staff who remain in their current position (Claims Analyst, Underwriter, Senior Financial Analyst, etc…) and give them the additional responsibilities of business data stewardship.  R</w:t>
      </w:r>
      <w:r w:rsidR="00886A39">
        <w:rPr>
          <w:rFonts w:ascii="Arial" w:eastAsia="Times New Roman" w:hAnsi="Arial" w:cs="Arial"/>
          <w:sz w:val="24"/>
          <w:szCs w:val="24"/>
        </w:rPr>
        <w:t>egardless of the approach used,</w:t>
      </w:r>
      <w:r w:rsidR="00493BE2">
        <w:rPr>
          <w:rFonts w:ascii="Arial" w:eastAsia="Times New Roman" w:hAnsi="Arial" w:cs="Arial"/>
          <w:sz w:val="24"/>
          <w:szCs w:val="24"/>
        </w:rPr>
        <w:t xml:space="preserve"> </w:t>
      </w:r>
      <w:r w:rsidRPr="002E22AD">
        <w:rPr>
          <w:rFonts w:ascii="Arial" w:eastAsia="Times New Roman" w:hAnsi="Arial" w:cs="Arial"/>
          <w:sz w:val="24"/>
          <w:szCs w:val="24"/>
        </w:rPr>
        <w:t xml:space="preserve">data stewards implement the policies and standards created by the data governance </w:t>
      </w:r>
      <w:r w:rsidR="00836357">
        <w:rPr>
          <w:rFonts w:ascii="Arial" w:eastAsia="Times New Roman" w:hAnsi="Arial" w:cs="Arial"/>
          <w:sz w:val="24"/>
          <w:szCs w:val="24"/>
        </w:rPr>
        <w:t>strategy</w:t>
      </w:r>
      <w:r>
        <w:rPr>
          <w:rFonts w:ascii="Arial" w:eastAsia="Times New Roman" w:hAnsi="Arial" w:cs="Arial"/>
          <w:sz w:val="24"/>
          <w:szCs w:val="24"/>
        </w:rPr>
        <w:t xml:space="preserve">. </w:t>
      </w:r>
    </w:p>
    <w:p w14:paraId="0826BBAD" w14:textId="07F72306" w:rsidR="00356866" w:rsidRDefault="00356866" w:rsidP="00836357">
      <w:pPr>
        <w:shd w:val="clear" w:color="auto" w:fill="FFFFFF"/>
        <w:spacing w:after="100" w:afterAutospacing="1" w:line="240" w:lineRule="auto"/>
        <w:rPr>
          <w:rFonts w:ascii="Arial" w:eastAsia="Times New Roman" w:hAnsi="Arial" w:cs="Arial"/>
          <w:sz w:val="24"/>
          <w:szCs w:val="24"/>
        </w:rPr>
      </w:pPr>
      <w:r>
        <w:rPr>
          <w:rFonts w:ascii="Arial" w:eastAsia="Times New Roman" w:hAnsi="Arial" w:cs="Arial"/>
          <w:sz w:val="24"/>
          <w:szCs w:val="24"/>
        </w:rPr>
        <w:t>The Social Security Administration</w:t>
      </w:r>
      <w:r w:rsidR="00F30B0A">
        <w:rPr>
          <w:rFonts w:ascii="Arial" w:eastAsia="Times New Roman" w:hAnsi="Arial" w:cs="Arial"/>
          <w:sz w:val="24"/>
          <w:szCs w:val="24"/>
        </w:rPr>
        <w:t xml:space="preserve"> (SSA)</w:t>
      </w:r>
      <w:r>
        <w:rPr>
          <w:rFonts w:ascii="Arial" w:eastAsia="Times New Roman" w:hAnsi="Arial" w:cs="Arial"/>
          <w:sz w:val="24"/>
          <w:szCs w:val="24"/>
        </w:rPr>
        <w:t xml:space="preserve"> is a complex organization with </w:t>
      </w:r>
      <w:r w:rsidR="00836357">
        <w:rPr>
          <w:rFonts w:ascii="Arial" w:eastAsia="Times New Roman" w:hAnsi="Arial" w:cs="Arial"/>
          <w:sz w:val="24"/>
          <w:szCs w:val="24"/>
        </w:rPr>
        <w:t>a large nu</w:t>
      </w:r>
      <w:r w:rsidR="00493BE2">
        <w:rPr>
          <w:rFonts w:ascii="Arial" w:eastAsia="Times New Roman" w:hAnsi="Arial" w:cs="Arial"/>
          <w:sz w:val="24"/>
          <w:szCs w:val="24"/>
        </w:rPr>
        <w:t>mber of databases</w:t>
      </w:r>
      <w:r w:rsidR="004C552F">
        <w:rPr>
          <w:rFonts w:ascii="Arial" w:eastAsia="Times New Roman" w:hAnsi="Arial" w:cs="Arial"/>
          <w:sz w:val="24"/>
          <w:szCs w:val="24"/>
        </w:rPr>
        <w:t xml:space="preserve">. </w:t>
      </w:r>
      <w:r w:rsidR="00903426">
        <w:rPr>
          <w:rFonts w:ascii="Arial" w:eastAsia="Times New Roman" w:hAnsi="Arial" w:cs="Arial"/>
          <w:sz w:val="24"/>
          <w:szCs w:val="24"/>
        </w:rPr>
        <w:t xml:space="preserve">The </w:t>
      </w:r>
      <w:r w:rsidR="00845958">
        <w:rPr>
          <w:rFonts w:ascii="Arial" w:eastAsia="Times New Roman" w:hAnsi="Arial" w:cs="Arial"/>
          <w:sz w:val="24"/>
          <w:szCs w:val="24"/>
        </w:rPr>
        <w:t>agency employs technical data stewards to manage the existing database</w:t>
      </w:r>
      <w:r w:rsidR="00D57D2B">
        <w:rPr>
          <w:rFonts w:ascii="Arial" w:eastAsia="Times New Roman" w:hAnsi="Arial" w:cs="Arial"/>
          <w:sz w:val="24"/>
          <w:szCs w:val="24"/>
        </w:rPr>
        <w:t>s</w:t>
      </w:r>
      <w:r w:rsidR="00493BE2">
        <w:rPr>
          <w:rFonts w:ascii="Arial" w:eastAsia="Times New Roman" w:hAnsi="Arial" w:cs="Arial"/>
          <w:sz w:val="24"/>
          <w:szCs w:val="24"/>
        </w:rPr>
        <w:t>.  SSA sh</w:t>
      </w:r>
      <w:r w:rsidR="005924A0">
        <w:rPr>
          <w:rFonts w:ascii="Arial" w:eastAsia="Times New Roman" w:hAnsi="Arial" w:cs="Arial"/>
          <w:sz w:val="24"/>
          <w:szCs w:val="24"/>
        </w:rPr>
        <w:t>ould consider expanding the role</w:t>
      </w:r>
      <w:r w:rsidR="00493BE2">
        <w:rPr>
          <w:rFonts w:ascii="Arial" w:eastAsia="Times New Roman" w:hAnsi="Arial" w:cs="Arial"/>
          <w:sz w:val="24"/>
          <w:szCs w:val="24"/>
        </w:rPr>
        <w:t xml:space="preserve"> of the data steward </w:t>
      </w:r>
      <w:r w:rsidR="00845958">
        <w:rPr>
          <w:rFonts w:ascii="Arial" w:eastAsia="Times New Roman" w:hAnsi="Arial" w:cs="Arial"/>
          <w:sz w:val="24"/>
          <w:szCs w:val="24"/>
        </w:rPr>
        <w:t>to support the</w:t>
      </w:r>
      <w:r w:rsidR="00493BE2">
        <w:rPr>
          <w:rFonts w:ascii="Arial" w:eastAsia="Times New Roman" w:hAnsi="Arial" w:cs="Arial"/>
          <w:sz w:val="24"/>
          <w:szCs w:val="24"/>
        </w:rPr>
        <w:t xml:space="preserve"> grow</w:t>
      </w:r>
      <w:r w:rsidR="00170FF4">
        <w:rPr>
          <w:rFonts w:ascii="Arial" w:eastAsia="Times New Roman" w:hAnsi="Arial" w:cs="Arial"/>
          <w:sz w:val="24"/>
          <w:szCs w:val="24"/>
        </w:rPr>
        <w:t xml:space="preserve">ing demand for </w:t>
      </w:r>
      <w:r w:rsidR="002723D5">
        <w:rPr>
          <w:rFonts w:ascii="Arial" w:eastAsia="Times New Roman" w:hAnsi="Arial" w:cs="Arial"/>
          <w:sz w:val="24"/>
          <w:szCs w:val="24"/>
        </w:rPr>
        <w:t xml:space="preserve">quantitative </w:t>
      </w:r>
      <w:r w:rsidR="00170FF4">
        <w:rPr>
          <w:rFonts w:ascii="Arial" w:eastAsia="Times New Roman" w:hAnsi="Arial" w:cs="Arial"/>
          <w:sz w:val="24"/>
          <w:szCs w:val="24"/>
        </w:rPr>
        <w:t>information across the agency</w:t>
      </w:r>
      <w:r w:rsidR="00845958">
        <w:rPr>
          <w:rFonts w:ascii="Arial" w:eastAsia="Times New Roman" w:hAnsi="Arial" w:cs="Arial"/>
          <w:sz w:val="24"/>
          <w:szCs w:val="24"/>
        </w:rPr>
        <w:t xml:space="preserve">. </w:t>
      </w:r>
      <w:r w:rsidR="00D57D2B">
        <w:rPr>
          <w:rFonts w:ascii="Arial" w:eastAsia="Times New Roman" w:hAnsi="Arial" w:cs="Arial"/>
          <w:sz w:val="24"/>
          <w:szCs w:val="24"/>
        </w:rPr>
        <w:t>The</w:t>
      </w:r>
      <w:r w:rsidR="00170FF4">
        <w:rPr>
          <w:rFonts w:ascii="Arial" w:eastAsia="Times New Roman" w:hAnsi="Arial" w:cs="Arial"/>
          <w:sz w:val="24"/>
          <w:szCs w:val="24"/>
        </w:rPr>
        <w:t>se new</w:t>
      </w:r>
      <w:r w:rsidR="00D57D2B">
        <w:rPr>
          <w:rFonts w:ascii="Arial" w:eastAsia="Times New Roman" w:hAnsi="Arial" w:cs="Arial"/>
          <w:sz w:val="24"/>
          <w:szCs w:val="24"/>
        </w:rPr>
        <w:t xml:space="preserve"> </w:t>
      </w:r>
      <w:r w:rsidR="00903426">
        <w:rPr>
          <w:rFonts w:ascii="Arial" w:eastAsia="Times New Roman" w:hAnsi="Arial" w:cs="Arial"/>
          <w:sz w:val="24"/>
          <w:szCs w:val="24"/>
        </w:rPr>
        <w:t>data steward</w:t>
      </w:r>
      <w:r w:rsidR="00D57D2B">
        <w:rPr>
          <w:rFonts w:ascii="Arial" w:eastAsia="Times New Roman" w:hAnsi="Arial" w:cs="Arial"/>
          <w:sz w:val="24"/>
          <w:szCs w:val="24"/>
        </w:rPr>
        <w:t xml:space="preserve">ship roles </w:t>
      </w:r>
      <w:r w:rsidR="00027813">
        <w:rPr>
          <w:rFonts w:ascii="Arial" w:eastAsia="Times New Roman" w:hAnsi="Arial" w:cs="Arial"/>
          <w:sz w:val="24"/>
          <w:szCs w:val="24"/>
        </w:rPr>
        <w:t>can</w:t>
      </w:r>
      <w:r w:rsidR="00903426">
        <w:rPr>
          <w:rFonts w:ascii="Arial" w:eastAsia="Times New Roman" w:hAnsi="Arial" w:cs="Arial"/>
          <w:sz w:val="24"/>
          <w:szCs w:val="24"/>
        </w:rPr>
        <w:t xml:space="preserve"> </w:t>
      </w:r>
      <w:r>
        <w:rPr>
          <w:rFonts w:ascii="Arial" w:eastAsia="Times New Roman" w:hAnsi="Arial" w:cs="Arial"/>
          <w:sz w:val="24"/>
          <w:szCs w:val="24"/>
        </w:rPr>
        <w:t xml:space="preserve">be filled </w:t>
      </w:r>
      <w:r w:rsidR="00A42DD4">
        <w:rPr>
          <w:rFonts w:ascii="Arial" w:eastAsia="Times New Roman" w:hAnsi="Arial" w:cs="Arial"/>
          <w:sz w:val="24"/>
          <w:szCs w:val="24"/>
        </w:rPr>
        <w:t xml:space="preserve">with </w:t>
      </w:r>
      <w:r w:rsidR="00845958">
        <w:rPr>
          <w:rFonts w:ascii="Arial" w:eastAsia="Times New Roman" w:hAnsi="Arial" w:cs="Arial"/>
          <w:sz w:val="24"/>
          <w:szCs w:val="24"/>
        </w:rPr>
        <w:t>existing employees</w:t>
      </w:r>
      <w:r>
        <w:rPr>
          <w:rFonts w:ascii="Arial" w:eastAsia="Times New Roman" w:hAnsi="Arial" w:cs="Arial"/>
          <w:sz w:val="24"/>
          <w:szCs w:val="24"/>
        </w:rPr>
        <w:t xml:space="preserve"> who </w:t>
      </w:r>
      <w:r w:rsidR="00F30B0A" w:rsidRPr="00F30B0A">
        <w:rPr>
          <w:rFonts w:ascii="Arial" w:eastAsia="Times New Roman" w:hAnsi="Arial" w:cs="Arial"/>
          <w:sz w:val="24"/>
          <w:szCs w:val="24"/>
        </w:rPr>
        <w:t>possess</w:t>
      </w:r>
      <w:r>
        <w:rPr>
          <w:rFonts w:ascii="Arial" w:eastAsia="Times New Roman" w:hAnsi="Arial" w:cs="Arial"/>
          <w:sz w:val="24"/>
          <w:szCs w:val="24"/>
        </w:rPr>
        <w:t xml:space="preserve"> </w:t>
      </w:r>
      <w:r w:rsidR="00903426">
        <w:rPr>
          <w:rFonts w:ascii="Arial" w:eastAsia="Times New Roman" w:hAnsi="Arial" w:cs="Arial"/>
          <w:sz w:val="24"/>
          <w:szCs w:val="24"/>
        </w:rPr>
        <w:t xml:space="preserve">a combination of </w:t>
      </w:r>
      <w:r w:rsidR="004C552F">
        <w:rPr>
          <w:rFonts w:ascii="Arial" w:eastAsia="Times New Roman" w:hAnsi="Arial" w:cs="Arial"/>
          <w:sz w:val="24"/>
          <w:szCs w:val="24"/>
        </w:rPr>
        <w:t>four</w:t>
      </w:r>
      <w:r>
        <w:rPr>
          <w:rFonts w:ascii="Arial" w:eastAsia="Times New Roman" w:hAnsi="Arial" w:cs="Arial"/>
          <w:sz w:val="24"/>
          <w:szCs w:val="24"/>
        </w:rPr>
        <w:t xml:space="preserve"> specific skill</w:t>
      </w:r>
      <w:r w:rsidR="00C3353D">
        <w:rPr>
          <w:rFonts w:ascii="Arial" w:eastAsia="Times New Roman" w:hAnsi="Arial" w:cs="Arial"/>
          <w:sz w:val="24"/>
          <w:szCs w:val="24"/>
        </w:rPr>
        <w:t xml:space="preserve"> sets</w:t>
      </w:r>
      <w:r>
        <w:rPr>
          <w:rFonts w:ascii="Arial" w:eastAsia="Times New Roman" w:hAnsi="Arial" w:cs="Arial"/>
          <w:sz w:val="24"/>
          <w:szCs w:val="24"/>
        </w:rPr>
        <w:t xml:space="preserve">. </w:t>
      </w:r>
    </w:p>
    <w:p w14:paraId="17A9733C" w14:textId="7D5098AA" w:rsidR="0060708A" w:rsidRDefault="0060708A" w:rsidP="0060708A">
      <w:pPr>
        <w:pStyle w:val="ListParagraph"/>
        <w:numPr>
          <w:ilvl w:val="0"/>
          <w:numId w:val="19"/>
        </w:numPr>
        <w:shd w:val="clear" w:color="auto" w:fill="FFFFFF"/>
        <w:spacing w:after="100" w:afterAutospacing="1" w:line="240" w:lineRule="auto"/>
        <w:rPr>
          <w:rFonts w:ascii="Arial" w:eastAsia="Times New Roman" w:hAnsi="Arial" w:cs="Arial"/>
          <w:sz w:val="24"/>
          <w:szCs w:val="24"/>
        </w:rPr>
      </w:pPr>
      <w:r w:rsidRPr="003743FE">
        <w:rPr>
          <w:rFonts w:ascii="Arial" w:eastAsia="Times New Roman" w:hAnsi="Arial" w:cs="Arial"/>
          <w:b/>
          <w:sz w:val="24"/>
          <w:szCs w:val="24"/>
        </w:rPr>
        <w:lastRenderedPageBreak/>
        <w:t>Business Knowledge &amp; Experience</w:t>
      </w:r>
      <w:r w:rsidR="00F30B0A">
        <w:rPr>
          <w:rFonts w:ascii="Arial" w:eastAsia="Times New Roman" w:hAnsi="Arial" w:cs="Arial"/>
          <w:b/>
          <w:sz w:val="24"/>
          <w:szCs w:val="24"/>
        </w:rPr>
        <w:t xml:space="preserve"> -</w:t>
      </w:r>
      <w:r w:rsidRPr="0060708A">
        <w:rPr>
          <w:rFonts w:ascii="Arial" w:eastAsia="Times New Roman" w:hAnsi="Arial" w:cs="Arial"/>
          <w:sz w:val="24"/>
          <w:szCs w:val="24"/>
        </w:rPr>
        <w:t xml:space="preserve"> </w:t>
      </w:r>
      <w:r>
        <w:rPr>
          <w:rFonts w:ascii="Arial" w:eastAsia="Times New Roman" w:hAnsi="Arial" w:cs="Arial"/>
          <w:sz w:val="24"/>
          <w:szCs w:val="24"/>
        </w:rPr>
        <w:t>A person who</w:t>
      </w:r>
      <w:r w:rsidRPr="0060708A">
        <w:rPr>
          <w:rFonts w:ascii="Arial" w:eastAsia="Times New Roman" w:hAnsi="Arial" w:cs="Arial"/>
          <w:sz w:val="24"/>
          <w:szCs w:val="24"/>
        </w:rPr>
        <w:t xml:space="preserve"> </w:t>
      </w:r>
      <w:r>
        <w:rPr>
          <w:rFonts w:ascii="Arial" w:eastAsia="Times New Roman" w:hAnsi="Arial" w:cs="Arial"/>
          <w:sz w:val="24"/>
          <w:szCs w:val="24"/>
        </w:rPr>
        <w:t>is a</w:t>
      </w:r>
      <w:r w:rsidRPr="0060708A">
        <w:rPr>
          <w:rFonts w:ascii="Arial" w:eastAsia="Times New Roman" w:hAnsi="Arial" w:cs="Arial"/>
          <w:sz w:val="24"/>
          <w:szCs w:val="24"/>
        </w:rPr>
        <w:t xml:space="preserve"> subject matter expert </w:t>
      </w:r>
      <w:r w:rsidR="00F30B0A">
        <w:rPr>
          <w:rFonts w:ascii="Arial" w:eastAsia="Times New Roman" w:hAnsi="Arial" w:cs="Arial"/>
          <w:sz w:val="24"/>
          <w:szCs w:val="24"/>
        </w:rPr>
        <w:t>with</w:t>
      </w:r>
      <w:r w:rsidR="003743FE">
        <w:rPr>
          <w:rFonts w:ascii="Arial" w:eastAsia="Times New Roman" w:hAnsi="Arial" w:cs="Arial"/>
          <w:sz w:val="24"/>
          <w:szCs w:val="24"/>
        </w:rPr>
        <w:t xml:space="preserve">in their business domain.  They must know </w:t>
      </w:r>
      <w:r>
        <w:rPr>
          <w:rFonts w:ascii="Arial" w:eastAsia="Times New Roman" w:hAnsi="Arial" w:cs="Arial"/>
          <w:sz w:val="24"/>
          <w:szCs w:val="24"/>
        </w:rPr>
        <w:t>what information is collected and why it is needed.</w:t>
      </w:r>
    </w:p>
    <w:p w14:paraId="0140F051" w14:textId="1835E513" w:rsidR="00F30B0A" w:rsidRDefault="00F30B0A" w:rsidP="00F30B0A">
      <w:pPr>
        <w:pStyle w:val="ListParagraph"/>
        <w:numPr>
          <w:ilvl w:val="0"/>
          <w:numId w:val="19"/>
        </w:numPr>
        <w:shd w:val="clear" w:color="auto" w:fill="FFFFFF"/>
        <w:spacing w:after="100" w:afterAutospacing="1" w:line="240" w:lineRule="auto"/>
        <w:rPr>
          <w:rFonts w:ascii="Arial" w:eastAsia="Times New Roman" w:hAnsi="Arial" w:cs="Arial"/>
          <w:sz w:val="24"/>
          <w:szCs w:val="24"/>
        </w:rPr>
      </w:pPr>
      <w:r w:rsidRPr="003743FE">
        <w:rPr>
          <w:rFonts w:ascii="Arial" w:eastAsia="Times New Roman" w:hAnsi="Arial" w:cs="Arial"/>
          <w:b/>
          <w:sz w:val="24"/>
          <w:szCs w:val="24"/>
        </w:rPr>
        <w:t>Interpersonal skills</w:t>
      </w:r>
      <w:r>
        <w:rPr>
          <w:rFonts w:ascii="Arial" w:eastAsia="Times New Roman" w:hAnsi="Arial" w:cs="Arial"/>
          <w:b/>
          <w:sz w:val="24"/>
          <w:szCs w:val="24"/>
        </w:rPr>
        <w:t xml:space="preserve"> - </w:t>
      </w:r>
      <w:r>
        <w:rPr>
          <w:rFonts w:ascii="Arial" w:eastAsia="Times New Roman" w:hAnsi="Arial" w:cs="Arial"/>
          <w:sz w:val="24"/>
          <w:szCs w:val="24"/>
        </w:rPr>
        <w:t xml:space="preserve">The data steward </w:t>
      </w:r>
      <w:r w:rsidRPr="003743FE">
        <w:rPr>
          <w:rFonts w:ascii="Arial" w:eastAsia="Times New Roman" w:hAnsi="Arial" w:cs="Arial"/>
          <w:sz w:val="24"/>
          <w:szCs w:val="24"/>
        </w:rPr>
        <w:t>must be a good facilitator, communicator, negotiator, and enforcer</w:t>
      </w:r>
      <w:r>
        <w:rPr>
          <w:rFonts w:ascii="Arial" w:eastAsia="Times New Roman" w:hAnsi="Arial" w:cs="Arial"/>
          <w:sz w:val="24"/>
          <w:szCs w:val="24"/>
        </w:rPr>
        <w:t xml:space="preserve">.  They must </w:t>
      </w:r>
      <w:r w:rsidRPr="00B200E8">
        <w:rPr>
          <w:rFonts w:ascii="Arial" w:eastAsia="Times New Roman" w:hAnsi="Arial" w:cs="Arial"/>
          <w:sz w:val="24"/>
          <w:szCs w:val="24"/>
        </w:rPr>
        <w:t>always look at broader impacts even if they officially only represent one area</w:t>
      </w:r>
      <w:r>
        <w:rPr>
          <w:rFonts w:ascii="Arial" w:eastAsia="Times New Roman" w:hAnsi="Arial" w:cs="Arial"/>
          <w:sz w:val="24"/>
          <w:szCs w:val="24"/>
        </w:rPr>
        <w:t>.</w:t>
      </w:r>
    </w:p>
    <w:p w14:paraId="0295BE03" w14:textId="559CE218" w:rsidR="00F30B0A" w:rsidRPr="008A3ECA" w:rsidRDefault="00836357" w:rsidP="00F30B0A">
      <w:pPr>
        <w:pStyle w:val="ListParagraph"/>
        <w:numPr>
          <w:ilvl w:val="0"/>
          <w:numId w:val="19"/>
        </w:numPr>
        <w:shd w:val="clear" w:color="auto" w:fill="FFFFFF"/>
        <w:spacing w:after="100" w:afterAutospacing="1" w:line="240" w:lineRule="auto"/>
        <w:rPr>
          <w:rFonts w:ascii="Arial" w:eastAsia="Times New Roman" w:hAnsi="Arial" w:cs="Arial"/>
          <w:sz w:val="24"/>
          <w:szCs w:val="24"/>
        </w:rPr>
      </w:pPr>
      <w:r>
        <w:rPr>
          <w:rFonts w:ascii="Arial" w:eastAsia="Times New Roman" w:hAnsi="Arial" w:cs="Arial"/>
          <w:b/>
          <w:sz w:val="24"/>
          <w:szCs w:val="24"/>
        </w:rPr>
        <w:t>Strong</w:t>
      </w:r>
      <w:r w:rsidR="00F30B0A" w:rsidRPr="003743FE">
        <w:rPr>
          <w:rFonts w:ascii="Arial" w:eastAsia="Times New Roman" w:hAnsi="Arial" w:cs="Arial"/>
          <w:b/>
          <w:sz w:val="24"/>
          <w:szCs w:val="24"/>
        </w:rPr>
        <w:t xml:space="preserve"> Analytical skills</w:t>
      </w:r>
      <w:r w:rsidR="00F30B0A">
        <w:rPr>
          <w:rFonts w:ascii="Arial" w:eastAsia="Times New Roman" w:hAnsi="Arial" w:cs="Arial"/>
          <w:b/>
          <w:sz w:val="24"/>
          <w:szCs w:val="24"/>
        </w:rPr>
        <w:t xml:space="preserve"> </w:t>
      </w:r>
      <w:r w:rsidR="00886A39" w:rsidRPr="008A3ECA">
        <w:rPr>
          <w:rFonts w:ascii="Arial" w:eastAsia="Times New Roman" w:hAnsi="Arial" w:cs="Arial"/>
          <w:b/>
          <w:sz w:val="24"/>
          <w:szCs w:val="24"/>
        </w:rPr>
        <w:t>–</w:t>
      </w:r>
      <w:r w:rsidR="00F30B0A" w:rsidRPr="008A3ECA">
        <w:rPr>
          <w:rFonts w:ascii="Arial" w:eastAsia="Times New Roman" w:hAnsi="Arial" w:cs="Arial"/>
          <w:b/>
          <w:sz w:val="24"/>
          <w:szCs w:val="24"/>
        </w:rPr>
        <w:t xml:space="preserve"> </w:t>
      </w:r>
      <w:r w:rsidR="0094462D">
        <w:rPr>
          <w:rFonts w:ascii="Arial" w:eastAsia="Times New Roman" w:hAnsi="Arial" w:cs="Arial"/>
          <w:sz w:val="24"/>
          <w:szCs w:val="24"/>
        </w:rPr>
        <w:t>such as</w:t>
      </w:r>
      <w:r w:rsidR="00CC6E60" w:rsidRPr="008A3ECA">
        <w:rPr>
          <w:rFonts w:ascii="Arial" w:hAnsi="Arial" w:cs="Arial"/>
          <w:sz w:val="24"/>
          <w:szCs w:val="24"/>
          <w:shd w:val="clear" w:color="auto" w:fill="FFFFFF"/>
        </w:rPr>
        <w:t xml:space="preserve"> logical reasoning, critical thinking, research, data analysis</w:t>
      </w:r>
      <w:r w:rsidR="00461260">
        <w:rPr>
          <w:rFonts w:ascii="Arial" w:hAnsi="Arial" w:cs="Arial"/>
          <w:sz w:val="24"/>
          <w:szCs w:val="24"/>
          <w:shd w:val="clear" w:color="auto" w:fill="FFFFFF"/>
        </w:rPr>
        <w:t>,</w:t>
      </w:r>
      <w:r w:rsidR="00CC6E60" w:rsidRPr="008A3ECA">
        <w:rPr>
          <w:rFonts w:ascii="Arial" w:hAnsi="Arial" w:cs="Arial"/>
          <w:sz w:val="24"/>
          <w:szCs w:val="24"/>
          <w:shd w:val="clear" w:color="auto" w:fill="FFFFFF"/>
        </w:rPr>
        <w:t xml:space="preserve"> and creativity. </w:t>
      </w:r>
      <w:r w:rsidR="00CC6E60" w:rsidRPr="008A3ECA">
        <w:rPr>
          <w:rFonts w:ascii="Arial" w:hAnsi="Arial" w:cs="Arial"/>
          <w:color w:val="444444"/>
          <w:sz w:val="24"/>
          <w:szCs w:val="24"/>
          <w:shd w:val="clear" w:color="auto" w:fill="FFFFFF"/>
        </w:rPr>
        <w:t xml:space="preserve"> </w:t>
      </w:r>
      <w:r w:rsidR="00CC6E60" w:rsidRPr="008A3ECA">
        <w:rPr>
          <w:rFonts w:ascii="Arial" w:hAnsi="Arial" w:cs="Arial"/>
          <w:sz w:val="24"/>
          <w:szCs w:val="24"/>
          <w:shd w:val="clear" w:color="auto" w:fill="FFFFFF"/>
        </w:rPr>
        <w:t>The ability</w:t>
      </w:r>
      <w:r w:rsidR="00CC6E60" w:rsidRPr="008A3ECA">
        <w:rPr>
          <w:rFonts w:ascii="Arial" w:hAnsi="Arial" w:cs="Arial"/>
          <w:shd w:val="clear" w:color="auto" w:fill="FFFFFF"/>
        </w:rPr>
        <w:t xml:space="preserve"> </w:t>
      </w:r>
      <w:r w:rsidR="00886A39" w:rsidRPr="008A3ECA">
        <w:rPr>
          <w:rFonts w:ascii="Arial" w:eastAsia="Times New Roman" w:hAnsi="Arial" w:cs="Arial"/>
          <w:sz w:val="24"/>
          <w:szCs w:val="24"/>
        </w:rPr>
        <w:t>to i</w:t>
      </w:r>
      <w:r w:rsidR="00886A39" w:rsidRPr="008A3ECA">
        <w:rPr>
          <w:rFonts w:ascii="Arial" w:hAnsi="Arial" w:cs="Arial"/>
          <w:color w:val="111111"/>
          <w:sz w:val="24"/>
          <w:szCs w:val="24"/>
          <w:shd w:val="clear" w:color="auto" w:fill="FFFFFF"/>
        </w:rPr>
        <w:t>dentify priorities, anticipate obstacles</w:t>
      </w:r>
      <w:r w:rsidR="00461260">
        <w:rPr>
          <w:rFonts w:ascii="Arial" w:hAnsi="Arial" w:cs="Arial"/>
          <w:color w:val="111111"/>
          <w:sz w:val="24"/>
          <w:szCs w:val="24"/>
          <w:shd w:val="clear" w:color="auto" w:fill="FFFFFF"/>
        </w:rPr>
        <w:t>,</w:t>
      </w:r>
      <w:r w:rsidR="00886A39" w:rsidRPr="008A3ECA">
        <w:rPr>
          <w:rFonts w:ascii="Arial" w:hAnsi="Arial" w:cs="Arial"/>
          <w:color w:val="111111"/>
          <w:sz w:val="24"/>
          <w:szCs w:val="24"/>
          <w:shd w:val="clear" w:color="auto" w:fill="FFFFFF"/>
        </w:rPr>
        <w:t xml:space="preserve"> </w:t>
      </w:r>
      <w:r w:rsidR="00CC6E60" w:rsidRPr="008A3ECA">
        <w:rPr>
          <w:rFonts w:ascii="Arial" w:hAnsi="Arial" w:cs="Arial"/>
          <w:color w:val="111111"/>
          <w:sz w:val="24"/>
          <w:szCs w:val="24"/>
          <w:shd w:val="clear" w:color="auto" w:fill="FFFFFF"/>
        </w:rPr>
        <w:t xml:space="preserve">and </w:t>
      </w:r>
      <w:r w:rsidR="00886A39" w:rsidRPr="008A3ECA">
        <w:rPr>
          <w:rFonts w:ascii="Arial" w:hAnsi="Arial" w:cs="Arial"/>
          <w:color w:val="111111"/>
          <w:sz w:val="24"/>
          <w:szCs w:val="24"/>
          <w:shd w:val="clear" w:color="auto" w:fill="FFFFFF"/>
        </w:rPr>
        <w:t>proactively seek clarity</w:t>
      </w:r>
      <w:r w:rsidR="00CC6E60" w:rsidRPr="008A3ECA">
        <w:rPr>
          <w:rFonts w:ascii="Arial" w:hAnsi="Arial" w:cs="Arial"/>
          <w:color w:val="111111"/>
          <w:sz w:val="24"/>
          <w:szCs w:val="24"/>
          <w:shd w:val="clear" w:color="auto" w:fill="FFFFFF"/>
        </w:rPr>
        <w:t xml:space="preserve"> in </w:t>
      </w:r>
      <w:r w:rsidR="000224D1">
        <w:rPr>
          <w:rFonts w:ascii="Arial" w:hAnsi="Arial" w:cs="Arial"/>
          <w:color w:val="111111"/>
          <w:sz w:val="24"/>
          <w:szCs w:val="24"/>
          <w:shd w:val="clear" w:color="auto" w:fill="FFFFFF"/>
        </w:rPr>
        <w:t xml:space="preserve">a </w:t>
      </w:r>
      <w:r w:rsidR="00CC6E60" w:rsidRPr="008A3ECA">
        <w:rPr>
          <w:rFonts w:ascii="Arial" w:hAnsi="Arial" w:cs="Arial"/>
          <w:color w:val="111111"/>
          <w:sz w:val="24"/>
          <w:szCs w:val="24"/>
          <w:shd w:val="clear" w:color="auto" w:fill="FFFFFF"/>
        </w:rPr>
        <w:t>group situation.</w:t>
      </w:r>
    </w:p>
    <w:p w14:paraId="00015D8C" w14:textId="3E4B33E3" w:rsidR="0060708A" w:rsidRDefault="0060708A" w:rsidP="0060708A">
      <w:pPr>
        <w:pStyle w:val="ListParagraph"/>
        <w:numPr>
          <w:ilvl w:val="0"/>
          <w:numId w:val="19"/>
        </w:numPr>
        <w:shd w:val="clear" w:color="auto" w:fill="FFFFFF"/>
        <w:spacing w:after="100" w:afterAutospacing="1" w:line="240" w:lineRule="auto"/>
        <w:rPr>
          <w:rFonts w:ascii="Arial" w:eastAsia="Times New Roman" w:hAnsi="Arial" w:cs="Arial"/>
          <w:sz w:val="24"/>
          <w:szCs w:val="24"/>
        </w:rPr>
      </w:pPr>
      <w:r w:rsidRPr="003743FE">
        <w:rPr>
          <w:rFonts w:ascii="Arial" w:eastAsia="Times New Roman" w:hAnsi="Arial" w:cs="Arial"/>
          <w:b/>
          <w:sz w:val="24"/>
          <w:szCs w:val="24"/>
        </w:rPr>
        <w:t>Technical skills</w:t>
      </w:r>
      <w:r w:rsidR="00F30B0A">
        <w:rPr>
          <w:rFonts w:ascii="Arial" w:eastAsia="Times New Roman" w:hAnsi="Arial" w:cs="Arial"/>
          <w:sz w:val="24"/>
          <w:szCs w:val="24"/>
        </w:rPr>
        <w:t xml:space="preserve"> - </w:t>
      </w:r>
      <w:r w:rsidR="003743FE" w:rsidRPr="003743FE">
        <w:rPr>
          <w:rFonts w:ascii="Arial" w:eastAsia="Times New Roman" w:hAnsi="Arial" w:cs="Arial"/>
          <w:sz w:val="24"/>
          <w:szCs w:val="24"/>
        </w:rPr>
        <w:t xml:space="preserve">Someone who </w:t>
      </w:r>
      <w:r w:rsidRPr="003743FE">
        <w:rPr>
          <w:rFonts w:ascii="Arial" w:hAnsi="Arial" w:cs="Arial"/>
          <w:sz w:val="24"/>
          <w:szCs w:val="24"/>
          <w:shd w:val="clear" w:color="auto" w:fill="FFFFFF"/>
        </w:rPr>
        <w:t>has</w:t>
      </w:r>
      <w:r w:rsidR="003743FE" w:rsidRPr="003743FE">
        <w:rPr>
          <w:rFonts w:ascii="Arial" w:hAnsi="Arial" w:cs="Arial"/>
          <w:sz w:val="24"/>
          <w:szCs w:val="24"/>
          <w:shd w:val="clear" w:color="auto" w:fill="FFFFFF"/>
        </w:rPr>
        <w:t xml:space="preserve"> a general</w:t>
      </w:r>
      <w:r w:rsidRPr="003743FE">
        <w:rPr>
          <w:rFonts w:ascii="Arial" w:hAnsi="Arial" w:cs="Arial"/>
          <w:sz w:val="24"/>
          <w:szCs w:val="24"/>
          <w:shd w:val="clear" w:color="auto" w:fill="FFFFFF"/>
        </w:rPr>
        <w:t xml:space="preserve"> knowledge of the physical implementation of their business domain. They know where to find </w:t>
      </w:r>
      <w:r w:rsidR="00B200E8">
        <w:rPr>
          <w:rFonts w:ascii="Arial" w:hAnsi="Arial" w:cs="Arial"/>
          <w:sz w:val="24"/>
          <w:szCs w:val="24"/>
          <w:shd w:val="clear" w:color="auto" w:fill="FFFFFF"/>
        </w:rPr>
        <w:t xml:space="preserve">the </w:t>
      </w:r>
      <w:r w:rsidRPr="003743FE">
        <w:rPr>
          <w:rFonts w:ascii="Arial" w:hAnsi="Arial" w:cs="Arial"/>
          <w:sz w:val="24"/>
          <w:szCs w:val="24"/>
          <w:shd w:val="clear" w:color="auto" w:fill="FFFFFF"/>
        </w:rPr>
        <w:t xml:space="preserve">data within the computing infrastructure and how </w:t>
      </w:r>
      <w:r w:rsidR="00B200E8">
        <w:rPr>
          <w:rFonts w:ascii="Arial" w:hAnsi="Arial" w:cs="Arial"/>
          <w:sz w:val="24"/>
          <w:szCs w:val="24"/>
          <w:shd w:val="clear" w:color="auto" w:fill="FFFFFF"/>
        </w:rPr>
        <w:t xml:space="preserve">it </w:t>
      </w:r>
      <w:r w:rsidRPr="003743FE">
        <w:rPr>
          <w:rFonts w:ascii="Arial" w:hAnsi="Arial" w:cs="Arial"/>
          <w:sz w:val="24"/>
          <w:szCs w:val="24"/>
          <w:shd w:val="clear" w:color="auto" w:fill="FFFFFF"/>
        </w:rPr>
        <w:t>relate</w:t>
      </w:r>
      <w:r w:rsidR="00B200E8">
        <w:rPr>
          <w:rFonts w:ascii="Arial" w:hAnsi="Arial" w:cs="Arial"/>
          <w:sz w:val="24"/>
          <w:szCs w:val="24"/>
          <w:shd w:val="clear" w:color="auto" w:fill="FFFFFF"/>
        </w:rPr>
        <w:t>s</w:t>
      </w:r>
      <w:r w:rsidRPr="003743FE">
        <w:rPr>
          <w:rFonts w:ascii="Arial" w:hAnsi="Arial" w:cs="Arial"/>
          <w:sz w:val="24"/>
          <w:szCs w:val="24"/>
          <w:shd w:val="clear" w:color="auto" w:fill="FFFFFF"/>
        </w:rPr>
        <w:t xml:space="preserve"> to the</w:t>
      </w:r>
      <w:r w:rsidR="00B200E8">
        <w:rPr>
          <w:rFonts w:ascii="Arial" w:hAnsi="Arial" w:cs="Arial"/>
          <w:sz w:val="24"/>
          <w:szCs w:val="24"/>
          <w:shd w:val="clear" w:color="auto" w:fill="FFFFFF"/>
        </w:rPr>
        <w:t>ir</w:t>
      </w:r>
      <w:r w:rsidRPr="003743FE">
        <w:rPr>
          <w:rFonts w:ascii="Arial" w:hAnsi="Arial" w:cs="Arial"/>
          <w:sz w:val="24"/>
          <w:szCs w:val="24"/>
          <w:shd w:val="clear" w:color="auto" w:fill="FFFFFF"/>
        </w:rPr>
        <w:t xml:space="preserve"> business</w:t>
      </w:r>
      <w:r w:rsidR="00B200E8">
        <w:rPr>
          <w:rFonts w:ascii="Arial" w:hAnsi="Arial" w:cs="Arial"/>
          <w:sz w:val="24"/>
          <w:szCs w:val="24"/>
          <w:shd w:val="clear" w:color="auto" w:fill="FFFFFF"/>
        </w:rPr>
        <w:t xml:space="preserve"> </w:t>
      </w:r>
      <w:r w:rsidRPr="003743FE">
        <w:rPr>
          <w:rFonts w:ascii="Arial" w:hAnsi="Arial" w:cs="Arial"/>
          <w:sz w:val="24"/>
          <w:szCs w:val="24"/>
          <w:shd w:val="clear" w:color="auto" w:fill="FFFFFF"/>
        </w:rPr>
        <w:t>domain.</w:t>
      </w:r>
      <w:r w:rsidRPr="003743FE">
        <w:rPr>
          <w:rFonts w:ascii="Arial" w:eastAsia="Times New Roman" w:hAnsi="Arial" w:cs="Arial"/>
          <w:sz w:val="24"/>
          <w:szCs w:val="24"/>
        </w:rPr>
        <w:t xml:space="preserve"> </w:t>
      </w:r>
    </w:p>
    <w:p w14:paraId="1A528B3C" w14:textId="4D0EB043" w:rsidR="006511E0" w:rsidRPr="008A3ECA" w:rsidRDefault="002A5D2C" w:rsidP="000224D1">
      <w:pPr>
        <w:pStyle w:val="Heading1"/>
        <w:spacing w:before="0" w:after="120"/>
        <w:rPr>
          <w:rFonts w:ascii="Arial" w:eastAsia="Times New Roman" w:hAnsi="Arial" w:cs="Arial"/>
          <w:b/>
          <w:color w:val="1F4E79" w:themeColor="accent1" w:themeShade="80"/>
        </w:rPr>
      </w:pPr>
      <w:bookmarkStart w:id="9" w:name="_Toc79140003"/>
      <w:r w:rsidRPr="008A3ECA">
        <w:rPr>
          <w:rFonts w:ascii="Arial" w:eastAsia="Times New Roman" w:hAnsi="Arial" w:cs="Arial"/>
          <w:b/>
          <w:color w:val="1F4E79" w:themeColor="accent1" w:themeShade="80"/>
        </w:rPr>
        <w:t xml:space="preserve">The </w:t>
      </w:r>
      <w:r w:rsidR="00176AF7" w:rsidRPr="008A3ECA">
        <w:rPr>
          <w:rFonts w:ascii="Arial" w:eastAsia="Times New Roman" w:hAnsi="Arial" w:cs="Arial"/>
          <w:b/>
          <w:color w:val="1F4E79" w:themeColor="accent1" w:themeShade="80"/>
        </w:rPr>
        <w:t>Data Steward</w:t>
      </w:r>
      <w:r w:rsidR="006511E0" w:rsidRPr="008A3ECA">
        <w:rPr>
          <w:rFonts w:ascii="Arial" w:eastAsia="Times New Roman" w:hAnsi="Arial" w:cs="Arial"/>
          <w:b/>
          <w:color w:val="1F4E79" w:themeColor="accent1" w:themeShade="80"/>
        </w:rPr>
        <w:t>ship framework</w:t>
      </w:r>
      <w:bookmarkEnd w:id="9"/>
      <w:r w:rsidR="006511E0" w:rsidRPr="008A3ECA">
        <w:rPr>
          <w:rFonts w:ascii="Arial" w:eastAsia="Times New Roman" w:hAnsi="Arial" w:cs="Arial"/>
          <w:b/>
          <w:color w:val="1F4E79" w:themeColor="accent1" w:themeShade="80"/>
        </w:rPr>
        <w:t xml:space="preserve"> </w:t>
      </w:r>
    </w:p>
    <w:p w14:paraId="5955E6AA" w14:textId="4E77E8C3" w:rsidR="002A5D2C" w:rsidRPr="008A3ECA" w:rsidRDefault="00A42A95" w:rsidP="000224D1">
      <w:pPr>
        <w:spacing w:after="120"/>
        <w:rPr>
          <w:rFonts w:ascii="Arial" w:hAnsi="Arial" w:cs="Arial"/>
          <w:sz w:val="24"/>
          <w:szCs w:val="24"/>
        </w:rPr>
      </w:pPr>
      <w:r w:rsidRPr="008A3ECA">
        <w:rPr>
          <w:rFonts w:ascii="Arial" w:hAnsi="Arial" w:cs="Arial"/>
          <w:sz w:val="24"/>
          <w:szCs w:val="24"/>
        </w:rPr>
        <w:t>T</w:t>
      </w:r>
      <w:r w:rsidR="006511E0" w:rsidRPr="008A3ECA">
        <w:rPr>
          <w:rFonts w:ascii="Arial" w:hAnsi="Arial" w:cs="Arial"/>
          <w:sz w:val="24"/>
          <w:szCs w:val="24"/>
        </w:rPr>
        <w:t>h</w:t>
      </w:r>
      <w:r w:rsidR="002A5D2C" w:rsidRPr="008A3ECA">
        <w:rPr>
          <w:rFonts w:ascii="Arial" w:hAnsi="Arial" w:cs="Arial"/>
          <w:sz w:val="24"/>
          <w:szCs w:val="24"/>
        </w:rPr>
        <w:t xml:space="preserve">is </w:t>
      </w:r>
      <w:r w:rsidR="006511E0" w:rsidRPr="008A3ECA">
        <w:rPr>
          <w:rFonts w:ascii="Arial" w:hAnsi="Arial" w:cs="Arial"/>
          <w:sz w:val="24"/>
          <w:szCs w:val="24"/>
        </w:rPr>
        <w:t xml:space="preserve">framework provides a </w:t>
      </w:r>
      <w:r w:rsidRPr="008A3ECA">
        <w:rPr>
          <w:rFonts w:ascii="Arial" w:hAnsi="Arial" w:cs="Arial"/>
          <w:sz w:val="24"/>
          <w:szCs w:val="24"/>
        </w:rPr>
        <w:t xml:space="preserve">general </w:t>
      </w:r>
      <w:r w:rsidR="006511E0" w:rsidRPr="008A3ECA">
        <w:rPr>
          <w:rFonts w:ascii="Arial" w:hAnsi="Arial" w:cs="Arial"/>
          <w:sz w:val="24"/>
          <w:szCs w:val="24"/>
        </w:rPr>
        <w:t>structure and common language for organizing and describing elements of effective data stewardship.</w:t>
      </w:r>
      <w:r w:rsidR="00C31783" w:rsidRPr="008A3ECA">
        <w:rPr>
          <w:rFonts w:ascii="Arial" w:hAnsi="Arial" w:cs="Arial"/>
          <w:sz w:val="24"/>
          <w:szCs w:val="24"/>
        </w:rPr>
        <w:t xml:space="preserve"> The effort is to establish goals, boundaries and principles to allow the agency to implement </w:t>
      </w:r>
      <w:r w:rsidRPr="008A3ECA">
        <w:rPr>
          <w:rFonts w:ascii="Arial" w:hAnsi="Arial" w:cs="Arial"/>
          <w:sz w:val="24"/>
          <w:szCs w:val="24"/>
        </w:rPr>
        <w:t xml:space="preserve">a data </w:t>
      </w:r>
      <w:r w:rsidR="00C31783" w:rsidRPr="008A3ECA">
        <w:rPr>
          <w:rFonts w:ascii="Arial" w:hAnsi="Arial" w:cs="Arial"/>
          <w:sz w:val="24"/>
          <w:szCs w:val="24"/>
        </w:rPr>
        <w:t xml:space="preserve">stewardship </w:t>
      </w:r>
      <w:r w:rsidRPr="008A3ECA">
        <w:rPr>
          <w:rFonts w:ascii="Arial" w:hAnsi="Arial" w:cs="Arial"/>
          <w:sz w:val="24"/>
          <w:szCs w:val="24"/>
        </w:rPr>
        <w:t xml:space="preserve">program </w:t>
      </w:r>
      <w:r w:rsidR="00C31783" w:rsidRPr="008A3ECA">
        <w:rPr>
          <w:rFonts w:ascii="Arial" w:hAnsi="Arial" w:cs="Arial"/>
          <w:sz w:val="24"/>
          <w:szCs w:val="24"/>
        </w:rPr>
        <w:t>that will work for them.</w:t>
      </w:r>
      <w:r w:rsidR="002A5D2C" w:rsidRPr="008A3ECA">
        <w:rPr>
          <w:rFonts w:ascii="Arial" w:hAnsi="Arial" w:cs="Arial"/>
          <w:sz w:val="24"/>
          <w:szCs w:val="24"/>
        </w:rPr>
        <w:t xml:space="preserve"> </w:t>
      </w:r>
    </w:p>
    <w:tbl>
      <w:tblPr>
        <w:tblW w:w="9059" w:type="dxa"/>
        <w:tblInd w:w="-5" w:type="dxa"/>
        <w:tblLook w:val="04A0" w:firstRow="1" w:lastRow="0" w:firstColumn="1" w:lastColumn="0" w:noHBand="0" w:noVBand="1"/>
      </w:tblPr>
      <w:tblGrid>
        <w:gridCol w:w="2044"/>
        <w:gridCol w:w="7015"/>
      </w:tblGrid>
      <w:tr w:rsidR="00C31783" w:rsidRPr="008A3ECA" w14:paraId="719DE314" w14:textId="77777777" w:rsidTr="002A5D2C">
        <w:trPr>
          <w:trHeight w:val="703"/>
        </w:trPr>
        <w:tc>
          <w:tcPr>
            <w:tcW w:w="1932" w:type="dxa"/>
            <w:tcBorders>
              <w:top w:val="single" w:sz="4" w:space="0" w:color="auto"/>
              <w:left w:val="single" w:sz="4" w:space="0" w:color="auto"/>
              <w:bottom w:val="single" w:sz="4" w:space="0" w:color="auto"/>
              <w:right w:val="single" w:sz="4" w:space="0" w:color="auto"/>
            </w:tcBorders>
            <w:shd w:val="clear" w:color="auto" w:fill="auto"/>
            <w:hideMark/>
          </w:tcPr>
          <w:p w14:paraId="57AEDCC9"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Strategy and culture</w:t>
            </w:r>
          </w:p>
        </w:tc>
        <w:tc>
          <w:tcPr>
            <w:tcW w:w="7127" w:type="dxa"/>
            <w:tcBorders>
              <w:top w:val="single" w:sz="4" w:space="0" w:color="auto"/>
              <w:left w:val="nil"/>
              <w:bottom w:val="single" w:sz="4" w:space="0" w:color="auto"/>
              <w:right w:val="single" w:sz="4" w:space="0" w:color="auto"/>
            </w:tcBorders>
            <w:shd w:val="clear" w:color="auto" w:fill="auto"/>
            <w:hideMark/>
          </w:tcPr>
          <w:p w14:paraId="6A58F437" w14:textId="0C533110" w:rsidR="00C31783" w:rsidRPr="008A3ECA" w:rsidRDefault="00C31783" w:rsidP="002A5D2C">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A strategy that provides a shared vision and clear direction, and a data culture that enables strateg</w:t>
            </w:r>
            <w:r w:rsidR="002A5D2C" w:rsidRPr="008A3ECA">
              <w:rPr>
                <w:rFonts w:ascii="Arial" w:eastAsia="Times New Roman" w:hAnsi="Arial" w:cs="Arial"/>
                <w:color w:val="000000"/>
                <w:sz w:val="24"/>
                <w:szCs w:val="24"/>
              </w:rPr>
              <w:t>ic</w:t>
            </w:r>
            <w:r w:rsidRPr="008A3ECA">
              <w:rPr>
                <w:rFonts w:ascii="Arial" w:eastAsia="Times New Roman" w:hAnsi="Arial" w:cs="Arial"/>
                <w:color w:val="000000"/>
                <w:sz w:val="24"/>
                <w:szCs w:val="24"/>
              </w:rPr>
              <w:t xml:space="preserve"> implementation and sustains</w:t>
            </w:r>
            <w:r w:rsidR="002A5D2C" w:rsidRPr="008A3ECA">
              <w:rPr>
                <w:rFonts w:ascii="Arial" w:eastAsia="Times New Roman" w:hAnsi="Arial" w:cs="Arial"/>
                <w:color w:val="000000"/>
                <w:sz w:val="24"/>
                <w:szCs w:val="24"/>
              </w:rPr>
              <w:t xml:space="preserve"> good data stewardship practices.</w:t>
            </w:r>
          </w:p>
        </w:tc>
      </w:tr>
      <w:tr w:rsidR="00C31783" w:rsidRPr="008A3ECA" w14:paraId="2F4DE0B2" w14:textId="77777777" w:rsidTr="002A5D2C">
        <w:trPr>
          <w:trHeight w:val="245"/>
        </w:trPr>
        <w:tc>
          <w:tcPr>
            <w:tcW w:w="1932" w:type="dxa"/>
            <w:tcBorders>
              <w:top w:val="nil"/>
              <w:left w:val="single" w:sz="4" w:space="0" w:color="auto"/>
              <w:bottom w:val="single" w:sz="4" w:space="0" w:color="auto"/>
              <w:right w:val="single" w:sz="4" w:space="0" w:color="auto"/>
            </w:tcBorders>
            <w:shd w:val="clear" w:color="auto" w:fill="auto"/>
            <w:hideMark/>
          </w:tcPr>
          <w:p w14:paraId="511D7532"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c>
          <w:tcPr>
            <w:tcW w:w="7127" w:type="dxa"/>
            <w:tcBorders>
              <w:top w:val="nil"/>
              <w:left w:val="nil"/>
              <w:bottom w:val="single" w:sz="4" w:space="0" w:color="auto"/>
              <w:right w:val="single" w:sz="4" w:space="0" w:color="auto"/>
            </w:tcBorders>
            <w:shd w:val="clear" w:color="auto" w:fill="auto"/>
            <w:hideMark/>
          </w:tcPr>
          <w:p w14:paraId="7225CD9C"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r>
      <w:tr w:rsidR="00C31783" w:rsidRPr="008A3ECA" w14:paraId="3136D336" w14:textId="77777777" w:rsidTr="002A5D2C">
        <w:trPr>
          <w:trHeight w:val="492"/>
        </w:trPr>
        <w:tc>
          <w:tcPr>
            <w:tcW w:w="1932" w:type="dxa"/>
            <w:tcBorders>
              <w:top w:val="nil"/>
              <w:left w:val="single" w:sz="4" w:space="0" w:color="auto"/>
              <w:bottom w:val="single" w:sz="4" w:space="0" w:color="auto"/>
              <w:right w:val="single" w:sz="4" w:space="0" w:color="auto"/>
            </w:tcBorders>
            <w:shd w:val="clear" w:color="auto" w:fill="auto"/>
            <w:hideMark/>
          </w:tcPr>
          <w:p w14:paraId="59B1CC6D"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Rules and settings</w:t>
            </w:r>
          </w:p>
        </w:tc>
        <w:tc>
          <w:tcPr>
            <w:tcW w:w="7127" w:type="dxa"/>
            <w:tcBorders>
              <w:top w:val="nil"/>
              <w:left w:val="nil"/>
              <w:bottom w:val="single" w:sz="4" w:space="0" w:color="auto"/>
              <w:right w:val="single" w:sz="4" w:space="0" w:color="auto"/>
            </w:tcBorders>
            <w:shd w:val="clear" w:color="auto" w:fill="auto"/>
            <w:hideMark/>
          </w:tcPr>
          <w:p w14:paraId="14FC618B" w14:textId="6719D8FE" w:rsidR="00C31783" w:rsidRPr="008A3ECA" w:rsidRDefault="00C31783" w:rsidP="002A5D2C">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 xml:space="preserve">Legislation, policies, principles, and sanctions providing boundaries and guiding how the data </w:t>
            </w:r>
            <w:r w:rsidR="002A5D2C" w:rsidRPr="008A3ECA">
              <w:rPr>
                <w:rFonts w:ascii="Arial" w:eastAsia="Times New Roman" w:hAnsi="Arial" w:cs="Arial"/>
                <w:color w:val="000000"/>
                <w:sz w:val="24"/>
                <w:szCs w:val="24"/>
              </w:rPr>
              <w:t>stores</w:t>
            </w:r>
            <w:r w:rsidRPr="008A3ECA">
              <w:rPr>
                <w:rFonts w:ascii="Arial" w:eastAsia="Times New Roman" w:hAnsi="Arial" w:cs="Arial"/>
                <w:color w:val="000000"/>
                <w:sz w:val="24"/>
                <w:szCs w:val="24"/>
              </w:rPr>
              <w:t xml:space="preserve"> should operate.</w:t>
            </w:r>
          </w:p>
        </w:tc>
      </w:tr>
      <w:tr w:rsidR="00C31783" w:rsidRPr="008A3ECA" w14:paraId="0E0022FE" w14:textId="77777777" w:rsidTr="002A5D2C">
        <w:trPr>
          <w:trHeight w:val="245"/>
        </w:trPr>
        <w:tc>
          <w:tcPr>
            <w:tcW w:w="1932" w:type="dxa"/>
            <w:tcBorders>
              <w:top w:val="nil"/>
              <w:left w:val="single" w:sz="4" w:space="0" w:color="auto"/>
              <w:bottom w:val="single" w:sz="4" w:space="0" w:color="auto"/>
              <w:right w:val="single" w:sz="4" w:space="0" w:color="auto"/>
            </w:tcBorders>
            <w:shd w:val="clear" w:color="auto" w:fill="auto"/>
            <w:hideMark/>
          </w:tcPr>
          <w:p w14:paraId="1F517D8F"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c>
          <w:tcPr>
            <w:tcW w:w="7127" w:type="dxa"/>
            <w:tcBorders>
              <w:top w:val="nil"/>
              <w:left w:val="nil"/>
              <w:bottom w:val="single" w:sz="4" w:space="0" w:color="auto"/>
              <w:right w:val="single" w:sz="4" w:space="0" w:color="auto"/>
            </w:tcBorders>
            <w:shd w:val="clear" w:color="auto" w:fill="auto"/>
            <w:hideMark/>
          </w:tcPr>
          <w:p w14:paraId="144AA09B"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r>
      <w:tr w:rsidR="00C31783" w:rsidRPr="008A3ECA" w14:paraId="14FA31E9" w14:textId="77777777" w:rsidTr="002A5D2C">
        <w:trPr>
          <w:trHeight w:val="738"/>
        </w:trPr>
        <w:tc>
          <w:tcPr>
            <w:tcW w:w="1932" w:type="dxa"/>
            <w:tcBorders>
              <w:top w:val="nil"/>
              <w:left w:val="single" w:sz="4" w:space="0" w:color="auto"/>
              <w:bottom w:val="single" w:sz="4" w:space="0" w:color="auto"/>
              <w:right w:val="single" w:sz="4" w:space="0" w:color="auto"/>
            </w:tcBorders>
            <w:shd w:val="clear" w:color="auto" w:fill="auto"/>
            <w:hideMark/>
          </w:tcPr>
          <w:p w14:paraId="364B2518"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Roles, responsibilities, accountabilities</w:t>
            </w:r>
          </w:p>
        </w:tc>
        <w:tc>
          <w:tcPr>
            <w:tcW w:w="7127" w:type="dxa"/>
            <w:tcBorders>
              <w:top w:val="nil"/>
              <w:left w:val="nil"/>
              <w:bottom w:val="single" w:sz="4" w:space="0" w:color="auto"/>
              <w:right w:val="single" w:sz="4" w:space="0" w:color="auto"/>
            </w:tcBorders>
            <w:shd w:val="clear" w:color="auto" w:fill="auto"/>
            <w:hideMark/>
          </w:tcPr>
          <w:p w14:paraId="7BDAD3BF" w14:textId="397D1B77" w:rsidR="00C31783" w:rsidRPr="008A3ECA" w:rsidRDefault="00C31783" w:rsidP="002A5D2C">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Governance structures, role definitions</w:t>
            </w:r>
            <w:r w:rsidR="002A5D2C" w:rsidRPr="008A3ECA">
              <w:rPr>
                <w:rFonts w:ascii="Arial" w:eastAsia="Times New Roman" w:hAnsi="Arial" w:cs="Arial"/>
                <w:color w:val="000000"/>
                <w:sz w:val="24"/>
                <w:szCs w:val="24"/>
              </w:rPr>
              <w:t>,</w:t>
            </w:r>
            <w:r w:rsidRPr="008A3ECA">
              <w:rPr>
                <w:rFonts w:ascii="Arial" w:eastAsia="Times New Roman" w:hAnsi="Arial" w:cs="Arial"/>
                <w:color w:val="000000"/>
                <w:sz w:val="24"/>
                <w:szCs w:val="24"/>
              </w:rPr>
              <w:t xml:space="preserve"> expectations</w:t>
            </w:r>
            <w:r w:rsidR="00461260">
              <w:rPr>
                <w:rFonts w:ascii="Arial" w:eastAsia="Times New Roman" w:hAnsi="Arial" w:cs="Arial"/>
                <w:color w:val="000000"/>
                <w:sz w:val="24"/>
                <w:szCs w:val="24"/>
              </w:rPr>
              <w:t>,</w:t>
            </w:r>
            <w:r w:rsidRPr="008A3ECA">
              <w:rPr>
                <w:rFonts w:ascii="Arial" w:eastAsia="Times New Roman" w:hAnsi="Arial" w:cs="Arial"/>
                <w:color w:val="000000"/>
                <w:sz w:val="24"/>
                <w:szCs w:val="24"/>
              </w:rPr>
              <w:t xml:space="preserve"> and leadership.</w:t>
            </w:r>
          </w:p>
        </w:tc>
      </w:tr>
      <w:tr w:rsidR="00C31783" w:rsidRPr="008A3ECA" w14:paraId="68AB8679" w14:textId="77777777" w:rsidTr="002A5D2C">
        <w:trPr>
          <w:trHeight w:val="245"/>
        </w:trPr>
        <w:tc>
          <w:tcPr>
            <w:tcW w:w="1932" w:type="dxa"/>
            <w:tcBorders>
              <w:top w:val="nil"/>
              <w:left w:val="single" w:sz="4" w:space="0" w:color="auto"/>
              <w:bottom w:val="single" w:sz="4" w:space="0" w:color="auto"/>
              <w:right w:val="single" w:sz="4" w:space="0" w:color="auto"/>
            </w:tcBorders>
            <w:shd w:val="clear" w:color="auto" w:fill="auto"/>
            <w:hideMark/>
          </w:tcPr>
          <w:p w14:paraId="5D59844B"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c>
          <w:tcPr>
            <w:tcW w:w="7127" w:type="dxa"/>
            <w:tcBorders>
              <w:top w:val="nil"/>
              <w:left w:val="nil"/>
              <w:bottom w:val="single" w:sz="4" w:space="0" w:color="auto"/>
              <w:right w:val="single" w:sz="4" w:space="0" w:color="auto"/>
            </w:tcBorders>
            <w:shd w:val="clear" w:color="auto" w:fill="auto"/>
            <w:hideMark/>
          </w:tcPr>
          <w:p w14:paraId="4E352A7B"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r>
      <w:tr w:rsidR="00C31783" w:rsidRPr="008A3ECA" w14:paraId="2818B545" w14:textId="77777777" w:rsidTr="002A5D2C">
        <w:trPr>
          <w:trHeight w:val="492"/>
        </w:trPr>
        <w:tc>
          <w:tcPr>
            <w:tcW w:w="1932" w:type="dxa"/>
            <w:tcBorders>
              <w:top w:val="nil"/>
              <w:left w:val="single" w:sz="4" w:space="0" w:color="auto"/>
              <w:bottom w:val="single" w:sz="4" w:space="0" w:color="auto"/>
              <w:right w:val="single" w:sz="4" w:space="0" w:color="auto"/>
            </w:tcBorders>
            <w:shd w:val="clear" w:color="auto" w:fill="auto"/>
            <w:hideMark/>
          </w:tcPr>
          <w:p w14:paraId="1752CF57"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Data capability and quality</w:t>
            </w:r>
          </w:p>
        </w:tc>
        <w:tc>
          <w:tcPr>
            <w:tcW w:w="7127" w:type="dxa"/>
            <w:tcBorders>
              <w:top w:val="nil"/>
              <w:left w:val="nil"/>
              <w:bottom w:val="single" w:sz="4" w:space="0" w:color="auto"/>
              <w:right w:val="single" w:sz="4" w:space="0" w:color="auto"/>
            </w:tcBorders>
            <w:shd w:val="clear" w:color="auto" w:fill="auto"/>
            <w:hideMark/>
          </w:tcPr>
          <w:p w14:paraId="5EE8E7FD" w14:textId="50512C25" w:rsidR="00C31783" w:rsidRPr="008A3ECA" w:rsidRDefault="00C31783" w:rsidP="00C31783">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Tools, processes, designs, metadata structures, and platforms for collecting, managing, storing, describing</w:t>
            </w:r>
            <w:r w:rsidR="00461260">
              <w:rPr>
                <w:rFonts w:ascii="Arial" w:eastAsia="Times New Roman" w:hAnsi="Arial" w:cs="Arial"/>
                <w:color w:val="000000"/>
                <w:sz w:val="24"/>
                <w:szCs w:val="24"/>
              </w:rPr>
              <w:t>,</w:t>
            </w:r>
            <w:r w:rsidRPr="008A3ECA">
              <w:rPr>
                <w:rFonts w:ascii="Arial" w:eastAsia="Times New Roman" w:hAnsi="Arial" w:cs="Arial"/>
                <w:color w:val="000000"/>
                <w:sz w:val="24"/>
                <w:szCs w:val="24"/>
              </w:rPr>
              <w:t xml:space="preserve"> and sharing data</w:t>
            </w:r>
            <w:r w:rsidR="00BE53D3" w:rsidRPr="008A3ECA">
              <w:rPr>
                <w:rFonts w:ascii="Arial" w:eastAsia="Times New Roman" w:hAnsi="Arial" w:cs="Arial"/>
                <w:color w:val="000000"/>
                <w:sz w:val="24"/>
                <w:szCs w:val="24"/>
              </w:rPr>
              <w:t>.</w:t>
            </w:r>
          </w:p>
        </w:tc>
      </w:tr>
      <w:tr w:rsidR="00C31783" w:rsidRPr="008A3ECA" w14:paraId="0E5DE6FF" w14:textId="77777777" w:rsidTr="002A5D2C">
        <w:trPr>
          <w:trHeight w:val="245"/>
        </w:trPr>
        <w:tc>
          <w:tcPr>
            <w:tcW w:w="1932" w:type="dxa"/>
            <w:tcBorders>
              <w:top w:val="nil"/>
              <w:left w:val="single" w:sz="4" w:space="0" w:color="auto"/>
              <w:bottom w:val="single" w:sz="4" w:space="0" w:color="auto"/>
              <w:right w:val="single" w:sz="4" w:space="0" w:color="auto"/>
            </w:tcBorders>
            <w:shd w:val="clear" w:color="auto" w:fill="auto"/>
            <w:hideMark/>
          </w:tcPr>
          <w:p w14:paraId="56EEE22B"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 </w:t>
            </w:r>
          </w:p>
        </w:tc>
        <w:tc>
          <w:tcPr>
            <w:tcW w:w="7127" w:type="dxa"/>
            <w:tcBorders>
              <w:top w:val="nil"/>
              <w:left w:val="nil"/>
              <w:bottom w:val="single" w:sz="4" w:space="0" w:color="auto"/>
              <w:right w:val="single" w:sz="4" w:space="0" w:color="auto"/>
            </w:tcBorders>
            <w:shd w:val="clear" w:color="auto" w:fill="auto"/>
            <w:hideMark/>
          </w:tcPr>
          <w:p w14:paraId="25677E1D" w14:textId="77777777" w:rsidR="00C31783" w:rsidRPr="008A3ECA" w:rsidRDefault="00C31783" w:rsidP="00C31783">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 </w:t>
            </w:r>
          </w:p>
        </w:tc>
      </w:tr>
      <w:tr w:rsidR="00C31783" w:rsidRPr="008A3ECA" w14:paraId="4205666F" w14:textId="77777777" w:rsidTr="002A5D2C">
        <w:trPr>
          <w:trHeight w:val="738"/>
        </w:trPr>
        <w:tc>
          <w:tcPr>
            <w:tcW w:w="1932" w:type="dxa"/>
            <w:tcBorders>
              <w:top w:val="nil"/>
              <w:left w:val="single" w:sz="4" w:space="0" w:color="auto"/>
              <w:bottom w:val="single" w:sz="4" w:space="0" w:color="auto"/>
              <w:right w:val="single" w:sz="4" w:space="0" w:color="auto"/>
            </w:tcBorders>
            <w:shd w:val="clear" w:color="auto" w:fill="auto"/>
            <w:hideMark/>
          </w:tcPr>
          <w:p w14:paraId="43736A8D" w14:textId="2C57FA24" w:rsidR="00C31783" w:rsidRPr="008A3ECA" w:rsidRDefault="00C31783" w:rsidP="00BE53D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People capabilit</w:t>
            </w:r>
            <w:r w:rsidR="00BE53D3" w:rsidRPr="008A3ECA">
              <w:rPr>
                <w:rFonts w:ascii="Arial" w:eastAsia="Times New Roman" w:hAnsi="Arial" w:cs="Arial"/>
                <w:b/>
                <w:bCs/>
                <w:color w:val="000000"/>
                <w:sz w:val="24"/>
                <w:szCs w:val="24"/>
              </w:rPr>
              <w:t>ies</w:t>
            </w:r>
            <w:r w:rsidRPr="008A3ECA">
              <w:rPr>
                <w:rFonts w:ascii="Arial" w:eastAsia="Times New Roman" w:hAnsi="Arial" w:cs="Arial"/>
                <w:b/>
                <w:bCs/>
                <w:color w:val="000000"/>
                <w:sz w:val="24"/>
                <w:szCs w:val="24"/>
              </w:rPr>
              <w:t xml:space="preserve"> and literacy</w:t>
            </w:r>
          </w:p>
        </w:tc>
        <w:tc>
          <w:tcPr>
            <w:tcW w:w="7127" w:type="dxa"/>
            <w:tcBorders>
              <w:top w:val="nil"/>
              <w:left w:val="nil"/>
              <w:bottom w:val="single" w:sz="4" w:space="0" w:color="auto"/>
              <w:right w:val="single" w:sz="4" w:space="0" w:color="auto"/>
            </w:tcBorders>
            <w:shd w:val="clear" w:color="auto" w:fill="auto"/>
            <w:hideMark/>
          </w:tcPr>
          <w:p w14:paraId="3DCB799E" w14:textId="753A0A4C" w:rsidR="00C31783" w:rsidRPr="008A3ECA" w:rsidRDefault="00C31783" w:rsidP="002A5D2C">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Skills, knowledge, and services for accessing, managing, analy</w:t>
            </w:r>
            <w:r w:rsidR="002A5D2C" w:rsidRPr="008A3ECA">
              <w:rPr>
                <w:rFonts w:ascii="Arial" w:eastAsia="Times New Roman" w:hAnsi="Arial" w:cs="Arial"/>
                <w:color w:val="000000"/>
                <w:sz w:val="24"/>
                <w:szCs w:val="24"/>
              </w:rPr>
              <w:t>z</w:t>
            </w:r>
            <w:r w:rsidRPr="008A3ECA">
              <w:rPr>
                <w:rFonts w:ascii="Arial" w:eastAsia="Times New Roman" w:hAnsi="Arial" w:cs="Arial"/>
                <w:color w:val="000000"/>
                <w:sz w:val="24"/>
                <w:szCs w:val="24"/>
              </w:rPr>
              <w:t>ing, and communicating data</w:t>
            </w:r>
            <w:r w:rsidR="00461260">
              <w:rPr>
                <w:rFonts w:ascii="Arial" w:eastAsia="Times New Roman" w:hAnsi="Arial" w:cs="Arial"/>
                <w:color w:val="000000"/>
                <w:sz w:val="24"/>
                <w:szCs w:val="24"/>
              </w:rPr>
              <w:t>,</w:t>
            </w:r>
            <w:r w:rsidRPr="008A3ECA">
              <w:rPr>
                <w:rFonts w:ascii="Arial" w:eastAsia="Times New Roman" w:hAnsi="Arial" w:cs="Arial"/>
                <w:color w:val="000000"/>
                <w:sz w:val="24"/>
                <w:szCs w:val="24"/>
              </w:rPr>
              <w:t xml:space="preserve"> and insights.</w:t>
            </w:r>
          </w:p>
        </w:tc>
      </w:tr>
      <w:tr w:rsidR="00C31783" w:rsidRPr="008A3ECA" w14:paraId="6BE025C9" w14:textId="77777777" w:rsidTr="002A5D2C">
        <w:trPr>
          <w:trHeight w:val="245"/>
        </w:trPr>
        <w:tc>
          <w:tcPr>
            <w:tcW w:w="1932" w:type="dxa"/>
            <w:tcBorders>
              <w:top w:val="nil"/>
              <w:left w:val="single" w:sz="4" w:space="0" w:color="auto"/>
              <w:bottom w:val="single" w:sz="4" w:space="0" w:color="auto"/>
              <w:right w:val="single" w:sz="4" w:space="0" w:color="auto"/>
            </w:tcBorders>
            <w:shd w:val="clear" w:color="auto" w:fill="auto"/>
            <w:hideMark/>
          </w:tcPr>
          <w:p w14:paraId="64378777"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 </w:t>
            </w:r>
          </w:p>
        </w:tc>
        <w:tc>
          <w:tcPr>
            <w:tcW w:w="7127" w:type="dxa"/>
            <w:tcBorders>
              <w:top w:val="nil"/>
              <w:left w:val="nil"/>
              <w:bottom w:val="single" w:sz="4" w:space="0" w:color="auto"/>
              <w:right w:val="single" w:sz="4" w:space="0" w:color="auto"/>
            </w:tcBorders>
            <w:shd w:val="clear" w:color="auto" w:fill="auto"/>
            <w:hideMark/>
          </w:tcPr>
          <w:p w14:paraId="4154C396" w14:textId="77777777" w:rsidR="00C31783" w:rsidRPr="008A3ECA" w:rsidRDefault="00C31783" w:rsidP="00C31783">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 </w:t>
            </w:r>
          </w:p>
        </w:tc>
      </w:tr>
      <w:tr w:rsidR="00C31783" w:rsidRPr="008A3ECA" w14:paraId="52684D41" w14:textId="77777777" w:rsidTr="002A5D2C">
        <w:trPr>
          <w:trHeight w:val="492"/>
        </w:trPr>
        <w:tc>
          <w:tcPr>
            <w:tcW w:w="1932" w:type="dxa"/>
            <w:tcBorders>
              <w:top w:val="nil"/>
              <w:left w:val="single" w:sz="4" w:space="0" w:color="auto"/>
              <w:bottom w:val="single" w:sz="4" w:space="0" w:color="auto"/>
              <w:right w:val="single" w:sz="4" w:space="0" w:color="auto"/>
            </w:tcBorders>
            <w:shd w:val="clear" w:color="auto" w:fill="auto"/>
            <w:hideMark/>
          </w:tcPr>
          <w:p w14:paraId="11167720"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Influence and advocacy</w:t>
            </w:r>
          </w:p>
        </w:tc>
        <w:tc>
          <w:tcPr>
            <w:tcW w:w="7127" w:type="dxa"/>
            <w:tcBorders>
              <w:top w:val="nil"/>
              <w:left w:val="nil"/>
              <w:bottom w:val="single" w:sz="4" w:space="0" w:color="auto"/>
              <w:right w:val="single" w:sz="4" w:space="0" w:color="auto"/>
            </w:tcBorders>
            <w:shd w:val="clear" w:color="auto" w:fill="auto"/>
            <w:hideMark/>
          </w:tcPr>
          <w:p w14:paraId="25E4B7B4" w14:textId="44DCD6B5" w:rsidR="00C31783" w:rsidRPr="008A3ECA" w:rsidRDefault="00C31783" w:rsidP="00C31783">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Effective relationships and networks to endorse, promote,</w:t>
            </w:r>
            <w:r w:rsidR="002A5D2C" w:rsidRPr="008A3ECA">
              <w:rPr>
                <w:rFonts w:ascii="Arial" w:eastAsia="Times New Roman" w:hAnsi="Arial" w:cs="Arial"/>
                <w:color w:val="000000"/>
                <w:sz w:val="24"/>
                <w:szCs w:val="24"/>
              </w:rPr>
              <w:t xml:space="preserve"> and support good data practices.</w:t>
            </w:r>
          </w:p>
        </w:tc>
      </w:tr>
      <w:tr w:rsidR="00C31783" w:rsidRPr="008A3ECA" w14:paraId="0315C81F" w14:textId="77777777" w:rsidTr="002A5D2C">
        <w:trPr>
          <w:trHeight w:val="245"/>
        </w:trPr>
        <w:tc>
          <w:tcPr>
            <w:tcW w:w="1932" w:type="dxa"/>
            <w:tcBorders>
              <w:top w:val="nil"/>
              <w:left w:val="single" w:sz="4" w:space="0" w:color="auto"/>
              <w:bottom w:val="single" w:sz="4" w:space="0" w:color="auto"/>
              <w:right w:val="single" w:sz="4" w:space="0" w:color="auto"/>
            </w:tcBorders>
            <w:shd w:val="clear" w:color="auto" w:fill="auto"/>
            <w:hideMark/>
          </w:tcPr>
          <w:p w14:paraId="0668A0CA"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c>
          <w:tcPr>
            <w:tcW w:w="7127" w:type="dxa"/>
            <w:tcBorders>
              <w:top w:val="nil"/>
              <w:left w:val="nil"/>
              <w:bottom w:val="single" w:sz="4" w:space="0" w:color="auto"/>
              <w:right w:val="single" w:sz="4" w:space="0" w:color="auto"/>
            </w:tcBorders>
            <w:shd w:val="clear" w:color="auto" w:fill="auto"/>
            <w:hideMark/>
          </w:tcPr>
          <w:p w14:paraId="76ED279E" w14:textId="77777777" w:rsidR="00C31783" w:rsidRPr="008A3ECA" w:rsidRDefault="00C31783" w:rsidP="00C31783">
            <w:pPr>
              <w:spacing w:after="0" w:line="240" w:lineRule="auto"/>
              <w:rPr>
                <w:rFonts w:ascii="Calibri" w:eastAsia="Times New Roman" w:hAnsi="Calibri" w:cs="Calibri"/>
                <w:color w:val="000000"/>
                <w:sz w:val="24"/>
                <w:szCs w:val="24"/>
              </w:rPr>
            </w:pPr>
            <w:r w:rsidRPr="008A3ECA">
              <w:rPr>
                <w:rFonts w:ascii="Calibri" w:eastAsia="Times New Roman" w:hAnsi="Calibri" w:cs="Calibri"/>
                <w:color w:val="000000"/>
                <w:sz w:val="24"/>
                <w:szCs w:val="24"/>
              </w:rPr>
              <w:t> </w:t>
            </w:r>
          </w:p>
        </w:tc>
      </w:tr>
      <w:tr w:rsidR="00C31783" w:rsidRPr="00C31783" w14:paraId="4E725AF8" w14:textId="77777777" w:rsidTr="002A5D2C">
        <w:trPr>
          <w:trHeight w:val="761"/>
        </w:trPr>
        <w:tc>
          <w:tcPr>
            <w:tcW w:w="1932" w:type="dxa"/>
            <w:tcBorders>
              <w:top w:val="nil"/>
              <w:left w:val="single" w:sz="4" w:space="0" w:color="auto"/>
              <w:bottom w:val="single" w:sz="4" w:space="0" w:color="auto"/>
              <w:right w:val="single" w:sz="4" w:space="0" w:color="auto"/>
            </w:tcBorders>
            <w:shd w:val="clear" w:color="auto" w:fill="auto"/>
            <w:hideMark/>
          </w:tcPr>
          <w:p w14:paraId="75AAFA24" w14:textId="77777777" w:rsidR="00C31783" w:rsidRPr="008A3ECA" w:rsidRDefault="00C31783" w:rsidP="00C31783">
            <w:pPr>
              <w:spacing w:after="0" w:line="240" w:lineRule="auto"/>
              <w:rPr>
                <w:rFonts w:ascii="Arial" w:eastAsia="Times New Roman" w:hAnsi="Arial" w:cs="Arial"/>
                <w:b/>
                <w:bCs/>
                <w:color w:val="000000"/>
                <w:sz w:val="24"/>
                <w:szCs w:val="24"/>
              </w:rPr>
            </w:pPr>
            <w:r w:rsidRPr="008A3ECA">
              <w:rPr>
                <w:rFonts w:ascii="Arial" w:eastAsia="Times New Roman" w:hAnsi="Arial" w:cs="Arial"/>
                <w:b/>
                <w:bCs/>
                <w:color w:val="000000"/>
                <w:sz w:val="24"/>
                <w:szCs w:val="24"/>
              </w:rPr>
              <w:t>Monitoring and assurance</w:t>
            </w:r>
          </w:p>
        </w:tc>
        <w:tc>
          <w:tcPr>
            <w:tcW w:w="7127" w:type="dxa"/>
            <w:tcBorders>
              <w:top w:val="nil"/>
              <w:left w:val="nil"/>
              <w:bottom w:val="single" w:sz="4" w:space="0" w:color="auto"/>
              <w:right w:val="single" w:sz="4" w:space="0" w:color="auto"/>
            </w:tcBorders>
            <w:shd w:val="clear" w:color="auto" w:fill="auto"/>
            <w:hideMark/>
          </w:tcPr>
          <w:p w14:paraId="3B4B2FB7" w14:textId="77777777" w:rsidR="00C31783" w:rsidRPr="00C31783" w:rsidRDefault="00C31783" w:rsidP="00C31783">
            <w:pPr>
              <w:spacing w:after="0" w:line="240" w:lineRule="auto"/>
              <w:rPr>
                <w:rFonts w:ascii="Arial" w:eastAsia="Times New Roman" w:hAnsi="Arial" w:cs="Arial"/>
                <w:color w:val="000000"/>
                <w:sz w:val="24"/>
                <w:szCs w:val="24"/>
              </w:rPr>
            </w:pPr>
            <w:r w:rsidRPr="008A3ECA">
              <w:rPr>
                <w:rFonts w:ascii="Arial" w:eastAsia="Times New Roman" w:hAnsi="Arial" w:cs="Arial"/>
                <w:color w:val="000000"/>
                <w:sz w:val="24"/>
                <w:szCs w:val="24"/>
              </w:rPr>
              <w:t>Assessing environmental trends and developments, measuring stewardship performance and adapting the stewardship framework to respond to changing circumstances or new information</w:t>
            </w:r>
          </w:p>
        </w:tc>
      </w:tr>
    </w:tbl>
    <w:p w14:paraId="0B14D9AE" w14:textId="53F5A3DE" w:rsidR="006511E0" w:rsidRDefault="006511E0" w:rsidP="006511E0"/>
    <w:p w14:paraId="119C4ED3" w14:textId="77777777" w:rsidR="006511E0" w:rsidRPr="006511E0" w:rsidRDefault="006511E0" w:rsidP="006511E0"/>
    <w:p w14:paraId="7BB4551B" w14:textId="77777777" w:rsidR="006511E0" w:rsidRPr="00A5351F" w:rsidRDefault="006511E0" w:rsidP="006511E0">
      <w:pPr>
        <w:pStyle w:val="Heading1"/>
        <w:rPr>
          <w:rFonts w:ascii="Arial" w:eastAsia="Times New Roman" w:hAnsi="Arial" w:cs="Arial"/>
          <w:b/>
          <w:color w:val="1F4E79" w:themeColor="accent1" w:themeShade="80"/>
        </w:rPr>
      </w:pPr>
      <w:bookmarkStart w:id="10" w:name="_Toc79140004"/>
      <w:r w:rsidRPr="00A5351F">
        <w:rPr>
          <w:rFonts w:ascii="Arial" w:eastAsia="Times New Roman" w:hAnsi="Arial" w:cs="Arial"/>
          <w:b/>
          <w:color w:val="1F4E79" w:themeColor="accent1" w:themeShade="80"/>
        </w:rPr>
        <w:t>The Data Steward</w:t>
      </w:r>
      <w:bookmarkEnd w:id="10"/>
      <w:r w:rsidRPr="00A5351F">
        <w:rPr>
          <w:rFonts w:ascii="Arial" w:eastAsia="Times New Roman" w:hAnsi="Arial" w:cs="Arial"/>
          <w:b/>
          <w:color w:val="1F4E79" w:themeColor="accent1" w:themeShade="80"/>
        </w:rPr>
        <w:t xml:space="preserve"> </w:t>
      </w:r>
    </w:p>
    <w:p w14:paraId="4EC3076E" w14:textId="77777777" w:rsidR="006511E0" w:rsidRDefault="006511E0" w:rsidP="00027813">
      <w:pPr>
        <w:shd w:val="clear" w:color="auto" w:fill="FFFFFF"/>
        <w:spacing w:after="0" w:line="240" w:lineRule="auto"/>
        <w:rPr>
          <w:rFonts w:ascii="Arial" w:eastAsia="Times New Roman" w:hAnsi="Arial" w:cs="Arial"/>
          <w:sz w:val="24"/>
          <w:szCs w:val="24"/>
        </w:rPr>
      </w:pPr>
    </w:p>
    <w:p w14:paraId="0A85D124" w14:textId="2AAB0B86" w:rsidR="00C3353D" w:rsidRDefault="00176AF7" w:rsidP="00027813">
      <w:pPr>
        <w:shd w:val="clear" w:color="auto" w:fill="FFFFFF"/>
        <w:spacing w:after="0" w:line="240" w:lineRule="auto"/>
        <w:rPr>
          <w:rFonts w:ascii="Arial" w:eastAsia="Times New Roman" w:hAnsi="Arial" w:cs="Arial"/>
          <w:sz w:val="24"/>
          <w:szCs w:val="24"/>
        </w:rPr>
      </w:pPr>
      <w:r w:rsidRPr="000E03B3">
        <w:rPr>
          <w:rFonts w:ascii="Arial" w:eastAsia="Times New Roman" w:hAnsi="Arial" w:cs="Arial"/>
          <w:sz w:val="24"/>
          <w:szCs w:val="24"/>
        </w:rPr>
        <w:t>A data steward is a person who is responsible for the fitness of data and its context (content and metadata) in a specific domain for an organization.</w:t>
      </w:r>
      <w:r w:rsidR="000E03B3" w:rsidRPr="000E03B3">
        <w:rPr>
          <w:rFonts w:ascii="Arial" w:hAnsi="Arial" w:cs="Arial"/>
          <w:sz w:val="24"/>
          <w:szCs w:val="24"/>
        </w:rPr>
        <w:t xml:space="preserve"> Their job is to i</w:t>
      </w:r>
      <w:r w:rsidR="000E03B3" w:rsidRPr="000E03B3">
        <w:rPr>
          <w:rFonts w:ascii="Arial" w:eastAsia="Times New Roman" w:hAnsi="Arial" w:cs="Arial"/>
          <w:sz w:val="24"/>
          <w:szCs w:val="24"/>
        </w:rPr>
        <w:t xml:space="preserve">dentify and curate the quality of the data and transform it into actionable information, and then position it for appropriate </w:t>
      </w:r>
      <w:r w:rsidR="001E5053">
        <w:rPr>
          <w:rFonts w:ascii="Arial" w:eastAsia="Times New Roman" w:hAnsi="Arial" w:cs="Arial"/>
          <w:sz w:val="24"/>
          <w:szCs w:val="24"/>
        </w:rPr>
        <w:t>use within the organization</w:t>
      </w:r>
      <w:r w:rsidR="000E03B3" w:rsidRPr="000E03B3">
        <w:rPr>
          <w:rFonts w:ascii="Arial" w:eastAsia="Times New Roman" w:hAnsi="Arial" w:cs="Arial"/>
          <w:sz w:val="24"/>
          <w:szCs w:val="24"/>
        </w:rPr>
        <w:t>.</w:t>
      </w:r>
      <w:r w:rsidR="00A5351F">
        <w:rPr>
          <w:rFonts w:ascii="Arial" w:eastAsia="Times New Roman" w:hAnsi="Arial" w:cs="Arial"/>
          <w:b/>
          <w:bCs/>
          <w:sz w:val="24"/>
          <w:szCs w:val="24"/>
        </w:rPr>
        <w:t xml:space="preserve">  </w:t>
      </w:r>
      <w:r w:rsidR="00A5351F">
        <w:rPr>
          <w:rFonts w:ascii="Arial" w:eastAsia="Times New Roman" w:hAnsi="Arial" w:cs="Arial"/>
          <w:sz w:val="24"/>
          <w:szCs w:val="24"/>
        </w:rPr>
        <w:t xml:space="preserve">They are usually </w:t>
      </w:r>
      <w:r w:rsidRPr="002E22AD">
        <w:rPr>
          <w:rFonts w:ascii="Arial" w:eastAsia="Times New Roman" w:hAnsi="Arial" w:cs="Arial"/>
          <w:sz w:val="24"/>
          <w:szCs w:val="24"/>
        </w:rPr>
        <w:t xml:space="preserve">a </w:t>
      </w:r>
      <w:r w:rsidR="00A5351F">
        <w:rPr>
          <w:rFonts w:ascii="Arial" w:eastAsia="Times New Roman" w:hAnsi="Arial" w:cs="Arial"/>
          <w:sz w:val="24"/>
          <w:szCs w:val="24"/>
        </w:rPr>
        <w:t xml:space="preserve">mid to </w:t>
      </w:r>
      <w:r w:rsidRPr="002E22AD">
        <w:rPr>
          <w:rFonts w:ascii="Arial" w:eastAsia="Times New Roman" w:hAnsi="Arial" w:cs="Arial"/>
          <w:sz w:val="24"/>
          <w:szCs w:val="24"/>
        </w:rPr>
        <w:t xml:space="preserve">senior </w:t>
      </w:r>
      <w:r w:rsidR="00A5351F">
        <w:rPr>
          <w:rFonts w:ascii="Arial" w:eastAsia="Times New Roman" w:hAnsi="Arial" w:cs="Arial"/>
          <w:sz w:val="24"/>
          <w:szCs w:val="24"/>
        </w:rPr>
        <w:t xml:space="preserve">level </w:t>
      </w:r>
      <w:r w:rsidRPr="002E22AD">
        <w:rPr>
          <w:rFonts w:ascii="Arial" w:eastAsia="Times New Roman" w:hAnsi="Arial" w:cs="Arial"/>
          <w:sz w:val="24"/>
          <w:szCs w:val="24"/>
        </w:rPr>
        <w:t xml:space="preserve">professional and </w:t>
      </w:r>
      <w:r w:rsidR="001E5053">
        <w:rPr>
          <w:rFonts w:ascii="Arial" w:eastAsia="Times New Roman" w:hAnsi="Arial" w:cs="Arial"/>
          <w:sz w:val="24"/>
          <w:szCs w:val="24"/>
        </w:rPr>
        <w:t xml:space="preserve">a </w:t>
      </w:r>
      <w:r w:rsidRPr="002E22AD">
        <w:rPr>
          <w:rFonts w:ascii="Arial" w:eastAsia="Times New Roman" w:hAnsi="Arial" w:cs="Arial"/>
          <w:sz w:val="24"/>
          <w:szCs w:val="24"/>
        </w:rPr>
        <w:t xml:space="preserve">subject </w:t>
      </w:r>
      <w:r w:rsidR="00A5351F">
        <w:rPr>
          <w:rFonts w:ascii="Arial" w:eastAsia="Times New Roman" w:hAnsi="Arial" w:cs="Arial"/>
          <w:sz w:val="24"/>
          <w:szCs w:val="24"/>
        </w:rPr>
        <w:t xml:space="preserve">matter </w:t>
      </w:r>
      <w:r w:rsidR="001E5053">
        <w:rPr>
          <w:rFonts w:ascii="Arial" w:eastAsia="Times New Roman" w:hAnsi="Arial" w:cs="Arial"/>
          <w:sz w:val="24"/>
          <w:szCs w:val="24"/>
        </w:rPr>
        <w:t>or</w:t>
      </w:r>
      <w:r w:rsidRPr="002E22AD">
        <w:rPr>
          <w:rFonts w:ascii="Arial" w:eastAsia="Times New Roman" w:hAnsi="Arial" w:cs="Arial"/>
          <w:sz w:val="24"/>
          <w:szCs w:val="24"/>
        </w:rPr>
        <w:t xml:space="preserve"> domain </w:t>
      </w:r>
      <w:r w:rsidR="00A5351F">
        <w:rPr>
          <w:rFonts w:ascii="Arial" w:eastAsia="Times New Roman" w:hAnsi="Arial" w:cs="Arial"/>
          <w:sz w:val="24"/>
          <w:szCs w:val="24"/>
        </w:rPr>
        <w:t>expert</w:t>
      </w:r>
      <w:r w:rsidR="001E5053">
        <w:rPr>
          <w:rFonts w:ascii="Arial" w:eastAsia="Times New Roman" w:hAnsi="Arial" w:cs="Arial"/>
          <w:sz w:val="24"/>
          <w:szCs w:val="24"/>
        </w:rPr>
        <w:t>.  They</w:t>
      </w:r>
      <w:r w:rsidRPr="002E22AD">
        <w:rPr>
          <w:rFonts w:ascii="Arial" w:eastAsia="Times New Roman" w:hAnsi="Arial" w:cs="Arial"/>
          <w:sz w:val="24"/>
          <w:szCs w:val="24"/>
        </w:rPr>
        <w:t xml:space="preserve"> </w:t>
      </w:r>
      <w:r w:rsidR="001E5053">
        <w:rPr>
          <w:rFonts w:ascii="Arial" w:eastAsia="Times New Roman" w:hAnsi="Arial" w:cs="Arial"/>
          <w:sz w:val="24"/>
          <w:szCs w:val="24"/>
        </w:rPr>
        <w:t xml:space="preserve">also </w:t>
      </w:r>
      <w:r w:rsidRPr="002E22AD">
        <w:rPr>
          <w:rFonts w:ascii="Arial" w:eastAsia="Times New Roman" w:hAnsi="Arial" w:cs="Arial"/>
          <w:sz w:val="24"/>
          <w:szCs w:val="24"/>
        </w:rPr>
        <w:t>understand the organization’s business and ha</w:t>
      </w:r>
      <w:r w:rsidR="001E5053">
        <w:rPr>
          <w:rFonts w:ascii="Arial" w:eastAsia="Times New Roman" w:hAnsi="Arial" w:cs="Arial"/>
          <w:sz w:val="24"/>
          <w:szCs w:val="24"/>
        </w:rPr>
        <w:t>ve</w:t>
      </w:r>
      <w:r w:rsidRPr="002E22AD">
        <w:rPr>
          <w:rFonts w:ascii="Arial" w:eastAsia="Times New Roman" w:hAnsi="Arial" w:cs="Arial"/>
          <w:sz w:val="24"/>
          <w:szCs w:val="24"/>
        </w:rPr>
        <w:t xml:space="preserve"> some education in data management concepts.  The candidate should be able to recommend solutions to data challenges and achieve compromises that enhance the use and management of the organization’s data.  Specific competencies include subject area knowledge, data management knowledge (can be acquired through training), analysis skills</w:t>
      </w:r>
      <w:r w:rsidR="00461260">
        <w:rPr>
          <w:rFonts w:ascii="Arial" w:eastAsia="Times New Roman" w:hAnsi="Arial" w:cs="Arial"/>
          <w:sz w:val="24"/>
          <w:szCs w:val="24"/>
        </w:rPr>
        <w:t>,</w:t>
      </w:r>
      <w:r w:rsidRPr="002E22AD">
        <w:rPr>
          <w:rFonts w:ascii="Arial" w:eastAsia="Times New Roman" w:hAnsi="Arial" w:cs="Arial"/>
          <w:sz w:val="24"/>
          <w:szCs w:val="24"/>
        </w:rPr>
        <w:t xml:space="preserve"> and </w:t>
      </w:r>
      <w:r w:rsidR="00BE53D3">
        <w:rPr>
          <w:rFonts w:ascii="Arial" w:eastAsia="Times New Roman" w:hAnsi="Arial" w:cs="Arial"/>
          <w:sz w:val="24"/>
          <w:szCs w:val="24"/>
        </w:rPr>
        <w:t xml:space="preserve">effective </w:t>
      </w:r>
      <w:r w:rsidRPr="002E22AD">
        <w:rPr>
          <w:rFonts w:ascii="Arial" w:eastAsia="Times New Roman" w:hAnsi="Arial" w:cs="Arial"/>
          <w:sz w:val="24"/>
          <w:szCs w:val="24"/>
        </w:rPr>
        <w:t>communication</w:t>
      </w:r>
      <w:r w:rsidR="00BE53D3">
        <w:rPr>
          <w:rFonts w:ascii="Arial" w:eastAsia="Times New Roman" w:hAnsi="Arial" w:cs="Arial"/>
          <w:sz w:val="24"/>
          <w:szCs w:val="24"/>
        </w:rPr>
        <w:t xml:space="preserve"> skills</w:t>
      </w:r>
      <w:r w:rsidRPr="002E22AD">
        <w:rPr>
          <w:rFonts w:ascii="Arial" w:eastAsia="Times New Roman" w:hAnsi="Arial" w:cs="Arial"/>
          <w:sz w:val="24"/>
          <w:szCs w:val="24"/>
        </w:rPr>
        <w:t xml:space="preserve">.  Since many data domains cross-organizational boundaries, </w:t>
      </w:r>
      <w:r w:rsidR="00027813">
        <w:rPr>
          <w:rFonts w:ascii="Arial" w:eastAsia="Times New Roman" w:hAnsi="Arial" w:cs="Arial"/>
          <w:sz w:val="24"/>
          <w:szCs w:val="24"/>
        </w:rPr>
        <w:t>effective</w:t>
      </w:r>
      <w:r w:rsidRPr="002E22AD">
        <w:rPr>
          <w:rFonts w:ascii="Arial" w:eastAsia="Times New Roman" w:hAnsi="Arial" w:cs="Arial"/>
          <w:sz w:val="24"/>
          <w:szCs w:val="24"/>
        </w:rPr>
        <w:t xml:space="preserve"> data stewards must possess superior teamwork skills and the ability to see past the confines of their specific </w:t>
      </w:r>
      <w:r w:rsidR="001E5053">
        <w:rPr>
          <w:rFonts w:ascii="Arial" w:eastAsia="Times New Roman" w:hAnsi="Arial" w:cs="Arial"/>
          <w:sz w:val="24"/>
          <w:szCs w:val="24"/>
        </w:rPr>
        <w:t>component</w:t>
      </w:r>
      <w:r w:rsidRPr="002E22AD">
        <w:rPr>
          <w:rFonts w:ascii="Arial" w:eastAsia="Times New Roman" w:hAnsi="Arial" w:cs="Arial"/>
          <w:sz w:val="24"/>
          <w:szCs w:val="24"/>
        </w:rPr>
        <w:t xml:space="preserve"> needs to the enterprise’s </w:t>
      </w:r>
      <w:r w:rsidR="0052795E">
        <w:rPr>
          <w:rFonts w:ascii="Arial" w:eastAsia="Times New Roman" w:hAnsi="Arial" w:cs="Arial"/>
          <w:sz w:val="24"/>
          <w:szCs w:val="24"/>
        </w:rPr>
        <w:t>goals and objectives</w:t>
      </w:r>
      <w:r w:rsidRPr="002E22AD">
        <w:rPr>
          <w:rFonts w:ascii="Arial" w:eastAsia="Times New Roman" w:hAnsi="Arial" w:cs="Arial"/>
          <w:sz w:val="24"/>
          <w:szCs w:val="24"/>
        </w:rPr>
        <w:t>.</w:t>
      </w:r>
      <w:r w:rsidR="00027813">
        <w:rPr>
          <w:rFonts w:ascii="Arial" w:eastAsia="Times New Roman" w:hAnsi="Arial" w:cs="Arial"/>
          <w:sz w:val="24"/>
          <w:szCs w:val="24"/>
        </w:rPr>
        <w:t xml:space="preserve"> </w:t>
      </w:r>
    </w:p>
    <w:p w14:paraId="09E29E9F" w14:textId="77777777" w:rsidR="00C3353D" w:rsidRDefault="00C3353D" w:rsidP="00027813">
      <w:pPr>
        <w:shd w:val="clear" w:color="auto" w:fill="FFFFFF"/>
        <w:spacing w:after="0" w:line="240" w:lineRule="auto"/>
        <w:rPr>
          <w:rFonts w:ascii="Arial" w:eastAsia="Times New Roman" w:hAnsi="Arial" w:cs="Arial"/>
          <w:sz w:val="24"/>
          <w:szCs w:val="24"/>
        </w:rPr>
      </w:pPr>
    </w:p>
    <w:p w14:paraId="098D740A" w14:textId="3B22F4F6" w:rsidR="00CB48B9" w:rsidRPr="008A3ECA" w:rsidRDefault="00C3353D" w:rsidP="00C3353D">
      <w:pPr>
        <w:shd w:val="clear" w:color="auto" w:fill="FFFFFF"/>
        <w:spacing w:after="0" w:line="240" w:lineRule="auto"/>
        <w:rPr>
          <w:rFonts w:ascii="Arial" w:eastAsia="Times New Roman" w:hAnsi="Arial" w:cs="Arial"/>
          <w:sz w:val="24"/>
          <w:szCs w:val="24"/>
        </w:rPr>
      </w:pPr>
      <w:r w:rsidRPr="008A3ECA">
        <w:rPr>
          <w:rFonts w:ascii="Arial" w:eastAsia="Times New Roman" w:hAnsi="Arial" w:cs="Arial"/>
          <w:sz w:val="24"/>
          <w:szCs w:val="24"/>
        </w:rPr>
        <w:t xml:space="preserve">SSA began their data stewardship program </w:t>
      </w:r>
      <w:r w:rsidR="0052795E" w:rsidRPr="008A3ECA">
        <w:rPr>
          <w:rFonts w:ascii="Arial" w:eastAsia="Times New Roman" w:hAnsi="Arial" w:cs="Arial"/>
          <w:sz w:val="24"/>
          <w:szCs w:val="24"/>
        </w:rPr>
        <w:t xml:space="preserve">in the information technology </w:t>
      </w:r>
      <w:r w:rsidRPr="008A3ECA">
        <w:rPr>
          <w:rFonts w:ascii="Arial" w:eastAsia="Times New Roman" w:hAnsi="Arial" w:cs="Arial"/>
          <w:sz w:val="24"/>
          <w:szCs w:val="24"/>
        </w:rPr>
        <w:t xml:space="preserve">perspective.  Data from </w:t>
      </w:r>
      <w:r w:rsidR="00AD7199" w:rsidRPr="008A3ECA">
        <w:rPr>
          <w:rFonts w:ascii="Arial" w:eastAsia="Times New Roman" w:hAnsi="Arial" w:cs="Arial"/>
          <w:sz w:val="24"/>
          <w:szCs w:val="24"/>
        </w:rPr>
        <w:t xml:space="preserve">earnings, </w:t>
      </w:r>
      <w:r w:rsidRPr="008A3ECA">
        <w:rPr>
          <w:rFonts w:ascii="Arial" w:eastAsia="Times New Roman" w:hAnsi="Arial" w:cs="Arial"/>
          <w:sz w:val="24"/>
          <w:szCs w:val="24"/>
        </w:rPr>
        <w:t>claims processing</w:t>
      </w:r>
      <w:r w:rsidR="00111E5F">
        <w:rPr>
          <w:rFonts w:ascii="Arial" w:eastAsia="Times New Roman" w:hAnsi="Arial" w:cs="Arial"/>
          <w:sz w:val="24"/>
          <w:szCs w:val="24"/>
        </w:rPr>
        <w:t>,</w:t>
      </w:r>
      <w:r w:rsidRPr="008A3ECA">
        <w:rPr>
          <w:rFonts w:ascii="Arial" w:eastAsia="Times New Roman" w:hAnsi="Arial" w:cs="Arial"/>
          <w:sz w:val="24"/>
          <w:szCs w:val="24"/>
        </w:rPr>
        <w:t xml:space="preserve"> </w:t>
      </w:r>
      <w:r w:rsidR="00796EAD" w:rsidRPr="008A3ECA">
        <w:rPr>
          <w:rFonts w:ascii="Arial" w:eastAsia="Times New Roman" w:hAnsi="Arial" w:cs="Arial"/>
          <w:sz w:val="24"/>
          <w:szCs w:val="24"/>
        </w:rPr>
        <w:t xml:space="preserve">and many other </w:t>
      </w:r>
      <w:r w:rsidRPr="008A3ECA">
        <w:rPr>
          <w:rFonts w:ascii="Arial" w:eastAsia="Times New Roman" w:hAnsi="Arial" w:cs="Arial"/>
          <w:sz w:val="24"/>
          <w:szCs w:val="24"/>
        </w:rPr>
        <w:t xml:space="preserve">systems </w:t>
      </w:r>
      <w:r w:rsidR="00796EAD" w:rsidRPr="008A3ECA">
        <w:rPr>
          <w:rFonts w:ascii="Arial" w:eastAsia="Times New Roman" w:hAnsi="Arial" w:cs="Arial"/>
          <w:sz w:val="24"/>
          <w:szCs w:val="24"/>
        </w:rPr>
        <w:t>w</w:t>
      </w:r>
      <w:r w:rsidR="00111E5F">
        <w:rPr>
          <w:rFonts w:ascii="Arial" w:eastAsia="Times New Roman" w:hAnsi="Arial" w:cs="Arial"/>
          <w:sz w:val="24"/>
          <w:szCs w:val="24"/>
        </w:rPr>
        <w:t xml:space="preserve">ere </w:t>
      </w:r>
      <w:r w:rsidR="00AD7199" w:rsidRPr="008A3ECA">
        <w:rPr>
          <w:rFonts w:ascii="Arial" w:eastAsia="Times New Roman" w:hAnsi="Arial" w:cs="Arial"/>
          <w:sz w:val="24"/>
          <w:szCs w:val="24"/>
        </w:rPr>
        <w:t>stored on files and eventually migrated to databases.  To move forward</w:t>
      </w:r>
      <w:r w:rsidR="000778FC" w:rsidRPr="008A3ECA">
        <w:rPr>
          <w:rFonts w:ascii="Arial" w:eastAsia="Times New Roman" w:hAnsi="Arial" w:cs="Arial"/>
          <w:sz w:val="24"/>
          <w:szCs w:val="24"/>
        </w:rPr>
        <w:t>,</w:t>
      </w:r>
      <w:r w:rsidR="00AD7199" w:rsidRPr="008A3ECA">
        <w:rPr>
          <w:rFonts w:ascii="Arial" w:eastAsia="Times New Roman" w:hAnsi="Arial" w:cs="Arial"/>
          <w:sz w:val="24"/>
          <w:szCs w:val="24"/>
        </w:rPr>
        <w:t xml:space="preserve"> SSA must make a commitment to </w:t>
      </w:r>
      <w:r w:rsidR="00A12FCF" w:rsidRPr="008A3ECA">
        <w:rPr>
          <w:rFonts w:ascii="Arial" w:eastAsia="Times New Roman" w:hAnsi="Arial" w:cs="Arial"/>
          <w:sz w:val="24"/>
          <w:szCs w:val="24"/>
        </w:rPr>
        <w:t>expand the</w:t>
      </w:r>
      <w:r w:rsidR="00AD7199" w:rsidRPr="008A3ECA">
        <w:rPr>
          <w:rFonts w:ascii="Arial" w:eastAsia="Times New Roman" w:hAnsi="Arial" w:cs="Arial"/>
          <w:sz w:val="24"/>
          <w:szCs w:val="24"/>
        </w:rPr>
        <w:t xml:space="preserve"> data stewardship framework</w:t>
      </w:r>
      <w:r w:rsidR="00170FF4" w:rsidRPr="008A3ECA">
        <w:rPr>
          <w:rFonts w:ascii="Arial" w:eastAsia="Times New Roman" w:hAnsi="Arial" w:cs="Arial"/>
          <w:sz w:val="24"/>
          <w:szCs w:val="24"/>
        </w:rPr>
        <w:t xml:space="preserve"> and increase the number of </w:t>
      </w:r>
      <w:r w:rsidR="00A12FCF" w:rsidRPr="008A3ECA">
        <w:rPr>
          <w:rFonts w:ascii="Arial" w:eastAsia="Times New Roman" w:hAnsi="Arial" w:cs="Arial"/>
          <w:sz w:val="24"/>
          <w:szCs w:val="24"/>
        </w:rPr>
        <w:t>d</w:t>
      </w:r>
      <w:r w:rsidR="000778FC" w:rsidRPr="008A3ECA">
        <w:rPr>
          <w:rFonts w:ascii="Arial" w:eastAsia="Times New Roman" w:hAnsi="Arial" w:cs="Arial"/>
          <w:sz w:val="24"/>
          <w:szCs w:val="24"/>
        </w:rPr>
        <w:t xml:space="preserve">ata </w:t>
      </w:r>
      <w:r w:rsidR="00170FF4" w:rsidRPr="008A3ECA">
        <w:rPr>
          <w:rFonts w:ascii="Arial" w:eastAsia="Times New Roman" w:hAnsi="Arial" w:cs="Arial"/>
          <w:sz w:val="24"/>
          <w:szCs w:val="24"/>
        </w:rPr>
        <w:t>stewardship rol</w:t>
      </w:r>
      <w:r w:rsidR="005924A0">
        <w:rPr>
          <w:rFonts w:ascii="Arial" w:eastAsia="Times New Roman" w:hAnsi="Arial" w:cs="Arial"/>
          <w:sz w:val="24"/>
          <w:szCs w:val="24"/>
        </w:rPr>
        <w:t>e</w:t>
      </w:r>
      <w:r w:rsidR="00170FF4" w:rsidRPr="008A3ECA">
        <w:rPr>
          <w:rFonts w:ascii="Arial" w:eastAsia="Times New Roman" w:hAnsi="Arial" w:cs="Arial"/>
          <w:sz w:val="24"/>
          <w:szCs w:val="24"/>
        </w:rPr>
        <w:t>s</w:t>
      </w:r>
      <w:r w:rsidR="00AD7199" w:rsidRPr="008A3ECA">
        <w:rPr>
          <w:rFonts w:ascii="Arial" w:eastAsia="Times New Roman" w:hAnsi="Arial" w:cs="Arial"/>
          <w:sz w:val="24"/>
          <w:szCs w:val="24"/>
        </w:rPr>
        <w:t xml:space="preserve"> </w:t>
      </w:r>
      <w:r w:rsidR="00A12FCF" w:rsidRPr="008A3ECA">
        <w:rPr>
          <w:rFonts w:ascii="Arial" w:eastAsia="Times New Roman" w:hAnsi="Arial" w:cs="Arial"/>
          <w:sz w:val="24"/>
          <w:szCs w:val="24"/>
        </w:rPr>
        <w:t>to</w:t>
      </w:r>
      <w:r w:rsidR="00AD7199" w:rsidRPr="008A3ECA">
        <w:rPr>
          <w:rFonts w:ascii="Arial" w:eastAsia="Times New Roman" w:hAnsi="Arial" w:cs="Arial"/>
          <w:sz w:val="24"/>
          <w:szCs w:val="24"/>
        </w:rPr>
        <w:t xml:space="preserve"> include business unit employees</w:t>
      </w:r>
      <w:r w:rsidR="00485173" w:rsidRPr="008A3ECA">
        <w:rPr>
          <w:rFonts w:ascii="Arial" w:eastAsia="Times New Roman" w:hAnsi="Arial" w:cs="Arial"/>
          <w:sz w:val="24"/>
          <w:szCs w:val="24"/>
        </w:rPr>
        <w:t>, mid-level staff</w:t>
      </w:r>
      <w:r w:rsidR="00111E5F">
        <w:rPr>
          <w:rFonts w:ascii="Arial" w:eastAsia="Times New Roman" w:hAnsi="Arial" w:cs="Arial"/>
          <w:sz w:val="24"/>
          <w:szCs w:val="24"/>
        </w:rPr>
        <w:t>,</w:t>
      </w:r>
      <w:r w:rsidR="00AD7199" w:rsidRPr="008A3ECA">
        <w:rPr>
          <w:rFonts w:ascii="Arial" w:eastAsia="Times New Roman" w:hAnsi="Arial" w:cs="Arial"/>
          <w:sz w:val="24"/>
          <w:szCs w:val="24"/>
        </w:rPr>
        <w:t xml:space="preserve"> and</w:t>
      </w:r>
      <w:r w:rsidR="00485173" w:rsidRPr="008A3ECA">
        <w:rPr>
          <w:rFonts w:ascii="Arial" w:eastAsia="Times New Roman" w:hAnsi="Arial" w:cs="Arial"/>
          <w:sz w:val="24"/>
          <w:szCs w:val="24"/>
        </w:rPr>
        <w:t>/or</w:t>
      </w:r>
      <w:r w:rsidR="00AD7199" w:rsidRPr="008A3ECA">
        <w:rPr>
          <w:rFonts w:ascii="Arial" w:eastAsia="Times New Roman" w:hAnsi="Arial" w:cs="Arial"/>
          <w:sz w:val="24"/>
          <w:szCs w:val="24"/>
        </w:rPr>
        <w:t xml:space="preserve"> subject matter experts.  </w:t>
      </w:r>
    </w:p>
    <w:p w14:paraId="33EAF2BE" w14:textId="77777777" w:rsidR="00CB48B9" w:rsidRPr="008A3ECA" w:rsidRDefault="00CB48B9" w:rsidP="00C3353D">
      <w:pPr>
        <w:shd w:val="clear" w:color="auto" w:fill="FFFFFF"/>
        <w:spacing w:after="0" w:line="240" w:lineRule="auto"/>
        <w:rPr>
          <w:rFonts w:ascii="Arial" w:eastAsia="Times New Roman" w:hAnsi="Arial" w:cs="Arial"/>
          <w:sz w:val="24"/>
          <w:szCs w:val="24"/>
        </w:rPr>
      </w:pPr>
    </w:p>
    <w:p w14:paraId="4AC5A56A" w14:textId="5AF3CF48" w:rsidR="00A12FCF" w:rsidRPr="002D26C2" w:rsidRDefault="00CB48B9" w:rsidP="00C3353D">
      <w:pPr>
        <w:shd w:val="clear" w:color="auto" w:fill="FFFFFF"/>
        <w:spacing w:after="0" w:line="240" w:lineRule="auto"/>
        <w:rPr>
          <w:rFonts w:ascii="Arial" w:eastAsia="Times New Roman" w:hAnsi="Arial" w:cs="Arial"/>
          <w:color w:val="FF0000"/>
          <w:sz w:val="24"/>
          <w:szCs w:val="24"/>
        </w:rPr>
      </w:pPr>
      <w:r w:rsidRPr="008A3ECA">
        <w:rPr>
          <w:rFonts w:ascii="Arial" w:eastAsia="Times New Roman" w:hAnsi="Arial" w:cs="Arial"/>
          <w:sz w:val="24"/>
          <w:szCs w:val="24"/>
        </w:rPr>
        <w:t xml:space="preserve">Overall, </w:t>
      </w:r>
      <w:r w:rsidR="00485173" w:rsidRPr="008A3ECA">
        <w:rPr>
          <w:rFonts w:ascii="Arial" w:eastAsia="Times New Roman" w:hAnsi="Arial" w:cs="Arial"/>
          <w:sz w:val="24"/>
          <w:szCs w:val="24"/>
        </w:rPr>
        <w:t xml:space="preserve">the </w:t>
      </w:r>
      <w:r w:rsidR="00A12FCF" w:rsidRPr="008A3ECA">
        <w:rPr>
          <w:rFonts w:ascii="Arial" w:eastAsia="Times New Roman" w:hAnsi="Arial" w:cs="Arial"/>
          <w:sz w:val="24"/>
          <w:szCs w:val="24"/>
        </w:rPr>
        <w:t xml:space="preserve">expansion </w:t>
      </w:r>
      <w:r w:rsidRPr="008A3ECA">
        <w:rPr>
          <w:rFonts w:ascii="Arial" w:eastAsia="Times New Roman" w:hAnsi="Arial" w:cs="Arial"/>
          <w:sz w:val="24"/>
          <w:szCs w:val="24"/>
        </w:rPr>
        <w:t>of the</w:t>
      </w:r>
      <w:r w:rsidR="00485173" w:rsidRPr="008A3ECA">
        <w:rPr>
          <w:rFonts w:ascii="Arial" w:eastAsia="Times New Roman" w:hAnsi="Arial" w:cs="Arial"/>
          <w:sz w:val="24"/>
          <w:szCs w:val="24"/>
        </w:rPr>
        <w:t xml:space="preserve"> data stewardship framework will</w:t>
      </w:r>
      <w:r w:rsidR="000778FC" w:rsidRPr="008A3ECA">
        <w:rPr>
          <w:rFonts w:ascii="Arial" w:eastAsia="Times New Roman" w:hAnsi="Arial" w:cs="Arial"/>
          <w:sz w:val="24"/>
          <w:szCs w:val="24"/>
        </w:rPr>
        <w:t xml:space="preserve"> </w:t>
      </w:r>
      <w:r w:rsidR="00D57D2B" w:rsidRPr="008A3ECA">
        <w:rPr>
          <w:rFonts w:ascii="Arial" w:eastAsia="Times New Roman" w:hAnsi="Arial" w:cs="Arial"/>
          <w:sz w:val="24"/>
          <w:szCs w:val="24"/>
        </w:rPr>
        <w:t>e</w:t>
      </w:r>
      <w:r w:rsidR="00A12FCF" w:rsidRPr="008A3ECA">
        <w:rPr>
          <w:rFonts w:ascii="Arial" w:eastAsia="Times New Roman" w:hAnsi="Arial" w:cs="Arial"/>
          <w:sz w:val="24"/>
          <w:szCs w:val="24"/>
        </w:rPr>
        <w:t>nsure that authoritative data collected provides trusted insights to help resolve critical business problems</w:t>
      </w:r>
      <w:r w:rsidR="0052795E" w:rsidRPr="008A3ECA">
        <w:rPr>
          <w:rFonts w:ascii="Arial" w:eastAsia="Times New Roman" w:hAnsi="Arial" w:cs="Arial"/>
          <w:sz w:val="24"/>
          <w:szCs w:val="24"/>
        </w:rPr>
        <w:t>.</w:t>
      </w:r>
      <w:r w:rsidR="00A12FCF" w:rsidRPr="008A3ECA">
        <w:rPr>
          <w:rFonts w:ascii="Arial" w:eastAsia="Times New Roman" w:hAnsi="Arial" w:cs="Arial"/>
          <w:sz w:val="24"/>
          <w:szCs w:val="24"/>
        </w:rPr>
        <w:t xml:space="preserve"> </w:t>
      </w:r>
      <w:r w:rsidR="0052795E" w:rsidRPr="008A3ECA">
        <w:rPr>
          <w:rFonts w:ascii="Arial" w:eastAsia="Times New Roman" w:hAnsi="Arial" w:cs="Arial"/>
          <w:sz w:val="24"/>
          <w:szCs w:val="24"/>
        </w:rPr>
        <w:t xml:space="preserve">Data stewards also improve </w:t>
      </w:r>
      <w:r w:rsidR="00A12FCF" w:rsidRPr="008A3ECA">
        <w:rPr>
          <w:rFonts w:ascii="Arial" w:eastAsia="Times New Roman" w:hAnsi="Arial" w:cs="Arial"/>
          <w:sz w:val="24"/>
          <w:szCs w:val="24"/>
        </w:rPr>
        <w:t>the quality of the information</w:t>
      </w:r>
      <w:r w:rsidR="0052795E" w:rsidRPr="008A3ECA">
        <w:rPr>
          <w:rFonts w:ascii="Arial" w:eastAsia="Times New Roman" w:hAnsi="Arial" w:cs="Arial"/>
          <w:sz w:val="24"/>
          <w:szCs w:val="24"/>
        </w:rPr>
        <w:t xml:space="preserve"> and enables</w:t>
      </w:r>
      <w:r w:rsidR="00A12FCF" w:rsidRPr="008A3ECA">
        <w:rPr>
          <w:rFonts w:ascii="Arial" w:eastAsia="Times New Roman" w:hAnsi="Arial" w:cs="Arial"/>
          <w:sz w:val="24"/>
          <w:szCs w:val="24"/>
        </w:rPr>
        <w:t xml:space="preserve"> better decision-making across SSA’s services and operations.</w:t>
      </w:r>
    </w:p>
    <w:p w14:paraId="5FBF03FA" w14:textId="696BB779" w:rsidR="00F11581" w:rsidRPr="0060708A" w:rsidRDefault="00F11581" w:rsidP="00C3353D">
      <w:pPr>
        <w:shd w:val="clear" w:color="auto" w:fill="FFFFFF"/>
        <w:spacing w:after="0" w:line="240" w:lineRule="auto"/>
        <w:rPr>
          <w:rFonts w:ascii="Arial" w:eastAsia="Times New Roman" w:hAnsi="Arial" w:cs="Arial"/>
          <w:sz w:val="24"/>
          <w:szCs w:val="24"/>
        </w:rPr>
      </w:pPr>
      <w:r w:rsidRPr="0060708A">
        <w:rPr>
          <w:rFonts w:ascii="Arial" w:eastAsia="Times New Roman" w:hAnsi="Arial" w:cs="Arial"/>
          <w:sz w:val="24"/>
          <w:szCs w:val="24"/>
        </w:rPr>
        <w:t xml:space="preserve"> </w:t>
      </w:r>
    </w:p>
    <w:p w14:paraId="490EAA53" w14:textId="0E57ECDE" w:rsidR="00176AF7" w:rsidRDefault="00176AF7" w:rsidP="00176AF7">
      <w:pPr>
        <w:shd w:val="clear" w:color="auto" w:fill="FFFFFF"/>
        <w:spacing w:after="100" w:afterAutospacing="1" w:line="240" w:lineRule="auto"/>
        <w:rPr>
          <w:rFonts w:ascii="Arial" w:eastAsia="Times New Roman" w:hAnsi="Arial" w:cs="Arial"/>
          <w:b/>
          <w:bCs/>
          <w:sz w:val="28"/>
          <w:szCs w:val="28"/>
        </w:rPr>
      </w:pPr>
      <w:r w:rsidRPr="00741A36">
        <w:rPr>
          <w:rFonts w:ascii="Arial" w:eastAsia="Times New Roman" w:hAnsi="Arial" w:cs="Arial"/>
          <w:b/>
          <w:bCs/>
          <w:sz w:val="28"/>
          <w:szCs w:val="28"/>
        </w:rPr>
        <w:t>Data Steward Responsibilities</w:t>
      </w:r>
    </w:p>
    <w:p w14:paraId="0986A46D" w14:textId="2B53D410" w:rsidR="00473722" w:rsidRDefault="00473722" w:rsidP="00473722">
      <w:pPr>
        <w:shd w:val="clear" w:color="auto" w:fill="FFFFFF"/>
        <w:spacing w:after="100" w:afterAutospacing="1" w:line="240" w:lineRule="auto"/>
      </w:pPr>
      <w:r w:rsidRPr="00473722">
        <w:rPr>
          <w:rFonts w:ascii="Arial" w:eastAsia="Times New Roman" w:hAnsi="Arial" w:cs="Arial"/>
          <w:sz w:val="24"/>
          <w:szCs w:val="24"/>
        </w:rPr>
        <w:t>Data stewards can have a variety of responsibilities, depending on the organization’s approach to enterprise data management and data governance.  Figure 2 highlights the most common responsibilities performed by the data stewards.</w:t>
      </w:r>
      <w:r w:rsidRPr="00473722">
        <w:t xml:space="preserve"> </w:t>
      </w:r>
    </w:p>
    <w:p w14:paraId="23D086F5" w14:textId="61A45EB7" w:rsidR="00080E28" w:rsidRPr="00080E28" w:rsidRDefault="00473722" w:rsidP="00080E28">
      <w:pPr>
        <w:pStyle w:val="ListParagraph"/>
        <w:numPr>
          <w:ilvl w:val="0"/>
          <w:numId w:val="26"/>
        </w:numPr>
        <w:shd w:val="clear" w:color="auto" w:fill="FFFFFF"/>
        <w:spacing w:after="0" w:line="240" w:lineRule="auto"/>
        <w:rPr>
          <w:rFonts w:ascii="Arial" w:eastAsia="Times New Roman" w:hAnsi="Arial" w:cs="Arial"/>
          <w:sz w:val="24"/>
          <w:szCs w:val="24"/>
        </w:rPr>
      </w:pPr>
      <w:r w:rsidRPr="00EA3FB3">
        <w:rPr>
          <w:rFonts w:ascii="Arial" w:eastAsia="Times New Roman" w:hAnsi="Arial" w:cs="Arial"/>
          <w:b/>
          <w:i/>
          <w:sz w:val="24"/>
          <w:szCs w:val="24"/>
        </w:rPr>
        <w:t>Business Metadata Management</w:t>
      </w:r>
      <w:r w:rsidRPr="00080E28">
        <w:rPr>
          <w:rFonts w:ascii="Arial" w:eastAsia="Times New Roman" w:hAnsi="Arial" w:cs="Arial"/>
          <w:sz w:val="24"/>
          <w:szCs w:val="24"/>
        </w:rPr>
        <w:t xml:space="preserve"> – Serve as subject matter experts (SMEs) to answer metadata requests (access</w:t>
      </w:r>
      <w:r w:rsidR="00764F56">
        <w:rPr>
          <w:rFonts w:ascii="Arial" w:eastAsia="Times New Roman" w:hAnsi="Arial" w:cs="Arial"/>
          <w:sz w:val="24"/>
          <w:szCs w:val="24"/>
        </w:rPr>
        <w:t xml:space="preserve"> and interpretation) </w:t>
      </w:r>
      <w:r w:rsidRPr="00080E28">
        <w:rPr>
          <w:rFonts w:ascii="Arial" w:eastAsia="Times New Roman" w:hAnsi="Arial" w:cs="Arial"/>
          <w:sz w:val="24"/>
          <w:szCs w:val="24"/>
        </w:rPr>
        <w:t>from the data governance specialists and other requestors</w:t>
      </w:r>
    </w:p>
    <w:p w14:paraId="389B04D0" w14:textId="1FF59F95" w:rsidR="00080E28" w:rsidRDefault="00176AF7" w:rsidP="00080E28">
      <w:pPr>
        <w:pStyle w:val="ListParagraph"/>
        <w:numPr>
          <w:ilvl w:val="0"/>
          <w:numId w:val="26"/>
        </w:numPr>
        <w:shd w:val="clear" w:color="auto" w:fill="FFFFFF"/>
        <w:spacing w:after="0" w:line="240" w:lineRule="auto"/>
        <w:rPr>
          <w:rFonts w:ascii="Arial" w:eastAsia="Times New Roman" w:hAnsi="Arial" w:cs="Arial"/>
          <w:sz w:val="24"/>
          <w:szCs w:val="24"/>
        </w:rPr>
      </w:pPr>
      <w:r w:rsidRPr="00080E28">
        <w:rPr>
          <w:rFonts w:ascii="Arial" w:eastAsia="Times New Roman" w:hAnsi="Arial" w:cs="Arial"/>
          <w:b/>
          <w:i/>
          <w:sz w:val="24"/>
          <w:szCs w:val="24"/>
        </w:rPr>
        <w:t>Data Management</w:t>
      </w:r>
      <w:r w:rsidRPr="00080E28">
        <w:rPr>
          <w:rFonts w:ascii="Arial" w:eastAsia="Times New Roman" w:hAnsi="Arial" w:cs="Arial"/>
          <w:sz w:val="24"/>
          <w:szCs w:val="24"/>
        </w:rPr>
        <w:t> – Establish and maintain data quality and inte</w:t>
      </w:r>
      <w:r w:rsidR="00E67452" w:rsidRPr="00080E28">
        <w:rPr>
          <w:rFonts w:ascii="Arial" w:eastAsia="Times New Roman" w:hAnsi="Arial" w:cs="Arial"/>
          <w:sz w:val="24"/>
          <w:szCs w:val="24"/>
        </w:rPr>
        <w:t>grity</w:t>
      </w:r>
      <w:r w:rsidRPr="00080E28">
        <w:rPr>
          <w:rFonts w:ascii="Arial" w:eastAsia="Times New Roman" w:hAnsi="Arial" w:cs="Arial"/>
          <w:sz w:val="24"/>
          <w:szCs w:val="24"/>
        </w:rPr>
        <w:t xml:space="preserve"> in accordance with the policie</w:t>
      </w:r>
      <w:r w:rsidR="00E67452" w:rsidRPr="00080E28">
        <w:rPr>
          <w:rFonts w:ascii="Arial" w:eastAsia="Times New Roman" w:hAnsi="Arial" w:cs="Arial"/>
          <w:sz w:val="24"/>
          <w:szCs w:val="24"/>
        </w:rPr>
        <w:t>s and procedures laid out by</w:t>
      </w:r>
      <w:r w:rsidRPr="00080E28">
        <w:rPr>
          <w:rFonts w:ascii="Arial" w:eastAsia="Times New Roman" w:hAnsi="Arial" w:cs="Arial"/>
          <w:sz w:val="24"/>
          <w:szCs w:val="24"/>
        </w:rPr>
        <w:t xml:space="preserve"> data governance </w:t>
      </w:r>
      <w:r w:rsidR="00E67452" w:rsidRPr="00080E28">
        <w:rPr>
          <w:rFonts w:ascii="Arial" w:eastAsia="Times New Roman" w:hAnsi="Arial" w:cs="Arial"/>
          <w:sz w:val="24"/>
          <w:szCs w:val="24"/>
        </w:rPr>
        <w:t>team</w:t>
      </w:r>
      <w:r w:rsidR="00EA3FB3">
        <w:rPr>
          <w:rFonts w:ascii="Arial" w:eastAsia="Times New Roman" w:hAnsi="Arial" w:cs="Arial"/>
          <w:sz w:val="24"/>
          <w:szCs w:val="24"/>
        </w:rPr>
        <w:t xml:space="preserve"> which include:</w:t>
      </w:r>
      <w:r w:rsidR="00E67452" w:rsidRPr="00080E28">
        <w:rPr>
          <w:rFonts w:ascii="Arial" w:eastAsia="Times New Roman" w:hAnsi="Arial" w:cs="Arial"/>
          <w:sz w:val="24"/>
          <w:szCs w:val="24"/>
        </w:rPr>
        <w:t xml:space="preserve"> </w:t>
      </w:r>
    </w:p>
    <w:p w14:paraId="7A7F956C" w14:textId="093F99F4" w:rsidR="00080E28" w:rsidRPr="00080E28" w:rsidRDefault="00080E28" w:rsidP="00080E28">
      <w:pPr>
        <w:pStyle w:val="ListParagraph"/>
        <w:numPr>
          <w:ilvl w:val="0"/>
          <w:numId w:val="27"/>
        </w:numPr>
        <w:shd w:val="clear" w:color="auto" w:fill="FFFFFF"/>
        <w:spacing w:after="0" w:line="240" w:lineRule="auto"/>
        <w:rPr>
          <w:rFonts w:ascii="Arial" w:eastAsia="Times New Roman" w:hAnsi="Arial" w:cs="Arial"/>
          <w:sz w:val="24"/>
          <w:szCs w:val="24"/>
        </w:rPr>
      </w:pPr>
      <w:r w:rsidRPr="00D8243F">
        <w:rPr>
          <w:rFonts w:ascii="Arial" w:eastAsia="Times New Roman" w:hAnsi="Arial" w:cs="Arial"/>
          <w:sz w:val="24"/>
          <w:szCs w:val="24"/>
        </w:rPr>
        <w:t>Data</w:t>
      </w:r>
      <w:r w:rsidRPr="00080E28">
        <w:rPr>
          <w:rFonts w:ascii="Arial" w:eastAsia="Times New Roman" w:hAnsi="Arial" w:cs="Arial"/>
          <w:sz w:val="24"/>
          <w:szCs w:val="24"/>
        </w:rPr>
        <w:t xml:space="preserve"> exception resolution </w:t>
      </w:r>
    </w:p>
    <w:p w14:paraId="03065141" w14:textId="6DDF4289" w:rsidR="00080E28" w:rsidRDefault="00080E28" w:rsidP="00080E28">
      <w:pPr>
        <w:pStyle w:val="ListParagraph"/>
        <w:numPr>
          <w:ilvl w:val="0"/>
          <w:numId w:val="27"/>
        </w:numPr>
        <w:shd w:val="clear" w:color="auto" w:fill="FFFFFF"/>
        <w:spacing w:after="0" w:line="240" w:lineRule="auto"/>
        <w:rPr>
          <w:rFonts w:ascii="Arial" w:eastAsia="Times New Roman" w:hAnsi="Arial" w:cs="Arial"/>
          <w:sz w:val="24"/>
          <w:szCs w:val="24"/>
        </w:rPr>
      </w:pPr>
      <w:r w:rsidRPr="00D8243F">
        <w:rPr>
          <w:rFonts w:ascii="Arial" w:eastAsia="Times New Roman" w:hAnsi="Arial" w:cs="Arial"/>
          <w:sz w:val="24"/>
          <w:szCs w:val="24"/>
        </w:rPr>
        <w:t>Busin</w:t>
      </w:r>
      <w:r w:rsidRPr="00080E28">
        <w:rPr>
          <w:rFonts w:ascii="Arial" w:eastAsia="Times New Roman" w:hAnsi="Arial" w:cs="Arial"/>
          <w:sz w:val="24"/>
          <w:szCs w:val="24"/>
        </w:rPr>
        <w:t>ess rule conformance and data model validation</w:t>
      </w:r>
    </w:p>
    <w:p w14:paraId="1D67C295" w14:textId="60CE4477" w:rsidR="00080E28" w:rsidRDefault="00176AF7" w:rsidP="00080E28">
      <w:pPr>
        <w:pStyle w:val="ListParagraph"/>
        <w:numPr>
          <w:ilvl w:val="0"/>
          <w:numId w:val="27"/>
        </w:numPr>
        <w:shd w:val="clear" w:color="auto" w:fill="FFFFFF"/>
        <w:spacing w:after="0" w:line="240" w:lineRule="auto"/>
        <w:rPr>
          <w:rFonts w:ascii="Arial" w:eastAsia="Times New Roman" w:hAnsi="Arial" w:cs="Arial"/>
          <w:sz w:val="24"/>
          <w:szCs w:val="24"/>
        </w:rPr>
      </w:pPr>
      <w:r w:rsidRPr="00D8243F">
        <w:rPr>
          <w:rFonts w:ascii="Arial" w:eastAsia="Times New Roman" w:hAnsi="Arial" w:cs="Arial"/>
          <w:sz w:val="24"/>
          <w:szCs w:val="24"/>
        </w:rPr>
        <w:t>D</w:t>
      </w:r>
      <w:r w:rsidRPr="00080E28">
        <w:rPr>
          <w:rFonts w:ascii="Arial" w:eastAsia="Times New Roman" w:hAnsi="Arial" w:cs="Arial"/>
          <w:sz w:val="24"/>
          <w:szCs w:val="24"/>
        </w:rPr>
        <w:t>ata validation and profiling (in conjunction with data quality team)</w:t>
      </w:r>
    </w:p>
    <w:p w14:paraId="26B77CB9" w14:textId="3888E9C9" w:rsidR="00176AF7" w:rsidRPr="00080E28" w:rsidRDefault="00176AF7" w:rsidP="00080E28">
      <w:pPr>
        <w:pStyle w:val="ListParagraph"/>
        <w:numPr>
          <w:ilvl w:val="0"/>
          <w:numId w:val="26"/>
        </w:numPr>
        <w:spacing w:after="0" w:line="240" w:lineRule="auto"/>
        <w:textAlignment w:val="baseline"/>
        <w:rPr>
          <w:rFonts w:ascii="Arial" w:eastAsia="Times New Roman" w:hAnsi="Arial" w:cs="Arial"/>
          <w:sz w:val="24"/>
          <w:szCs w:val="24"/>
        </w:rPr>
      </w:pPr>
      <w:r w:rsidRPr="00080E28">
        <w:rPr>
          <w:rFonts w:ascii="Arial" w:eastAsia="Times New Roman" w:hAnsi="Arial" w:cs="Arial"/>
          <w:b/>
          <w:i/>
          <w:sz w:val="24"/>
          <w:szCs w:val="24"/>
        </w:rPr>
        <w:lastRenderedPageBreak/>
        <w:t>Data Definition Management</w:t>
      </w:r>
      <w:r w:rsidRPr="00080E28">
        <w:rPr>
          <w:rFonts w:ascii="Arial" w:eastAsia="Times New Roman" w:hAnsi="Arial" w:cs="Arial"/>
          <w:sz w:val="24"/>
          <w:szCs w:val="24"/>
        </w:rPr>
        <w:t xml:space="preserve"> – Develop, enhance, manage, and explain the business data definitions in the data steward’s domain.</w:t>
      </w:r>
    </w:p>
    <w:p w14:paraId="68389EAB" w14:textId="5F9EAE8E" w:rsidR="00176AF7" w:rsidRPr="00080E28" w:rsidRDefault="00176AF7" w:rsidP="00080E28">
      <w:pPr>
        <w:pStyle w:val="ListParagraph"/>
        <w:numPr>
          <w:ilvl w:val="0"/>
          <w:numId w:val="26"/>
        </w:numPr>
        <w:spacing w:after="0" w:line="240" w:lineRule="auto"/>
        <w:textAlignment w:val="baseline"/>
        <w:rPr>
          <w:rFonts w:ascii="Arial" w:eastAsia="Times New Roman" w:hAnsi="Arial" w:cs="Arial"/>
          <w:sz w:val="24"/>
          <w:szCs w:val="24"/>
        </w:rPr>
      </w:pPr>
      <w:r w:rsidRPr="00080E28">
        <w:rPr>
          <w:rFonts w:ascii="Arial" w:eastAsia="Times New Roman" w:hAnsi="Arial" w:cs="Arial"/>
          <w:b/>
          <w:i/>
          <w:sz w:val="24"/>
          <w:szCs w:val="24"/>
        </w:rPr>
        <w:t>Data Stakeholder and Owner Identification</w:t>
      </w:r>
      <w:r w:rsidRPr="00080E28">
        <w:rPr>
          <w:rFonts w:ascii="Arial" w:eastAsia="Times New Roman" w:hAnsi="Arial" w:cs="Arial"/>
          <w:sz w:val="24"/>
          <w:szCs w:val="24"/>
        </w:rPr>
        <w:t xml:space="preserve"> – Identify the stakeholder(s) and </w:t>
      </w:r>
      <w:r w:rsidR="00C22036">
        <w:rPr>
          <w:rFonts w:ascii="Arial" w:eastAsia="Times New Roman" w:hAnsi="Arial" w:cs="Arial"/>
          <w:sz w:val="24"/>
          <w:szCs w:val="24"/>
        </w:rPr>
        <w:t xml:space="preserve">data </w:t>
      </w:r>
      <w:r w:rsidRPr="00080E28">
        <w:rPr>
          <w:rFonts w:ascii="Arial" w:eastAsia="Times New Roman" w:hAnsi="Arial" w:cs="Arial"/>
          <w:sz w:val="24"/>
          <w:szCs w:val="24"/>
        </w:rPr>
        <w:t xml:space="preserve">owner(s) and </w:t>
      </w:r>
      <w:r w:rsidR="00C22036">
        <w:rPr>
          <w:rFonts w:ascii="Arial" w:eastAsia="Times New Roman" w:hAnsi="Arial" w:cs="Arial"/>
          <w:sz w:val="24"/>
          <w:szCs w:val="24"/>
        </w:rPr>
        <w:t>t</w:t>
      </w:r>
      <w:r w:rsidRPr="00080E28">
        <w:rPr>
          <w:rFonts w:ascii="Arial" w:eastAsia="Times New Roman" w:hAnsi="Arial" w:cs="Arial"/>
          <w:sz w:val="24"/>
          <w:szCs w:val="24"/>
        </w:rPr>
        <w:t>he</w:t>
      </w:r>
      <w:r w:rsidR="00C22036">
        <w:rPr>
          <w:rFonts w:ascii="Arial" w:eastAsia="Times New Roman" w:hAnsi="Arial" w:cs="Arial"/>
          <w:sz w:val="24"/>
          <w:szCs w:val="24"/>
        </w:rPr>
        <w:t xml:space="preserve">ir </w:t>
      </w:r>
      <w:r w:rsidRPr="00080E28">
        <w:rPr>
          <w:rFonts w:ascii="Arial" w:eastAsia="Times New Roman" w:hAnsi="Arial" w:cs="Arial"/>
          <w:sz w:val="24"/>
          <w:szCs w:val="24"/>
        </w:rPr>
        <w:t>implementation policies.</w:t>
      </w:r>
    </w:p>
    <w:p w14:paraId="0E4515C8" w14:textId="5E26BDB7" w:rsidR="00A9046E" w:rsidRPr="00080E28" w:rsidRDefault="0052795E" w:rsidP="00080E28">
      <w:pPr>
        <w:pStyle w:val="ListParagraph"/>
        <w:numPr>
          <w:ilvl w:val="0"/>
          <w:numId w:val="26"/>
        </w:numPr>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58240" behindDoc="0" locked="0" layoutInCell="1" allowOverlap="1" wp14:anchorId="67C5754B" wp14:editId="0BDBE54E">
            <wp:simplePos x="0" y="0"/>
            <wp:positionH relativeFrom="page">
              <wp:align>right</wp:align>
            </wp:positionH>
            <wp:positionV relativeFrom="paragraph">
              <wp:posOffset>13970</wp:posOffset>
            </wp:positionV>
            <wp:extent cx="4548505" cy="4380230"/>
            <wp:effectExtent l="0" t="0" r="4445" b="1270"/>
            <wp:wrapThrough wrapText="bothSides">
              <wp:wrapPolygon edited="0">
                <wp:start x="0" y="0"/>
                <wp:lineTo x="0" y="21512"/>
                <wp:lineTo x="21531" y="21512"/>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438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AF7" w:rsidRPr="00080E28">
        <w:rPr>
          <w:rFonts w:ascii="Arial" w:eastAsia="Times New Roman" w:hAnsi="Arial" w:cs="Arial"/>
          <w:b/>
          <w:i/>
          <w:sz w:val="24"/>
          <w:szCs w:val="24"/>
        </w:rPr>
        <w:t>Data Usage and Access Management</w:t>
      </w:r>
      <w:r w:rsidR="00176AF7" w:rsidRPr="00080E28">
        <w:rPr>
          <w:rFonts w:ascii="Arial" w:eastAsia="Times New Roman" w:hAnsi="Arial" w:cs="Arial"/>
          <w:sz w:val="24"/>
          <w:szCs w:val="24"/>
        </w:rPr>
        <w:t xml:space="preserve"> – Oversee data access and ensure usage policies are understood and approved, in conjunction with other teams (</w:t>
      </w:r>
      <w:r w:rsidR="00030DCE" w:rsidRPr="00080E28">
        <w:rPr>
          <w:rFonts w:ascii="Arial" w:eastAsia="Times New Roman" w:hAnsi="Arial" w:cs="Arial"/>
          <w:sz w:val="24"/>
          <w:szCs w:val="24"/>
        </w:rPr>
        <w:t xml:space="preserve">e.g. </w:t>
      </w:r>
      <w:r w:rsidR="00E67452" w:rsidRPr="00080E28">
        <w:rPr>
          <w:rFonts w:ascii="Arial" w:eastAsia="Times New Roman" w:hAnsi="Arial" w:cs="Arial"/>
          <w:sz w:val="24"/>
          <w:szCs w:val="24"/>
        </w:rPr>
        <w:t>data security, enterprise</w:t>
      </w:r>
      <w:r w:rsidR="00176AF7" w:rsidRPr="00080E28">
        <w:rPr>
          <w:rFonts w:ascii="Arial" w:eastAsia="Times New Roman" w:hAnsi="Arial" w:cs="Arial"/>
          <w:sz w:val="24"/>
          <w:szCs w:val="24"/>
        </w:rPr>
        <w:t xml:space="preserve"> architecture, etc.)</w:t>
      </w:r>
    </w:p>
    <w:p w14:paraId="625B3088" w14:textId="2EF459F5" w:rsidR="00A9046E" w:rsidRPr="00080E28" w:rsidRDefault="00176AF7" w:rsidP="00080E28">
      <w:pPr>
        <w:pStyle w:val="ListParagraph"/>
        <w:numPr>
          <w:ilvl w:val="0"/>
          <w:numId w:val="26"/>
        </w:numPr>
        <w:spacing w:after="0" w:line="240" w:lineRule="auto"/>
        <w:textAlignment w:val="baseline"/>
        <w:rPr>
          <w:rFonts w:ascii="Arial" w:eastAsia="Times New Roman" w:hAnsi="Arial" w:cs="Arial"/>
          <w:sz w:val="24"/>
          <w:szCs w:val="24"/>
        </w:rPr>
      </w:pPr>
      <w:r w:rsidRPr="00080E28">
        <w:rPr>
          <w:rFonts w:ascii="Arial" w:eastAsia="Times New Roman" w:hAnsi="Arial" w:cs="Arial"/>
          <w:b/>
          <w:i/>
          <w:sz w:val="24"/>
          <w:szCs w:val="24"/>
        </w:rPr>
        <w:t>Data Policies Violation Management</w:t>
      </w:r>
      <w:r w:rsidRPr="00080E28">
        <w:rPr>
          <w:rFonts w:ascii="Arial" w:eastAsia="Times New Roman" w:hAnsi="Arial" w:cs="Arial"/>
          <w:sz w:val="24"/>
          <w:szCs w:val="24"/>
        </w:rPr>
        <w:t xml:space="preserve"> – </w:t>
      </w:r>
      <w:r w:rsidR="00C22036">
        <w:rPr>
          <w:rFonts w:ascii="Arial" w:eastAsia="Times New Roman" w:hAnsi="Arial" w:cs="Arial"/>
          <w:sz w:val="24"/>
          <w:szCs w:val="24"/>
        </w:rPr>
        <w:t>Identify and r</w:t>
      </w:r>
      <w:r w:rsidRPr="00080E28">
        <w:rPr>
          <w:rFonts w:ascii="Arial" w:eastAsia="Times New Roman" w:hAnsi="Arial" w:cs="Arial"/>
          <w:sz w:val="24"/>
          <w:szCs w:val="24"/>
        </w:rPr>
        <w:t>esolve violation</w:t>
      </w:r>
      <w:r w:rsidR="00E67452" w:rsidRPr="00080E28">
        <w:rPr>
          <w:rFonts w:ascii="Arial" w:eastAsia="Times New Roman" w:hAnsi="Arial" w:cs="Arial"/>
          <w:sz w:val="24"/>
          <w:szCs w:val="24"/>
        </w:rPr>
        <w:t>s</w:t>
      </w:r>
      <w:r w:rsidRPr="00080E28">
        <w:rPr>
          <w:rFonts w:ascii="Arial" w:eastAsia="Times New Roman" w:hAnsi="Arial" w:cs="Arial"/>
          <w:sz w:val="24"/>
          <w:szCs w:val="24"/>
        </w:rPr>
        <w:t xml:space="preserve"> of data governance policies and help teams across the enterprise take appropriate corrective action, document and communicate decisions to ensure that policies are followed in </w:t>
      </w:r>
      <w:r w:rsidR="00030DCE" w:rsidRPr="00080E28">
        <w:rPr>
          <w:rFonts w:ascii="Arial" w:eastAsia="Times New Roman" w:hAnsi="Arial" w:cs="Arial"/>
          <w:sz w:val="24"/>
          <w:szCs w:val="24"/>
        </w:rPr>
        <w:t>the</w:t>
      </w:r>
      <w:r w:rsidR="00A9046E" w:rsidRPr="00080E28">
        <w:rPr>
          <w:rFonts w:ascii="Arial" w:eastAsia="Times New Roman" w:hAnsi="Arial" w:cs="Arial"/>
          <w:sz w:val="24"/>
          <w:szCs w:val="24"/>
        </w:rPr>
        <w:t xml:space="preserve"> </w:t>
      </w:r>
      <w:r w:rsidRPr="00080E28">
        <w:rPr>
          <w:rFonts w:ascii="Arial" w:eastAsia="Times New Roman" w:hAnsi="Arial" w:cs="Arial"/>
          <w:sz w:val="24"/>
          <w:szCs w:val="24"/>
        </w:rPr>
        <w:t>future.</w:t>
      </w:r>
      <w:r w:rsidR="00FD4E72" w:rsidRPr="00080E28">
        <w:rPr>
          <w:rFonts w:ascii="Arial" w:eastAsia="Times New Roman" w:hAnsi="Arial" w:cs="Arial"/>
          <w:sz w:val="24"/>
          <w:szCs w:val="24"/>
        </w:rPr>
        <w:t xml:space="preserve"> Example: Loss/Theft of Personally Identifiable Information (PII)  </w:t>
      </w:r>
    </w:p>
    <w:p w14:paraId="31F025D2" w14:textId="4B80AFCE" w:rsidR="00176AF7" w:rsidRDefault="0052795E" w:rsidP="00080E28">
      <w:pPr>
        <w:pStyle w:val="ListParagraph"/>
        <w:numPr>
          <w:ilvl w:val="0"/>
          <w:numId w:val="26"/>
        </w:numPr>
        <w:spacing w:after="0" w:line="240" w:lineRule="auto"/>
        <w:textAlignment w:val="baseline"/>
        <w:rPr>
          <w:rFonts w:ascii="Arial" w:eastAsia="Times New Roman" w:hAnsi="Arial" w:cs="Arial"/>
          <w:sz w:val="24"/>
          <w:szCs w:val="24"/>
        </w:rPr>
      </w:pPr>
      <w:r>
        <w:rPr>
          <w:noProof/>
        </w:rPr>
        <mc:AlternateContent>
          <mc:Choice Requires="wps">
            <w:drawing>
              <wp:anchor distT="0" distB="0" distL="114300" distR="114300" simplePos="0" relativeHeight="251664384" behindDoc="0" locked="0" layoutInCell="1" allowOverlap="1" wp14:anchorId="45E316C0" wp14:editId="667DF2C9">
                <wp:simplePos x="0" y="0"/>
                <wp:positionH relativeFrom="page">
                  <wp:posOffset>4171950</wp:posOffset>
                </wp:positionH>
                <wp:positionV relativeFrom="paragraph">
                  <wp:posOffset>819150</wp:posOffset>
                </wp:positionV>
                <wp:extent cx="26098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5FF2AB52" w14:textId="7B8B3A46" w:rsidR="008A3ECA" w:rsidRPr="00080E28" w:rsidRDefault="008A3ECA" w:rsidP="0052795E">
                            <w:pPr>
                              <w:pStyle w:val="Caption"/>
                              <w:rPr>
                                <w:rFonts w:ascii="Arial" w:eastAsia="Times New Roman" w:hAnsi="Arial" w:cs="Arial"/>
                                <w:noProof/>
                                <w:sz w:val="24"/>
                                <w:szCs w:val="24"/>
                              </w:rPr>
                            </w:pPr>
                            <w:r w:rsidRPr="00080E28">
                              <w:t xml:space="preserve">Figure </w:t>
                            </w:r>
                            <w:r w:rsidR="00D0305E">
                              <w:fldChar w:fldCharType="begin"/>
                            </w:r>
                            <w:r w:rsidR="00D0305E">
                              <w:instrText xml:space="preserve"> SEQ Figure \* ARABIC </w:instrText>
                            </w:r>
                            <w:r w:rsidR="00D0305E">
                              <w:fldChar w:fldCharType="separate"/>
                            </w:r>
                            <w:r w:rsidR="00E12E3E">
                              <w:rPr>
                                <w:noProof/>
                              </w:rPr>
                              <w:t>2</w:t>
                            </w:r>
                            <w:r w:rsidR="00D0305E">
                              <w:rPr>
                                <w:noProof/>
                              </w:rPr>
                              <w:fldChar w:fldCharType="end"/>
                            </w:r>
                            <w:r w:rsidRPr="00080E28">
                              <w:t xml:space="preserve"> - Common Data Stewardship Responsibilities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E316C0" id="_x0000_t202" coordsize="21600,21600" o:spt="202" path="m,l,21600r21600,l21600,xe">
                <v:stroke joinstyle="miter"/>
                <v:path gradientshapeok="t" o:connecttype="rect"/>
              </v:shapetype>
              <v:shape id="Text Box 1" o:spid="_x0000_s1026" type="#_x0000_t202" style="position:absolute;left:0;text-align:left;margin-left:328.5pt;margin-top:64.5pt;width:205.5pt;height:.0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wSKQIAAF0EAAAOAAAAZHJzL2Uyb0RvYy54bWysVE1vGjEQvVfqf7B8LwtUQemKJaJEVJVQ&#10;EgmqnI3Xy1qyPe7YsJv++o73g7RpT1UvZnbm+dlv3pjlXWsNuygMGlzBZ5MpZ8pJKLU7FfzbYfvh&#10;lrMQhSuFAacK/qICv1u9f7dsfK7mUIMpFTIicSFvfMHrGH2eZUHWyoowAa8cFStAKyJ94ikrUTTE&#10;bk02n04XWQNYegSpQqDsfV/kq46/qpSMj1UVVGSm4HS32K3Yrce0ZqulyE8ofK3lcA3xD7ewQjs6&#10;9Ep1L6JgZ9R/UFktEQJUcSLBZlBVWqpOA6mZTd+o2dfCq04LNSf4a5vC/6OVD5cnZLok7zhzwpJF&#10;B9VG9hlaNkvdaXzICbT3BIstpRNyyAdKJtFthTb9khxGderzy7W3iUxScr6Yfrq9oZKk2uLjT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BEsxEQ4AAAAAwBAAAPAAAAZHJzL2Rvd25yZXYu&#10;eG1sTE9BTsMwELwj8Qdrkbgg6rSUUEKcqqrgQC8VoRdubryNA/E6ip02/J4tF7jN7IxmZ/Ll6Fpx&#10;xD40nhRMJwkIpMqbhmoFu/eX2wWIEDUZ3XpCBd8YYFlcXuQ6M/5Eb3gsYy04hEKmFdgYu0zKUFl0&#10;Okx8h8TawfdOR6Z9LU2vTxzuWjlLklQ63RB/sLrDtcXqqxycgu38Y2tvhsPzZjW/6193wzr9rEul&#10;rq/G1ROIiGP8M8O5PleHgjvt/UAmiFZBev/AWyILs0cGZ0eSLhjtf09TkEUu/48ofgAAAP//AwBQ&#10;SwECLQAUAAYACAAAACEAtoM4kv4AAADhAQAAEwAAAAAAAAAAAAAAAAAAAAAAW0NvbnRlbnRfVHlw&#10;ZXNdLnhtbFBLAQItABQABgAIAAAAIQA4/SH/1gAAAJQBAAALAAAAAAAAAAAAAAAAAC8BAABfcmVs&#10;cy8ucmVsc1BLAQItABQABgAIAAAAIQBpEtwSKQIAAF0EAAAOAAAAAAAAAAAAAAAAAC4CAABkcnMv&#10;ZTJvRG9jLnhtbFBLAQItABQABgAIAAAAIQBEsxEQ4AAAAAwBAAAPAAAAAAAAAAAAAAAAAIMEAABk&#10;cnMvZG93bnJldi54bWxQSwUGAAAAAAQABADzAAAAkAUAAAAA&#10;" stroked="f">
                <v:textbox style="mso-fit-shape-to-text:t" inset="0,0,0,0">
                  <w:txbxContent>
                    <w:p w14:paraId="5FF2AB52" w14:textId="7B8B3A46" w:rsidR="008A3ECA" w:rsidRPr="00080E28" w:rsidRDefault="008A3ECA" w:rsidP="0052795E">
                      <w:pPr>
                        <w:pStyle w:val="Caption"/>
                        <w:rPr>
                          <w:rFonts w:ascii="Arial" w:eastAsia="Times New Roman" w:hAnsi="Arial" w:cs="Arial"/>
                          <w:noProof/>
                          <w:sz w:val="24"/>
                          <w:szCs w:val="24"/>
                        </w:rPr>
                      </w:pPr>
                      <w:r w:rsidRPr="00080E28">
                        <w:t xml:space="preserve">Figure </w:t>
                      </w:r>
                      <w:fldSimple w:instr=" SEQ Figure \* ARABIC ">
                        <w:r w:rsidR="00E12E3E">
                          <w:rPr>
                            <w:noProof/>
                          </w:rPr>
                          <w:t>2</w:t>
                        </w:r>
                      </w:fldSimple>
                      <w:r w:rsidRPr="00080E28">
                        <w:t xml:space="preserve"> - Common Data Stewardship Responsibilities</w:t>
                      </w:r>
                    </w:p>
                  </w:txbxContent>
                </v:textbox>
                <w10:wrap type="square" anchorx="page"/>
              </v:shape>
            </w:pict>
          </mc:Fallback>
        </mc:AlternateContent>
      </w:r>
      <w:r w:rsidR="00176AF7" w:rsidRPr="00080E28">
        <w:rPr>
          <w:rFonts w:ascii="Arial" w:eastAsia="Times New Roman" w:hAnsi="Arial" w:cs="Arial"/>
          <w:b/>
          <w:i/>
          <w:sz w:val="24"/>
          <w:szCs w:val="24"/>
        </w:rPr>
        <w:t>Data Change Management</w:t>
      </w:r>
      <w:r w:rsidR="00176AF7" w:rsidRPr="00080E28">
        <w:rPr>
          <w:rFonts w:ascii="Arial" w:eastAsia="Times New Roman" w:hAnsi="Arial" w:cs="Arial"/>
          <w:sz w:val="24"/>
          <w:szCs w:val="24"/>
        </w:rPr>
        <w:t xml:space="preserve"> – Manage changes to data definitions, usage, access, policies, and adm</w:t>
      </w:r>
      <w:r w:rsidR="00C22036">
        <w:rPr>
          <w:rFonts w:ascii="Arial" w:eastAsia="Times New Roman" w:hAnsi="Arial" w:cs="Arial"/>
          <w:sz w:val="24"/>
          <w:szCs w:val="24"/>
        </w:rPr>
        <w:t>inistration in compliance with d</w:t>
      </w:r>
      <w:r w:rsidR="00176AF7" w:rsidRPr="00080E28">
        <w:rPr>
          <w:rFonts w:ascii="Arial" w:eastAsia="Times New Roman" w:hAnsi="Arial" w:cs="Arial"/>
          <w:sz w:val="24"/>
          <w:szCs w:val="24"/>
        </w:rPr>
        <w:t xml:space="preserve">ata </w:t>
      </w:r>
      <w:r w:rsidR="00C22036">
        <w:rPr>
          <w:rFonts w:ascii="Arial" w:eastAsia="Times New Roman" w:hAnsi="Arial" w:cs="Arial"/>
          <w:sz w:val="24"/>
          <w:szCs w:val="24"/>
        </w:rPr>
        <w:t>g</w:t>
      </w:r>
      <w:r w:rsidR="00176AF7" w:rsidRPr="00080E28">
        <w:rPr>
          <w:rFonts w:ascii="Arial" w:eastAsia="Times New Roman" w:hAnsi="Arial" w:cs="Arial"/>
          <w:sz w:val="24"/>
          <w:szCs w:val="24"/>
        </w:rPr>
        <w:t xml:space="preserve">overnance standards and </w:t>
      </w:r>
      <w:r w:rsidR="00E67452" w:rsidRPr="00080E28">
        <w:rPr>
          <w:rFonts w:ascii="Arial" w:eastAsia="Times New Roman" w:hAnsi="Arial" w:cs="Arial"/>
          <w:sz w:val="24"/>
          <w:szCs w:val="24"/>
        </w:rPr>
        <w:t xml:space="preserve">best </w:t>
      </w:r>
      <w:r w:rsidR="00176AF7" w:rsidRPr="00080E28">
        <w:rPr>
          <w:rFonts w:ascii="Arial" w:eastAsia="Times New Roman" w:hAnsi="Arial" w:cs="Arial"/>
          <w:sz w:val="24"/>
          <w:szCs w:val="24"/>
        </w:rPr>
        <w:t>practices.</w:t>
      </w:r>
    </w:p>
    <w:p w14:paraId="4371FCCE" w14:textId="7D3E445B" w:rsidR="002A5D2C" w:rsidRDefault="002A5D2C" w:rsidP="002A5D2C">
      <w:pPr>
        <w:spacing w:after="0" w:line="240" w:lineRule="auto"/>
        <w:textAlignment w:val="baseline"/>
        <w:rPr>
          <w:rFonts w:ascii="Arial" w:eastAsia="Times New Roman" w:hAnsi="Arial" w:cs="Arial"/>
          <w:sz w:val="24"/>
          <w:szCs w:val="24"/>
        </w:rPr>
      </w:pPr>
    </w:p>
    <w:p w14:paraId="68215315" w14:textId="788214A0" w:rsidR="007B5C04" w:rsidRPr="002A5D2C" w:rsidRDefault="007B5C04" w:rsidP="007B5C04">
      <w:pPr>
        <w:spacing w:after="0" w:line="240" w:lineRule="auto"/>
        <w:textAlignment w:val="baseline"/>
        <w:rPr>
          <w:rFonts w:ascii="Arial" w:eastAsia="Times New Roman" w:hAnsi="Arial" w:cs="Arial"/>
          <w:b/>
          <w:sz w:val="28"/>
          <w:szCs w:val="28"/>
        </w:rPr>
      </w:pPr>
      <w:r w:rsidRPr="002A5D2C">
        <w:rPr>
          <w:rFonts w:ascii="Arial" w:eastAsia="Times New Roman" w:hAnsi="Arial" w:cs="Arial"/>
          <w:b/>
          <w:sz w:val="28"/>
          <w:szCs w:val="28"/>
        </w:rPr>
        <w:t>Common Data Steward Activities</w:t>
      </w:r>
    </w:p>
    <w:p w14:paraId="6D09C6ED" w14:textId="77777777" w:rsidR="007B5C04" w:rsidRDefault="007B5C04" w:rsidP="007B5C04">
      <w:pPr>
        <w:spacing w:after="0" w:line="240" w:lineRule="auto"/>
        <w:textAlignment w:val="baseline"/>
        <w:rPr>
          <w:rFonts w:ascii="Arial" w:eastAsia="Times New Roman" w:hAnsi="Arial" w:cs="Arial"/>
          <w:sz w:val="24"/>
          <w:szCs w:val="24"/>
        </w:rPr>
      </w:pPr>
    </w:p>
    <w:p w14:paraId="617D2A96" w14:textId="5556DB9F" w:rsidR="007B5C04" w:rsidRDefault="007B5C04" w:rsidP="007B5C04">
      <w:pPr>
        <w:spacing w:after="0" w:line="240" w:lineRule="auto"/>
        <w:textAlignment w:val="baseline"/>
        <w:rPr>
          <w:rFonts w:ascii="Arial" w:eastAsia="Times New Roman" w:hAnsi="Arial" w:cs="Arial"/>
          <w:sz w:val="24"/>
          <w:szCs w:val="24"/>
        </w:rPr>
      </w:pPr>
      <w:r w:rsidRPr="00DA4747">
        <w:rPr>
          <w:rFonts w:ascii="Arial" w:eastAsia="Times New Roman" w:hAnsi="Arial" w:cs="Arial"/>
          <w:sz w:val="24"/>
          <w:szCs w:val="24"/>
        </w:rPr>
        <w:t xml:space="preserve">Performing the data stewardship function includes tasks of a complex nature requiring intimate business knowledge, as well as many tasks that are </w:t>
      </w:r>
      <w:r w:rsidR="008A3ECA">
        <w:rPr>
          <w:rFonts w:ascii="Arial" w:eastAsia="Times New Roman" w:hAnsi="Arial" w:cs="Arial"/>
          <w:sz w:val="24"/>
          <w:szCs w:val="24"/>
        </w:rPr>
        <w:t>simple</w:t>
      </w:r>
      <w:r w:rsidRPr="00DA4747">
        <w:rPr>
          <w:rFonts w:ascii="Arial" w:eastAsia="Times New Roman" w:hAnsi="Arial" w:cs="Arial"/>
          <w:sz w:val="24"/>
          <w:szCs w:val="24"/>
        </w:rPr>
        <w:t xml:space="preserve"> and repetitive that are defined by easily executable business rules. These low-complexity tasks tend to make up the bulk of the volume of the data stewardship activities. </w:t>
      </w:r>
      <w:r>
        <w:rPr>
          <w:rFonts w:ascii="Arial" w:eastAsia="Times New Roman" w:hAnsi="Arial" w:cs="Arial"/>
          <w:sz w:val="24"/>
          <w:szCs w:val="24"/>
        </w:rPr>
        <w:t>I</w:t>
      </w:r>
      <w:r w:rsidRPr="002E22AD">
        <w:rPr>
          <w:rFonts w:ascii="Arial" w:eastAsia="Times New Roman" w:hAnsi="Arial" w:cs="Arial"/>
          <w:sz w:val="24"/>
          <w:szCs w:val="24"/>
        </w:rPr>
        <w:t>n the context of their defined domains, data stewards will:</w:t>
      </w:r>
    </w:p>
    <w:p w14:paraId="19D7B428" w14:textId="77777777" w:rsidR="007B5C04" w:rsidRPr="002E22AD" w:rsidRDefault="007B5C04" w:rsidP="007B5C04">
      <w:pPr>
        <w:spacing w:after="0" w:line="240" w:lineRule="auto"/>
        <w:textAlignment w:val="baseline"/>
        <w:rPr>
          <w:rFonts w:ascii="Arial" w:eastAsia="Times New Roman" w:hAnsi="Arial" w:cs="Arial"/>
          <w:sz w:val="24"/>
          <w:szCs w:val="24"/>
        </w:rPr>
      </w:pPr>
    </w:p>
    <w:p w14:paraId="03271915"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Define / describe business terms</w:t>
      </w:r>
    </w:p>
    <w:p w14:paraId="0DF9F719"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Define data domain values</w:t>
      </w:r>
    </w:p>
    <w:p w14:paraId="498943F7"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Establish and validate data quality rules</w:t>
      </w:r>
    </w:p>
    <w:p w14:paraId="320128F5"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Identify and help resolve data quality issues</w:t>
      </w:r>
    </w:p>
    <w:p w14:paraId="718D0AC1"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Translate regulatory rules into data polices, rules, and standards</w:t>
      </w:r>
    </w:p>
    <w:p w14:paraId="4AE28074"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Help develop data domain business rules &amp; processing requirements</w:t>
      </w:r>
    </w:p>
    <w:p w14:paraId="6E66C32C"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lastRenderedPageBreak/>
        <w:t>Define data security requirements</w:t>
      </w:r>
    </w:p>
    <w:p w14:paraId="775A5170" w14:textId="4D5A75E3"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Promote the u</w:t>
      </w:r>
      <w:r w:rsidR="00111E5F">
        <w:rPr>
          <w:rFonts w:ascii="Arial" w:eastAsia="Times New Roman" w:hAnsi="Arial" w:cs="Arial"/>
          <w:sz w:val="24"/>
          <w:szCs w:val="24"/>
        </w:rPr>
        <w:t>se of accepted data definitions and</w:t>
      </w:r>
      <w:r w:rsidRPr="002E22AD">
        <w:rPr>
          <w:rFonts w:ascii="Arial" w:eastAsia="Times New Roman" w:hAnsi="Arial" w:cs="Arial"/>
          <w:sz w:val="24"/>
          <w:szCs w:val="24"/>
        </w:rPr>
        <w:t xml:space="preserve"> common reference data </w:t>
      </w:r>
    </w:p>
    <w:p w14:paraId="5EF3299A"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Identify sound data usages and practices</w:t>
      </w:r>
    </w:p>
    <w:p w14:paraId="318FD2C9" w14:textId="77777777" w:rsidR="007B5C04" w:rsidRPr="002E22AD"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Determine retention period of data</w:t>
      </w:r>
    </w:p>
    <w:p w14:paraId="75963AB0" w14:textId="424B13D3" w:rsidR="007B5C04" w:rsidRDefault="007B5C04" w:rsidP="007B5C04">
      <w:pPr>
        <w:pStyle w:val="ListParagraph"/>
        <w:numPr>
          <w:ilvl w:val="0"/>
          <w:numId w:val="12"/>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Guide and advise others on meaning and proper use of data</w:t>
      </w:r>
    </w:p>
    <w:p w14:paraId="481339D0" w14:textId="13AFAC4A" w:rsidR="00741A36" w:rsidRPr="00A5351F" w:rsidRDefault="008C1D99" w:rsidP="00A5351F">
      <w:pPr>
        <w:pStyle w:val="Heading1"/>
        <w:rPr>
          <w:rFonts w:ascii="Arial" w:eastAsia="Times New Roman" w:hAnsi="Arial" w:cs="Arial"/>
          <w:b/>
          <w:color w:val="1F4E79" w:themeColor="accent1" w:themeShade="80"/>
        </w:rPr>
      </w:pPr>
      <w:bookmarkStart w:id="11" w:name="_Toc79140005"/>
      <w:r>
        <w:rPr>
          <w:rFonts w:ascii="Arial" w:eastAsia="Times New Roman" w:hAnsi="Arial" w:cs="Arial"/>
          <w:b/>
          <w:color w:val="1F4E79" w:themeColor="accent1" w:themeShade="80"/>
        </w:rPr>
        <w:t xml:space="preserve">Critical </w:t>
      </w:r>
      <w:r w:rsidR="00741A36" w:rsidRPr="00A5351F">
        <w:rPr>
          <w:rFonts w:ascii="Arial" w:eastAsia="Times New Roman" w:hAnsi="Arial" w:cs="Arial"/>
          <w:b/>
          <w:color w:val="1F4E79" w:themeColor="accent1" w:themeShade="80"/>
        </w:rPr>
        <w:t>Factors for Data Stewardship</w:t>
      </w:r>
      <w:bookmarkEnd w:id="11"/>
    </w:p>
    <w:p w14:paraId="24688FA6" w14:textId="52F3360B" w:rsidR="00176AF7" w:rsidRPr="002E22AD" w:rsidRDefault="004C552F" w:rsidP="00176AF7">
      <w:pPr>
        <w:shd w:val="clear" w:color="auto" w:fill="FFFFFF"/>
        <w:spacing w:after="100" w:afterAutospacing="1" w:line="240" w:lineRule="auto"/>
        <w:rPr>
          <w:rFonts w:ascii="Arial" w:eastAsia="Times New Roman" w:hAnsi="Arial" w:cs="Arial"/>
          <w:sz w:val="24"/>
          <w:szCs w:val="24"/>
        </w:rPr>
      </w:pPr>
      <w:r w:rsidRPr="00741A36">
        <w:rPr>
          <w:rFonts w:ascii="Arial" w:eastAsia="Times New Roman" w:hAnsi="Arial" w:cs="Arial"/>
          <w:sz w:val="24"/>
          <w:szCs w:val="24"/>
        </w:rPr>
        <w:t>Many factors</w:t>
      </w:r>
      <w:r w:rsidR="00741A36" w:rsidRPr="00741A36">
        <w:rPr>
          <w:rFonts w:ascii="Arial" w:eastAsia="Times New Roman" w:hAnsi="Arial" w:cs="Arial"/>
          <w:sz w:val="24"/>
          <w:szCs w:val="24"/>
        </w:rPr>
        <w:t xml:space="preserve"> influence the success or failure of a data stewardship initiative.  </w:t>
      </w:r>
      <w:r w:rsidR="00EA3498">
        <w:rPr>
          <w:rFonts w:ascii="Arial" w:eastAsia="Times New Roman" w:hAnsi="Arial" w:cs="Arial"/>
          <w:sz w:val="24"/>
          <w:szCs w:val="24"/>
        </w:rPr>
        <w:t>These include:</w:t>
      </w:r>
    </w:p>
    <w:p w14:paraId="12EA74E8" w14:textId="754C422E" w:rsidR="00377D8B" w:rsidRPr="009C426F" w:rsidRDefault="00EA3498" w:rsidP="008A3ECA">
      <w:pPr>
        <w:pStyle w:val="ListParagraph"/>
        <w:numPr>
          <w:ilvl w:val="0"/>
          <w:numId w:val="17"/>
        </w:numPr>
        <w:shd w:val="clear" w:color="auto" w:fill="FFFFFF"/>
        <w:spacing w:after="100" w:afterAutospacing="1" w:line="240" w:lineRule="auto"/>
        <w:rPr>
          <w:rFonts w:ascii="Arial" w:eastAsia="Times New Roman" w:hAnsi="Arial" w:cs="Arial"/>
          <w:sz w:val="24"/>
          <w:szCs w:val="24"/>
        </w:rPr>
      </w:pPr>
      <w:r w:rsidRPr="009C426F">
        <w:rPr>
          <w:rFonts w:ascii="Arial" w:eastAsia="Times New Roman" w:hAnsi="Arial" w:cs="Arial"/>
          <w:b/>
          <w:i/>
          <w:sz w:val="24"/>
          <w:szCs w:val="24"/>
        </w:rPr>
        <w:t>Establish</w:t>
      </w:r>
      <w:r w:rsidR="00D57D2B">
        <w:rPr>
          <w:rFonts w:ascii="Arial" w:eastAsia="Times New Roman" w:hAnsi="Arial" w:cs="Arial"/>
          <w:b/>
          <w:i/>
          <w:sz w:val="24"/>
          <w:szCs w:val="24"/>
        </w:rPr>
        <w:t>/I</w:t>
      </w:r>
      <w:r w:rsidR="00377D8B" w:rsidRPr="009C426F">
        <w:rPr>
          <w:rFonts w:ascii="Arial" w:eastAsia="Times New Roman" w:hAnsi="Arial" w:cs="Arial"/>
          <w:b/>
          <w:i/>
          <w:sz w:val="24"/>
          <w:szCs w:val="24"/>
        </w:rPr>
        <w:t>mplement</w:t>
      </w:r>
      <w:r w:rsidRPr="009C426F">
        <w:rPr>
          <w:rFonts w:ascii="Arial" w:eastAsia="Times New Roman" w:hAnsi="Arial" w:cs="Arial"/>
          <w:b/>
          <w:i/>
          <w:sz w:val="24"/>
          <w:szCs w:val="24"/>
        </w:rPr>
        <w:t xml:space="preserve"> </w:t>
      </w:r>
      <w:r w:rsidR="00377D8B" w:rsidRPr="009C426F">
        <w:rPr>
          <w:rFonts w:ascii="Arial" w:eastAsia="Times New Roman" w:hAnsi="Arial" w:cs="Arial"/>
          <w:b/>
          <w:i/>
          <w:sz w:val="24"/>
          <w:szCs w:val="24"/>
        </w:rPr>
        <w:t xml:space="preserve">a </w:t>
      </w:r>
      <w:r w:rsidRPr="009C426F">
        <w:rPr>
          <w:rFonts w:ascii="Arial" w:eastAsia="Times New Roman" w:hAnsi="Arial" w:cs="Arial"/>
          <w:b/>
          <w:i/>
          <w:sz w:val="24"/>
          <w:szCs w:val="24"/>
        </w:rPr>
        <w:t xml:space="preserve">robust </w:t>
      </w:r>
      <w:r w:rsidR="00176AF7" w:rsidRPr="009C426F">
        <w:rPr>
          <w:rFonts w:ascii="Arial" w:eastAsia="Times New Roman" w:hAnsi="Arial" w:cs="Arial"/>
          <w:b/>
          <w:i/>
          <w:sz w:val="24"/>
          <w:szCs w:val="24"/>
        </w:rPr>
        <w:t xml:space="preserve">enterprise data </w:t>
      </w:r>
      <w:r w:rsidR="00377D8B" w:rsidRPr="009C426F">
        <w:rPr>
          <w:rFonts w:ascii="Arial" w:eastAsia="Times New Roman" w:hAnsi="Arial" w:cs="Arial"/>
          <w:b/>
          <w:i/>
          <w:sz w:val="24"/>
          <w:szCs w:val="24"/>
        </w:rPr>
        <w:t>governance program</w:t>
      </w:r>
      <w:r w:rsidR="00176AF7" w:rsidRPr="009C426F">
        <w:rPr>
          <w:rFonts w:ascii="Arial" w:eastAsia="Times New Roman" w:hAnsi="Arial" w:cs="Arial"/>
          <w:sz w:val="24"/>
          <w:szCs w:val="24"/>
        </w:rPr>
        <w:t xml:space="preserve"> – </w:t>
      </w:r>
      <w:r w:rsidR="00377D8B" w:rsidRPr="009C426F">
        <w:rPr>
          <w:rFonts w:ascii="Arial" w:eastAsia="Times New Roman" w:hAnsi="Arial" w:cs="Arial"/>
          <w:sz w:val="24"/>
          <w:szCs w:val="24"/>
        </w:rPr>
        <w:t xml:space="preserve">Data governance is the function that develops the organization’s policies and standards for data and oversees their implementation by data stewards. </w:t>
      </w:r>
      <w:r w:rsidR="00176AF7" w:rsidRPr="009C426F">
        <w:rPr>
          <w:rFonts w:ascii="Arial" w:eastAsia="Times New Roman" w:hAnsi="Arial" w:cs="Arial"/>
          <w:sz w:val="24"/>
          <w:szCs w:val="24"/>
        </w:rPr>
        <w:t>Organizations that do not have a</w:t>
      </w:r>
      <w:r w:rsidR="00030DCE" w:rsidRPr="009C426F">
        <w:rPr>
          <w:rFonts w:ascii="Arial" w:eastAsia="Times New Roman" w:hAnsi="Arial" w:cs="Arial"/>
          <w:sz w:val="24"/>
          <w:szCs w:val="24"/>
        </w:rPr>
        <w:t xml:space="preserve"> </w:t>
      </w:r>
      <w:r w:rsidR="00176AF7" w:rsidRPr="009C426F">
        <w:rPr>
          <w:rFonts w:ascii="Arial" w:eastAsia="Times New Roman" w:hAnsi="Arial" w:cs="Arial"/>
          <w:sz w:val="24"/>
          <w:szCs w:val="24"/>
        </w:rPr>
        <w:t xml:space="preserve">data </w:t>
      </w:r>
      <w:r w:rsidR="00377D8B" w:rsidRPr="009C426F">
        <w:rPr>
          <w:rFonts w:ascii="Arial" w:eastAsia="Times New Roman" w:hAnsi="Arial" w:cs="Arial"/>
          <w:sz w:val="24"/>
          <w:szCs w:val="24"/>
        </w:rPr>
        <w:t xml:space="preserve">governance program </w:t>
      </w:r>
      <w:r w:rsidR="00176AF7" w:rsidRPr="009C426F">
        <w:rPr>
          <w:rFonts w:ascii="Arial" w:eastAsia="Times New Roman" w:hAnsi="Arial" w:cs="Arial"/>
          <w:sz w:val="24"/>
          <w:szCs w:val="24"/>
        </w:rPr>
        <w:t>will not be able to provide guidance to a data stewardship effort</w:t>
      </w:r>
      <w:r w:rsidR="00377D8B" w:rsidRPr="009C426F">
        <w:rPr>
          <w:rFonts w:ascii="Arial" w:eastAsia="Times New Roman" w:hAnsi="Arial" w:cs="Arial"/>
          <w:sz w:val="24"/>
          <w:szCs w:val="24"/>
        </w:rPr>
        <w:t>.</w:t>
      </w:r>
      <w:r w:rsidR="00176AF7" w:rsidRPr="009C426F">
        <w:rPr>
          <w:rFonts w:ascii="Arial" w:eastAsia="Times New Roman" w:hAnsi="Arial" w:cs="Arial"/>
          <w:sz w:val="24"/>
          <w:szCs w:val="24"/>
        </w:rPr>
        <w:t xml:space="preserve">  As a result, any efforts to improve the value of data based on better metadata, higher data quality, organized master da</w:t>
      </w:r>
      <w:r w:rsidR="00783B51" w:rsidRPr="009C426F">
        <w:rPr>
          <w:rFonts w:ascii="Arial" w:eastAsia="Times New Roman" w:hAnsi="Arial" w:cs="Arial"/>
          <w:sz w:val="24"/>
          <w:szCs w:val="24"/>
        </w:rPr>
        <w:t xml:space="preserve">ta, etc., will be </w:t>
      </w:r>
      <w:r w:rsidR="009C426F">
        <w:rPr>
          <w:rFonts w:ascii="Arial" w:eastAsia="Times New Roman" w:hAnsi="Arial" w:cs="Arial"/>
          <w:sz w:val="24"/>
          <w:szCs w:val="24"/>
        </w:rPr>
        <w:t>inconsistently implemented, poorly received and ultimately unsuccessful.</w:t>
      </w:r>
    </w:p>
    <w:p w14:paraId="508A7007" w14:textId="339EED20" w:rsidR="004A38EF" w:rsidRPr="009C426F" w:rsidRDefault="004A38EF" w:rsidP="009C426F">
      <w:pPr>
        <w:pStyle w:val="ListParagraph"/>
        <w:shd w:val="clear" w:color="auto" w:fill="FFFFFF"/>
        <w:spacing w:after="100" w:afterAutospacing="1" w:line="240" w:lineRule="auto"/>
        <w:ind w:left="360"/>
        <w:rPr>
          <w:rFonts w:ascii="Arial" w:eastAsia="Times New Roman" w:hAnsi="Arial" w:cs="Arial"/>
          <w:sz w:val="24"/>
          <w:szCs w:val="24"/>
        </w:rPr>
      </w:pPr>
    </w:p>
    <w:p w14:paraId="476C1F28" w14:textId="51C7DF2A" w:rsidR="00176AF7" w:rsidRDefault="00176AF7" w:rsidP="009C426F">
      <w:pPr>
        <w:pStyle w:val="ListParagraph"/>
        <w:numPr>
          <w:ilvl w:val="0"/>
          <w:numId w:val="17"/>
        </w:numPr>
        <w:shd w:val="clear" w:color="auto" w:fill="FFFFFF"/>
        <w:spacing w:after="100" w:afterAutospacing="1" w:line="240" w:lineRule="auto"/>
        <w:rPr>
          <w:rFonts w:ascii="Arial" w:eastAsia="Times New Roman" w:hAnsi="Arial" w:cs="Arial"/>
          <w:sz w:val="24"/>
          <w:szCs w:val="24"/>
        </w:rPr>
      </w:pPr>
      <w:r w:rsidRPr="00741A36">
        <w:rPr>
          <w:rFonts w:ascii="Arial" w:eastAsia="Times New Roman" w:hAnsi="Arial" w:cs="Arial"/>
          <w:b/>
          <w:i/>
          <w:sz w:val="24"/>
          <w:szCs w:val="24"/>
        </w:rPr>
        <w:t>C</w:t>
      </w:r>
      <w:r w:rsidR="00EA3498">
        <w:rPr>
          <w:rFonts w:ascii="Arial" w:eastAsia="Times New Roman" w:hAnsi="Arial" w:cs="Arial"/>
          <w:b/>
          <w:i/>
          <w:sz w:val="24"/>
          <w:szCs w:val="24"/>
        </w:rPr>
        <w:t>hanging the c</w:t>
      </w:r>
      <w:r w:rsidRPr="00741A36">
        <w:rPr>
          <w:rFonts w:ascii="Arial" w:eastAsia="Times New Roman" w:hAnsi="Arial" w:cs="Arial"/>
          <w:b/>
          <w:i/>
          <w:sz w:val="24"/>
          <w:szCs w:val="24"/>
        </w:rPr>
        <w:t>orporate culture</w:t>
      </w:r>
      <w:r w:rsidRPr="00741A36">
        <w:rPr>
          <w:rFonts w:ascii="Arial" w:eastAsia="Times New Roman" w:hAnsi="Arial" w:cs="Arial"/>
          <w:sz w:val="24"/>
          <w:szCs w:val="24"/>
        </w:rPr>
        <w:t xml:space="preserve"> – A culture that does not embrace the enterprise nature of data stewardship can derail the effort before it starts.  Many stewardship initiatives fail to gain the attention they need or the momentum they deserve because they do not have executive sponsorship or senior management support. </w:t>
      </w:r>
      <w:r w:rsidR="009C426F">
        <w:rPr>
          <w:rFonts w:ascii="Arial" w:eastAsia="Times New Roman" w:hAnsi="Arial" w:cs="Arial"/>
          <w:sz w:val="24"/>
          <w:szCs w:val="24"/>
        </w:rPr>
        <w:t xml:space="preserve"> I</w:t>
      </w:r>
      <w:r w:rsidR="009C426F" w:rsidRPr="009C426F">
        <w:rPr>
          <w:rFonts w:ascii="Arial" w:eastAsia="Times New Roman" w:hAnsi="Arial" w:cs="Arial"/>
          <w:sz w:val="24"/>
          <w:szCs w:val="24"/>
        </w:rPr>
        <w:t xml:space="preserve">nsufficient </w:t>
      </w:r>
      <w:r w:rsidRPr="00741A36">
        <w:rPr>
          <w:rFonts w:ascii="Arial" w:eastAsia="Times New Roman" w:hAnsi="Arial" w:cs="Arial"/>
          <w:sz w:val="24"/>
          <w:szCs w:val="24"/>
        </w:rPr>
        <w:t xml:space="preserve">funding for enterprise initiatives or a project-based funding </w:t>
      </w:r>
      <w:r w:rsidRPr="006D198F">
        <w:rPr>
          <w:rFonts w:ascii="Arial" w:eastAsia="Times New Roman" w:hAnsi="Arial" w:cs="Arial"/>
          <w:sz w:val="24"/>
          <w:szCs w:val="24"/>
        </w:rPr>
        <w:t xml:space="preserve">model that does not fund any enterprise programs, concerns with </w:t>
      </w:r>
      <w:r w:rsidR="006D198F" w:rsidRPr="006D198F">
        <w:rPr>
          <w:rFonts w:ascii="Arial" w:hAnsi="Arial" w:cs="Arial"/>
          <w:color w:val="262626"/>
          <w:sz w:val="24"/>
          <w:szCs w:val="24"/>
        </w:rPr>
        <w:t>lack of commitment of staff resources</w:t>
      </w:r>
      <w:r w:rsidRPr="006D198F">
        <w:rPr>
          <w:rFonts w:ascii="Arial" w:eastAsia="Times New Roman" w:hAnsi="Arial" w:cs="Arial"/>
          <w:sz w:val="24"/>
          <w:szCs w:val="24"/>
        </w:rPr>
        <w:t xml:space="preserve"> and a lack of connection to the business goals are some of the reasons there</w:t>
      </w:r>
      <w:r w:rsidRPr="00741A36">
        <w:rPr>
          <w:rFonts w:ascii="Arial" w:eastAsia="Times New Roman" w:hAnsi="Arial" w:cs="Arial"/>
          <w:sz w:val="24"/>
          <w:szCs w:val="24"/>
        </w:rPr>
        <w:t xml:space="preserve"> may be resistance to sponsorship for data stewardship </w:t>
      </w:r>
      <w:r w:rsidR="00DD68A2">
        <w:rPr>
          <w:rFonts w:ascii="Arial" w:eastAsia="Times New Roman" w:hAnsi="Arial" w:cs="Arial"/>
          <w:sz w:val="24"/>
          <w:szCs w:val="24"/>
        </w:rPr>
        <w:t>framework</w:t>
      </w:r>
      <w:r w:rsidRPr="00741A36">
        <w:rPr>
          <w:rFonts w:ascii="Arial" w:eastAsia="Times New Roman" w:hAnsi="Arial" w:cs="Arial"/>
          <w:sz w:val="24"/>
          <w:szCs w:val="24"/>
        </w:rPr>
        <w:t>.  In many organizations, it is essential to have at least one advocate – preferably an execu</w:t>
      </w:r>
      <w:r w:rsidRPr="00741A36">
        <w:rPr>
          <w:rFonts w:ascii="Arial" w:eastAsia="Times New Roman" w:hAnsi="Arial" w:cs="Arial"/>
          <w:sz w:val="24"/>
          <w:szCs w:val="24"/>
        </w:rPr>
        <w:softHyphen/>
        <w:t>tive with vision</w:t>
      </w:r>
      <w:r w:rsidR="00DD68A2">
        <w:rPr>
          <w:rFonts w:ascii="Arial" w:eastAsia="Times New Roman" w:hAnsi="Arial" w:cs="Arial"/>
          <w:sz w:val="24"/>
          <w:szCs w:val="24"/>
        </w:rPr>
        <w:t xml:space="preserve"> and organizational authority </w:t>
      </w:r>
      <w:r w:rsidRPr="00741A36">
        <w:rPr>
          <w:rFonts w:ascii="Arial" w:eastAsia="Times New Roman" w:hAnsi="Arial" w:cs="Arial"/>
          <w:sz w:val="24"/>
          <w:szCs w:val="24"/>
        </w:rPr>
        <w:t>to ensure that data stewardship is a sustained program across the enterprise.</w:t>
      </w:r>
    </w:p>
    <w:p w14:paraId="27130292" w14:textId="77777777" w:rsidR="004A38EF" w:rsidRPr="004A38EF" w:rsidRDefault="004A38EF" w:rsidP="004A38EF">
      <w:pPr>
        <w:pStyle w:val="ListParagraph"/>
        <w:rPr>
          <w:rFonts w:ascii="Arial" w:eastAsia="Times New Roman" w:hAnsi="Arial" w:cs="Arial"/>
          <w:sz w:val="24"/>
          <w:szCs w:val="24"/>
        </w:rPr>
      </w:pPr>
    </w:p>
    <w:p w14:paraId="4A70ED58" w14:textId="044CDCA6" w:rsidR="00764F56" w:rsidRDefault="00EA3498" w:rsidP="00EB37AD">
      <w:pPr>
        <w:pStyle w:val="ListParagraph"/>
        <w:numPr>
          <w:ilvl w:val="0"/>
          <w:numId w:val="17"/>
        </w:numPr>
        <w:shd w:val="clear" w:color="auto" w:fill="FFFFFF"/>
        <w:spacing w:after="100" w:afterAutospacing="1" w:line="240" w:lineRule="auto"/>
        <w:rPr>
          <w:rFonts w:ascii="Arial" w:eastAsia="Times New Roman" w:hAnsi="Arial" w:cs="Arial"/>
          <w:sz w:val="24"/>
          <w:szCs w:val="24"/>
        </w:rPr>
      </w:pPr>
      <w:r>
        <w:rPr>
          <w:rFonts w:ascii="Arial" w:eastAsia="Times New Roman" w:hAnsi="Arial" w:cs="Arial"/>
          <w:b/>
          <w:i/>
          <w:sz w:val="24"/>
          <w:szCs w:val="24"/>
        </w:rPr>
        <w:t>Providing clearly</w:t>
      </w:r>
      <w:r w:rsidR="00176AF7" w:rsidRPr="00741A36">
        <w:rPr>
          <w:rFonts w:ascii="Arial" w:eastAsia="Times New Roman" w:hAnsi="Arial" w:cs="Arial"/>
          <w:b/>
          <w:i/>
          <w:sz w:val="24"/>
          <w:szCs w:val="24"/>
        </w:rPr>
        <w:t xml:space="preserve"> defined roles and responsibilities for data stewards</w:t>
      </w:r>
      <w:r w:rsidR="00176AF7" w:rsidRPr="00741A36">
        <w:rPr>
          <w:rFonts w:ascii="Arial" w:eastAsia="Times New Roman" w:hAnsi="Arial" w:cs="Arial"/>
          <w:sz w:val="24"/>
          <w:szCs w:val="24"/>
        </w:rPr>
        <w:t xml:space="preserve"> – Organizations that simply assign data stewardship tasks to certain staff members without clearly defining the role and explaining the specific responsibilities of a data steward see poor results from </w:t>
      </w:r>
      <w:r w:rsidR="00CF7058">
        <w:rPr>
          <w:rFonts w:ascii="Arial" w:eastAsia="Times New Roman" w:hAnsi="Arial" w:cs="Arial"/>
          <w:sz w:val="24"/>
          <w:szCs w:val="24"/>
        </w:rPr>
        <w:t>those efforts.</w:t>
      </w:r>
      <w:r w:rsidR="00176AF7" w:rsidRPr="00741A36">
        <w:rPr>
          <w:rFonts w:ascii="Arial" w:eastAsia="Times New Roman" w:hAnsi="Arial" w:cs="Arial"/>
          <w:sz w:val="24"/>
          <w:szCs w:val="24"/>
        </w:rPr>
        <w:t>  Additionally, those companies that do not invest in training designed for data stewards (foundations of data management, concepts of data governance, task</w:t>
      </w:r>
      <w:r w:rsidR="008C1D99">
        <w:rPr>
          <w:rFonts w:ascii="Arial" w:eastAsia="Times New Roman" w:hAnsi="Arial" w:cs="Arial"/>
          <w:sz w:val="24"/>
          <w:szCs w:val="24"/>
        </w:rPr>
        <w:t xml:space="preserve"> </w:t>
      </w:r>
      <w:r w:rsidR="00176AF7" w:rsidRPr="00741A36">
        <w:rPr>
          <w:rFonts w:ascii="Arial" w:eastAsia="Times New Roman" w:hAnsi="Arial" w:cs="Arial"/>
          <w:sz w:val="24"/>
          <w:szCs w:val="24"/>
        </w:rPr>
        <w:t xml:space="preserve">focused training in data definitions and data quality activities) do not realize the sustained benefits that trained data stewards provide.  </w:t>
      </w:r>
    </w:p>
    <w:p w14:paraId="78EAF86F" w14:textId="77777777" w:rsidR="00764F56" w:rsidRPr="00764F56" w:rsidRDefault="00764F56" w:rsidP="00764F56">
      <w:pPr>
        <w:pStyle w:val="ListParagraph"/>
        <w:rPr>
          <w:rFonts w:ascii="Arial" w:eastAsia="Times New Roman" w:hAnsi="Arial" w:cs="Arial"/>
          <w:sz w:val="24"/>
          <w:szCs w:val="24"/>
        </w:rPr>
      </w:pPr>
    </w:p>
    <w:p w14:paraId="19F42DBB" w14:textId="0D56D4ED" w:rsidR="00176AF7" w:rsidRPr="00741A36" w:rsidRDefault="00176AF7" w:rsidP="004B3B4E">
      <w:pPr>
        <w:pStyle w:val="ListParagraph"/>
        <w:numPr>
          <w:ilvl w:val="0"/>
          <w:numId w:val="17"/>
        </w:numPr>
        <w:shd w:val="clear" w:color="auto" w:fill="FFFFFF"/>
        <w:spacing w:after="100" w:afterAutospacing="1" w:line="240" w:lineRule="auto"/>
        <w:rPr>
          <w:rFonts w:ascii="Arial" w:eastAsia="Times New Roman" w:hAnsi="Arial" w:cs="Arial"/>
          <w:sz w:val="24"/>
          <w:szCs w:val="24"/>
        </w:rPr>
      </w:pPr>
      <w:r w:rsidRPr="004B3B4E">
        <w:rPr>
          <w:rFonts w:ascii="Arial" w:eastAsia="Times New Roman" w:hAnsi="Arial" w:cs="Arial"/>
          <w:b/>
          <w:i/>
          <w:sz w:val="24"/>
          <w:szCs w:val="24"/>
        </w:rPr>
        <w:t>Lack of measurement</w:t>
      </w:r>
      <w:r w:rsidR="004B3B4E">
        <w:rPr>
          <w:rFonts w:ascii="Arial" w:eastAsia="Times New Roman" w:hAnsi="Arial" w:cs="Arial"/>
          <w:b/>
          <w:i/>
          <w:sz w:val="24"/>
          <w:szCs w:val="24"/>
        </w:rPr>
        <w:t xml:space="preserve">s and metrics for data </w:t>
      </w:r>
      <w:r w:rsidR="000D109D">
        <w:rPr>
          <w:rFonts w:ascii="Arial" w:eastAsia="Times New Roman" w:hAnsi="Arial" w:cs="Arial"/>
          <w:b/>
          <w:i/>
          <w:sz w:val="24"/>
          <w:szCs w:val="24"/>
        </w:rPr>
        <w:t>steward’s</w:t>
      </w:r>
      <w:r w:rsidRPr="004B3B4E">
        <w:rPr>
          <w:rFonts w:ascii="Arial" w:eastAsia="Times New Roman" w:hAnsi="Arial" w:cs="Arial"/>
          <w:b/>
          <w:i/>
          <w:sz w:val="24"/>
          <w:szCs w:val="24"/>
        </w:rPr>
        <w:t xml:space="preserve"> success</w:t>
      </w:r>
      <w:r w:rsidRPr="00741A36">
        <w:rPr>
          <w:rFonts w:ascii="Arial" w:eastAsia="Times New Roman" w:hAnsi="Arial" w:cs="Arial"/>
          <w:sz w:val="24"/>
          <w:szCs w:val="24"/>
        </w:rPr>
        <w:t xml:space="preserve"> – Measurement is the clearest, simplest way to demonstrate the succ</w:t>
      </w:r>
      <w:r w:rsidR="00EB37AD">
        <w:rPr>
          <w:rFonts w:ascii="Arial" w:eastAsia="Times New Roman" w:hAnsi="Arial" w:cs="Arial"/>
          <w:sz w:val="24"/>
          <w:szCs w:val="24"/>
        </w:rPr>
        <w:t>ess of data steward</w:t>
      </w:r>
      <w:r w:rsidR="00EB37AD">
        <w:rPr>
          <w:rFonts w:ascii="Arial" w:eastAsia="Times New Roman" w:hAnsi="Arial" w:cs="Arial"/>
          <w:sz w:val="24"/>
          <w:szCs w:val="24"/>
        </w:rPr>
        <w:softHyphen/>
        <w:t xml:space="preserve">ship.  </w:t>
      </w:r>
      <w:r w:rsidR="00007C89">
        <w:rPr>
          <w:rFonts w:ascii="Arial" w:eastAsia="Times New Roman" w:hAnsi="Arial" w:cs="Arial"/>
          <w:sz w:val="24"/>
          <w:szCs w:val="24"/>
        </w:rPr>
        <w:t>The a</w:t>
      </w:r>
      <w:r w:rsidRPr="00741A36">
        <w:rPr>
          <w:rFonts w:ascii="Arial" w:eastAsia="Times New Roman" w:hAnsi="Arial" w:cs="Arial"/>
          <w:sz w:val="24"/>
          <w:szCs w:val="24"/>
        </w:rPr>
        <w:t>ctivities of data stewards should be aligned with specific metrics and should be measured regularly. </w:t>
      </w:r>
      <w:r w:rsidR="006F2E93">
        <w:rPr>
          <w:rFonts w:ascii="Arial" w:eastAsia="Times New Roman" w:hAnsi="Arial" w:cs="Arial"/>
          <w:sz w:val="24"/>
          <w:szCs w:val="24"/>
        </w:rPr>
        <w:t>Industry standard</w:t>
      </w:r>
      <w:r w:rsidR="004B3B4E">
        <w:rPr>
          <w:rFonts w:ascii="Arial" w:eastAsia="Times New Roman" w:hAnsi="Arial" w:cs="Arial"/>
          <w:sz w:val="24"/>
          <w:szCs w:val="24"/>
        </w:rPr>
        <w:t xml:space="preserve"> measurements include </w:t>
      </w:r>
      <w:r w:rsidR="00CF7058">
        <w:rPr>
          <w:rFonts w:ascii="Arial" w:eastAsia="Times New Roman" w:hAnsi="Arial" w:cs="Arial"/>
          <w:sz w:val="24"/>
          <w:szCs w:val="24"/>
        </w:rPr>
        <w:t>t</w:t>
      </w:r>
      <w:r w:rsidR="004B3B4E" w:rsidRPr="004B3B4E">
        <w:rPr>
          <w:rFonts w:ascii="Arial" w:eastAsia="Times New Roman" w:hAnsi="Arial" w:cs="Arial"/>
          <w:sz w:val="24"/>
          <w:szCs w:val="24"/>
        </w:rPr>
        <w:t xml:space="preserve">ransformation </w:t>
      </w:r>
      <w:r w:rsidR="00CF7058">
        <w:rPr>
          <w:rFonts w:ascii="Arial" w:eastAsia="Times New Roman" w:hAnsi="Arial" w:cs="Arial"/>
          <w:sz w:val="24"/>
          <w:szCs w:val="24"/>
        </w:rPr>
        <w:t>e</w:t>
      </w:r>
      <w:r w:rsidR="004B3B4E" w:rsidRPr="004B3B4E">
        <w:rPr>
          <w:rFonts w:ascii="Arial" w:eastAsia="Times New Roman" w:hAnsi="Arial" w:cs="Arial"/>
          <w:sz w:val="24"/>
          <w:szCs w:val="24"/>
        </w:rPr>
        <w:t xml:space="preserve">rror </w:t>
      </w:r>
      <w:r w:rsidR="00CF7058">
        <w:rPr>
          <w:rFonts w:ascii="Arial" w:eastAsia="Times New Roman" w:hAnsi="Arial" w:cs="Arial"/>
          <w:sz w:val="24"/>
          <w:szCs w:val="24"/>
        </w:rPr>
        <w:t>r</w:t>
      </w:r>
      <w:r w:rsidR="004B3B4E" w:rsidRPr="004B3B4E">
        <w:rPr>
          <w:rFonts w:ascii="Arial" w:eastAsia="Times New Roman" w:hAnsi="Arial" w:cs="Arial"/>
          <w:sz w:val="24"/>
          <w:szCs w:val="24"/>
        </w:rPr>
        <w:t>ates</w:t>
      </w:r>
      <w:r w:rsidR="004B3B4E">
        <w:rPr>
          <w:rFonts w:ascii="Arial" w:eastAsia="Times New Roman" w:hAnsi="Arial" w:cs="Arial"/>
          <w:sz w:val="24"/>
          <w:szCs w:val="24"/>
        </w:rPr>
        <w:t xml:space="preserve">, </w:t>
      </w:r>
      <w:r w:rsidR="00CF7058">
        <w:rPr>
          <w:rFonts w:ascii="Arial" w:eastAsia="Times New Roman" w:hAnsi="Arial" w:cs="Arial"/>
          <w:sz w:val="24"/>
          <w:szCs w:val="24"/>
        </w:rPr>
        <w:t>r</w:t>
      </w:r>
      <w:r w:rsidR="004B3B4E" w:rsidRPr="004B3B4E">
        <w:rPr>
          <w:rFonts w:ascii="Arial" w:eastAsia="Times New Roman" w:hAnsi="Arial" w:cs="Arial"/>
          <w:sz w:val="24"/>
          <w:szCs w:val="24"/>
        </w:rPr>
        <w:t xml:space="preserve">atio of </w:t>
      </w:r>
      <w:r w:rsidR="00CF7058">
        <w:rPr>
          <w:rFonts w:ascii="Arial" w:eastAsia="Times New Roman" w:hAnsi="Arial" w:cs="Arial"/>
          <w:sz w:val="24"/>
          <w:szCs w:val="24"/>
        </w:rPr>
        <w:t>d</w:t>
      </w:r>
      <w:r w:rsidR="004B3B4E" w:rsidRPr="004B3B4E">
        <w:rPr>
          <w:rFonts w:ascii="Arial" w:eastAsia="Times New Roman" w:hAnsi="Arial" w:cs="Arial"/>
          <w:sz w:val="24"/>
          <w:szCs w:val="24"/>
        </w:rPr>
        <w:t xml:space="preserve">ata to </w:t>
      </w:r>
      <w:r w:rsidR="00CF7058">
        <w:rPr>
          <w:rFonts w:ascii="Arial" w:eastAsia="Times New Roman" w:hAnsi="Arial" w:cs="Arial"/>
          <w:sz w:val="24"/>
          <w:szCs w:val="24"/>
        </w:rPr>
        <w:t>e</w:t>
      </w:r>
      <w:r w:rsidR="004B3B4E" w:rsidRPr="004B3B4E">
        <w:rPr>
          <w:rFonts w:ascii="Arial" w:eastAsia="Times New Roman" w:hAnsi="Arial" w:cs="Arial"/>
          <w:sz w:val="24"/>
          <w:szCs w:val="24"/>
        </w:rPr>
        <w:t>rrors</w:t>
      </w:r>
      <w:r w:rsidR="004B3B4E">
        <w:rPr>
          <w:rFonts w:ascii="Arial" w:eastAsia="Times New Roman" w:hAnsi="Arial" w:cs="Arial"/>
          <w:sz w:val="24"/>
          <w:szCs w:val="24"/>
        </w:rPr>
        <w:t>,</w:t>
      </w:r>
      <w:r w:rsidR="006F2E93">
        <w:rPr>
          <w:rFonts w:ascii="Arial" w:eastAsia="Times New Roman" w:hAnsi="Arial" w:cs="Arial"/>
          <w:sz w:val="24"/>
          <w:szCs w:val="24"/>
        </w:rPr>
        <w:t xml:space="preserve"> </w:t>
      </w:r>
      <w:r w:rsidR="00CF7058">
        <w:rPr>
          <w:rFonts w:ascii="Arial" w:eastAsia="Times New Roman" w:hAnsi="Arial" w:cs="Arial"/>
          <w:sz w:val="24"/>
          <w:szCs w:val="24"/>
        </w:rPr>
        <w:t>n</w:t>
      </w:r>
      <w:r w:rsidR="006F2E93">
        <w:rPr>
          <w:rFonts w:ascii="Arial" w:eastAsia="Times New Roman" w:hAnsi="Arial" w:cs="Arial"/>
          <w:sz w:val="24"/>
          <w:szCs w:val="24"/>
        </w:rPr>
        <w:t>umber of empty values and the amount of unusable (dark) data</w:t>
      </w:r>
      <w:r w:rsidR="00CF7058">
        <w:rPr>
          <w:rFonts w:ascii="Arial" w:eastAsia="Times New Roman" w:hAnsi="Arial" w:cs="Arial"/>
          <w:sz w:val="24"/>
          <w:szCs w:val="24"/>
        </w:rPr>
        <w:t xml:space="preserve"> in a data store.</w:t>
      </w:r>
      <w:r w:rsidR="006F2E93">
        <w:rPr>
          <w:rFonts w:ascii="Arial" w:eastAsia="Times New Roman" w:hAnsi="Arial" w:cs="Arial"/>
          <w:sz w:val="24"/>
          <w:szCs w:val="24"/>
        </w:rPr>
        <w:t xml:space="preserve">  </w:t>
      </w:r>
    </w:p>
    <w:p w14:paraId="4D65E617" w14:textId="5904DFF3" w:rsidR="00E67452" w:rsidRPr="00A5351F" w:rsidRDefault="00E67452" w:rsidP="007059CE">
      <w:pPr>
        <w:pStyle w:val="Heading1"/>
        <w:spacing w:before="0" w:after="240"/>
        <w:rPr>
          <w:rFonts w:ascii="Arial" w:eastAsia="Times New Roman" w:hAnsi="Arial" w:cs="Arial"/>
          <w:b/>
          <w:color w:val="1F4E79" w:themeColor="accent1" w:themeShade="80"/>
          <w:bdr w:val="none" w:sz="0" w:space="0" w:color="auto" w:frame="1"/>
        </w:rPr>
      </w:pPr>
      <w:bookmarkStart w:id="12" w:name="_Toc79140006"/>
      <w:r w:rsidRPr="00A5351F">
        <w:rPr>
          <w:rFonts w:ascii="Arial" w:eastAsia="Times New Roman" w:hAnsi="Arial" w:cs="Arial"/>
          <w:b/>
          <w:color w:val="1F4E79" w:themeColor="accent1" w:themeShade="80"/>
          <w:bdr w:val="none" w:sz="0" w:space="0" w:color="auto" w:frame="1"/>
        </w:rPr>
        <w:lastRenderedPageBreak/>
        <w:t>Data Stewardship Roles</w:t>
      </w:r>
      <w:bookmarkEnd w:id="12"/>
      <w:r w:rsidR="00494CB2">
        <w:rPr>
          <w:rFonts w:ascii="Arial" w:eastAsia="Times New Roman" w:hAnsi="Arial" w:cs="Arial"/>
          <w:b/>
          <w:color w:val="1F4E79" w:themeColor="accent1" w:themeShade="80"/>
          <w:bdr w:val="none" w:sz="0" w:space="0" w:color="auto" w:frame="1"/>
        </w:rPr>
        <w:t xml:space="preserve">                                                          </w:t>
      </w:r>
    </w:p>
    <w:p w14:paraId="5938E1D6" w14:textId="3166C83C" w:rsidR="00E67452" w:rsidRPr="002E22AD" w:rsidRDefault="00461260" w:rsidP="007059CE">
      <w:pPr>
        <w:shd w:val="clear" w:color="auto" w:fill="FFFFFF"/>
        <w:spacing w:after="240" w:line="240" w:lineRule="auto"/>
        <w:textAlignment w:val="baseline"/>
        <w:rPr>
          <w:rFonts w:ascii="Arial" w:eastAsia="Times New Roman" w:hAnsi="Arial" w:cs="Arial"/>
          <w:sz w:val="24"/>
          <w:szCs w:val="24"/>
        </w:rPr>
      </w:pPr>
      <w:r>
        <w:rPr>
          <w:rFonts w:ascii="Arial" w:eastAsia="Times New Roman" w:hAnsi="Arial" w:cs="Arial"/>
          <w:sz w:val="24"/>
          <w:szCs w:val="24"/>
        </w:rPr>
        <w:t>The term</w:t>
      </w:r>
      <w:r w:rsidR="00E67452" w:rsidRPr="002E22AD">
        <w:rPr>
          <w:rFonts w:ascii="Arial" w:eastAsia="Times New Roman" w:hAnsi="Arial" w:cs="Arial"/>
          <w:sz w:val="24"/>
          <w:szCs w:val="24"/>
        </w:rPr>
        <w:t xml:space="preserve"> data steward general</w:t>
      </w:r>
      <w:r>
        <w:rPr>
          <w:rFonts w:ascii="Arial" w:eastAsia="Times New Roman" w:hAnsi="Arial" w:cs="Arial"/>
          <w:sz w:val="24"/>
          <w:szCs w:val="24"/>
        </w:rPr>
        <w:t>ly defines a</w:t>
      </w:r>
      <w:r w:rsidR="00E67452" w:rsidRPr="002E22AD">
        <w:rPr>
          <w:rFonts w:ascii="Arial" w:eastAsia="Times New Roman" w:hAnsi="Arial" w:cs="Arial"/>
          <w:sz w:val="24"/>
          <w:szCs w:val="24"/>
        </w:rPr>
        <w:t xml:space="preserve"> person who works to ensure the collection and accuracy of an organization’s data.  In reality, there can be many different types of data stewards depending on the size and complexity of the organization.  Here we have identified the </w:t>
      </w:r>
      <w:r w:rsidR="007D50B0">
        <w:rPr>
          <w:rFonts w:ascii="Arial" w:eastAsia="Times New Roman" w:hAnsi="Arial" w:cs="Arial"/>
          <w:sz w:val="24"/>
          <w:szCs w:val="24"/>
        </w:rPr>
        <w:t xml:space="preserve">industry standard </w:t>
      </w:r>
      <w:r w:rsidR="00E67452" w:rsidRPr="002E22AD">
        <w:rPr>
          <w:rFonts w:ascii="Arial" w:eastAsia="Times New Roman" w:hAnsi="Arial" w:cs="Arial"/>
          <w:sz w:val="24"/>
          <w:szCs w:val="24"/>
        </w:rPr>
        <w:t>data stewardship roles</w:t>
      </w:r>
      <w:r w:rsidR="007D50B0">
        <w:rPr>
          <w:rFonts w:ascii="Arial" w:eastAsia="Times New Roman" w:hAnsi="Arial" w:cs="Arial"/>
          <w:sz w:val="24"/>
          <w:szCs w:val="24"/>
        </w:rPr>
        <w:t xml:space="preserve"> </w:t>
      </w:r>
      <w:r w:rsidR="001E5053">
        <w:rPr>
          <w:rFonts w:ascii="Arial" w:eastAsia="Times New Roman" w:hAnsi="Arial" w:cs="Arial"/>
          <w:sz w:val="24"/>
          <w:szCs w:val="24"/>
        </w:rPr>
        <w:t>as well as the ones currently in use at SSA.</w:t>
      </w:r>
    </w:p>
    <w:p w14:paraId="763CB4A4" w14:textId="07FAAD37" w:rsidR="00E67452" w:rsidRPr="005C2F3C" w:rsidRDefault="00E67452" w:rsidP="004A38EF">
      <w:pPr>
        <w:numPr>
          <w:ilvl w:val="0"/>
          <w:numId w:val="2"/>
        </w:numPr>
        <w:shd w:val="clear" w:color="auto" w:fill="FFFFFF"/>
        <w:spacing w:after="0" w:line="240" w:lineRule="auto"/>
        <w:textAlignment w:val="baseline"/>
        <w:rPr>
          <w:rFonts w:ascii="Arial" w:eastAsia="Times New Roman" w:hAnsi="Arial" w:cs="Arial"/>
          <w:b/>
          <w:i/>
          <w:sz w:val="24"/>
          <w:szCs w:val="24"/>
        </w:rPr>
      </w:pPr>
      <w:r w:rsidRPr="002E22AD">
        <w:rPr>
          <w:rFonts w:ascii="Arial" w:eastAsia="Times New Roman" w:hAnsi="Arial" w:cs="Arial"/>
          <w:sz w:val="24"/>
          <w:szCs w:val="24"/>
        </w:rPr>
        <w:t>Executive Sponsor</w:t>
      </w:r>
      <w:r w:rsidR="005C2F3C">
        <w:rPr>
          <w:rFonts w:ascii="Arial" w:eastAsia="Times New Roman" w:hAnsi="Arial" w:cs="Arial"/>
          <w:sz w:val="24"/>
          <w:szCs w:val="24"/>
        </w:rPr>
        <w:t xml:space="preserve"> - Chief Data Officer </w:t>
      </w:r>
      <w:r w:rsidR="005C2F3C" w:rsidRPr="00854FB6">
        <w:rPr>
          <w:rFonts w:ascii="Arial" w:eastAsia="Times New Roman" w:hAnsi="Arial" w:cs="Arial"/>
          <w:i/>
          <w:sz w:val="24"/>
          <w:szCs w:val="24"/>
        </w:rPr>
        <w:t>(</w:t>
      </w:r>
      <w:r w:rsidR="005C2F3C" w:rsidRPr="005C2F3C">
        <w:rPr>
          <w:rFonts w:ascii="Arial" w:eastAsia="Times New Roman" w:hAnsi="Arial" w:cs="Arial"/>
          <w:b/>
          <w:i/>
          <w:sz w:val="24"/>
          <w:szCs w:val="24"/>
        </w:rPr>
        <w:t>CDO</w:t>
      </w:r>
      <w:r w:rsidR="005C2F3C" w:rsidRPr="00854FB6">
        <w:rPr>
          <w:rFonts w:ascii="Arial" w:eastAsia="Times New Roman" w:hAnsi="Arial" w:cs="Arial"/>
          <w:i/>
          <w:sz w:val="24"/>
          <w:szCs w:val="24"/>
        </w:rPr>
        <w:t>)</w:t>
      </w:r>
    </w:p>
    <w:p w14:paraId="11EAF8FC" w14:textId="3BD94453" w:rsidR="00E67452" w:rsidRPr="002E22AD" w:rsidRDefault="00FD2B0E" w:rsidP="004A38EF">
      <w:pPr>
        <w:numPr>
          <w:ilvl w:val="0"/>
          <w:numId w:val="2"/>
        </w:num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Lead</w:t>
      </w:r>
      <w:r w:rsidR="00E67452" w:rsidRPr="002E22AD">
        <w:rPr>
          <w:rFonts w:ascii="Arial" w:eastAsia="Times New Roman" w:hAnsi="Arial" w:cs="Arial"/>
          <w:sz w:val="24"/>
          <w:szCs w:val="24"/>
        </w:rPr>
        <w:t xml:space="preserve"> Steward </w:t>
      </w:r>
    </w:p>
    <w:p w14:paraId="7E5E8355" w14:textId="135FAC2E" w:rsidR="00E67452" w:rsidRPr="002E22AD" w:rsidRDefault="00E67452" w:rsidP="00A8200B">
      <w:pPr>
        <w:numPr>
          <w:ilvl w:val="0"/>
          <w:numId w:val="2"/>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Business Steward</w:t>
      </w:r>
      <w:r w:rsidR="00A8200B">
        <w:rPr>
          <w:rFonts w:ascii="Arial" w:eastAsia="Times New Roman" w:hAnsi="Arial" w:cs="Arial"/>
          <w:sz w:val="24"/>
          <w:szCs w:val="24"/>
        </w:rPr>
        <w:t xml:space="preserve"> - </w:t>
      </w:r>
      <w:r w:rsidR="001E5053">
        <w:rPr>
          <w:rFonts w:ascii="Arial" w:eastAsia="Times New Roman" w:hAnsi="Arial" w:cs="Arial"/>
          <w:sz w:val="24"/>
          <w:szCs w:val="24"/>
        </w:rPr>
        <w:t>Product Managers</w:t>
      </w:r>
      <w:r w:rsidR="00032020">
        <w:rPr>
          <w:rFonts w:ascii="Arial" w:eastAsia="Times New Roman" w:hAnsi="Arial" w:cs="Arial"/>
          <w:sz w:val="24"/>
          <w:szCs w:val="24"/>
        </w:rPr>
        <w:t xml:space="preserve"> (</w:t>
      </w:r>
      <w:r w:rsidR="00032020" w:rsidRPr="00027813">
        <w:rPr>
          <w:rFonts w:ascii="Arial" w:eastAsia="Times New Roman" w:hAnsi="Arial" w:cs="Arial"/>
          <w:b/>
          <w:i/>
          <w:sz w:val="24"/>
          <w:szCs w:val="24"/>
        </w:rPr>
        <w:t>PM</w:t>
      </w:r>
      <w:r w:rsidR="00032020">
        <w:rPr>
          <w:rFonts w:ascii="Arial" w:eastAsia="Times New Roman" w:hAnsi="Arial" w:cs="Arial"/>
          <w:sz w:val="24"/>
          <w:szCs w:val="24"/>
        </w:rPr>
        <w:t>)</w:t>
      </w:r>
      <w:r w:rsidR="001E5053">
        <w:rPr>
          <w:rFonts w:ascii="Arial" w:eastAsia="Times New Roman" w:hAnsi="Arial" w:cs="Arial"/>
          <w:sz w:val="24"/>
          <w:szCs w:val="24"/>
        </w:rPr>
        <w:t xml:space="preserve"> &amp; Subject Matter Expert (</w:t>
      </w:r>
      <w:r w:rsidR="001E5053" w:rsidRPr="00027813">
        <w:rPr>
          <w:rFonts w:ascii="Arial" w:eastAsia="Times New Roman" w:hAnsi="Arial" w:cs="Arial"/>
          <w:b/>
          <w:i/>
          <w:sz w:val="24"/>
          <w:szCs w:val="24"/>
        </w:rPr>
        <w:t>SME</w:t>
      </w:r>
      <w:r w:rsidR="001E5053">
        <w:rPr>
          <w:rFonts w:ascii="Arial" w:eastAsia="Times New Roman" w:hAnsi="Arial" w:cs="Arial"/>
          <w:sz w:val="24"/>
          <w:szCs w:val="24"/>
        </w:rPr>
        <w:t>)</w:t>
      </w:r>
    </w:p>
    <w:p w14:paraId="0AE13F08" w14:textId="5431DBC8" w:rsidR="00E67452" w:rsidRPr="002E22AD" w:rsidRDefault="00E67452" w:rsidP="00A8200B">
      <w:pPr>
        <w:numPr>
          <w:ilvl w:val="0"/>
          <w:numId w:val="2"/>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Technical Steward</w:t>
      </w:r>
      <w:r w:rsidR="00A8200B">
        <w:rPr>
          <w:rFonts w:ascii="Arial" w:eastAsia="Times New Roman" w:hAnsi="Arial" w:cs="Arial"/>
          <w:sz w:val="24"/>
          <w:szCs w:val="24"/>
        </w:rPr>
        <w:t xml:space="preserve"> - </w:t>
      </w:r>
      <w:r w:rsidR="00443349" w:rsidRPr="00443349">
        <w:rPr>
          <w:rFonts w:ascii="Arial" w:eastAsia="Times New Roman" w:hAnsi="Arial" w:cs="Arial"/>
          <w:sz w:val="24"/>
          <w:szCs w:val="24"/>
        </w:rPr>
        <w:t>Enterprise Data Architect</w:t>
      </w:r>
      <w:r w:rsidR="00443349">
        <w:rPr>
          <w:rFonts w:ascii="Arial" w:eastAsia="Times New Roman" w:hAnsi="Arial" w:cs="Arial"/>
          <w:sz w:val="24"/>
          <w:szCs w:val="24"/>
        </w:rPr>
        <w:t xml:space="preserve"> (</w:t>
      </w:r>
      <w:r w:rsidR="00443349" w:rsidRPr="00027813">
        <w:rPr>
          <w:rFonts w:ascii="Arial" w:eastAsia="Times New Roman" w:hAnsi="Arial" w:cs="Arial"/>
          <w:b/>
          <w:i/>
          <w:sz w:val="24"/>
          <w:szCs w:val="24"/>
        </w:rPr>
        <w:t>EDA</w:t>
      </w:r>
      <w:r w:rsidR="00443349">
        <w:rPr>
          <w:rFonts w:ascii="Arial" w:eastAsia="Times New Roman" w:hAnsi="Arial" w:cs="Arial"/>
          <w:sz w:val="24"/>
          <w:szCs w:val="24"/>
        </w:rPr>
        <w:t xml:space="preserve">) </w:t>
      </w:r>
    </w:p>
    <w:p w14:paraId="7E3BBFCA" w14:textId="56F96A17" w:rsidR="00E67452" w:rsidRPr="002E22AD" w:rsidRDefault="00E67452" w:rsidP="00A8200B">
      <w:pPr>
        <w:numPr>
          <w:ilvl w:val="0"/>
          <w:numId w:val="2"/>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 xml:space="preserve">Data </w:t>
      </w:r>
      <w:r w:rsidR="0045068B">
        <w:rPr>
          <w:rFonts w:ascii="Arial" w:eastAsia="Times New Roman" w:hAnsi="Arial" w:cs="Arial"/>
          <w:sz w:val="24"/>
          <w:szCs w:val="24"/>
        </w:rPr>
        <w:t>Manager</w:t>
      </w:r>
      <w:r w:rsidR="00A8200B">
        <w:rPr>
          <w:rFonts w:ascii="Arial" w:eastAsia="Times New Roman" w:hAnsi="Arial" w:cs="Arial"/>
          <w:sz w:val="24"/>
          <w:szCs w:val="24"/>
        </w:rPr>
        <w:t xml:space="preserve"> - </w:t>
      </w:r>
      <w:r w:rsidR="00443349">
        <w:rPr>
          <w:rFonts w:ascii="Arial" w:eastAsia="Times New Roman" w:hAnsi="Arial" w:cs="Arial"/>
          <w:sz w:val="24"/>
          <w:szCs w:val="24"/>
        </w:rPr>
        <w:t xml:space="preserve">Database Administrators </w:t>
      </w:r>
      <w:r w:rsidR="008F67EE">
        <w:rPr>
          <w:rFonts w:ascii="Arial" w:eastAsia="Times New Roman" w:hAnsi="Arial" w:cs="Arial"/>
          <w:sz w:val="24"/>
          <w:szCs w:val="24"/>
        </w:rPr>
        <w:t xml:space="preserve">&amp; Architects </w:t>
      </w:r>
      <w:r w:rsidR="00443349">
        <w:rPr>
          <w:rFonts w:ascii="Arial" w:eastAsia="Times New Roman" w:hAnsi="Arial" w:cs="Arial"/>
          <w:sz w:val="24"/>
          <w:szCs w:val="24"/>
        </w:rPr>
        <w:t>(</w:t>
      </w:r>
      <w:r w:rsidR="00443349" w:rsidRPr="00027813">
        <w:rPr>
          <w:rFonts w:ascii="Arial" w:eastAsia="Times New Roman" w:hAnsi="Arial" w:cs="Arial"/>
          <w:b/>
          <w:i/>
          <w:sz w:val="24"/>
          <w:szCs w:val="24"/>
        </w:rPr>
        <w:t>DBA</w:t>
      </w:r>
      <w:r w:rsidR="002543B1" w:rsidRPr="00027813">
        <w:rPr>
          <w:rFonts w:ascii="Arial" w:eastAsia="Times New Roman" w:hAnsi="Arial" w:cs="Arial"/>
          <w:b/>
          <w:i/>
          <w:sz w:val="24"/>
          <w:szCs w:val="24"/>
        </w:rPr>
        <w:t>,</w:t>
      </w:r>
      <w:r w:rsidR="008F67EE" w:rsidRPr="00027813">
        <w:rPr>
          <w:rFonts w:ascii="Arial" w:eastAsia="Times New Roman" w:hAnsi="Arial" w:cs="Arial"/>
          <w:b/>
          <w:i/>
          <w:sz w:val="24"/>
          <w:szCs w:val="24"/>
        </w:rPr>
        <w:t xml:space="preserve"> DA</w:t>
      </w:r>
      <w:r w:rsidR="00443349">
        <w:rPr>
          <w:rFonts w:ascii="Arial" w:eastAsia="Times New Roman" w:hAnsi="Arial" w:cs="Arial"/>
          <w:sz w:val="24"/>
          <w:szCs w:val="24"/>
        </w:rPr>
        <w:t>)</w:t>
      </w:r>
    </w:p>
    <w:p w14:paraId="59289DEF" w14:textId="3C40122D" w:rsidR="003C5935" w:rsidRPr="005C2F3C" w:rsidRDefault="00E67452" w:rsidP="005C2F3C">
      <w:pPr>
        <w:numPr>
          <w:ilvl w:val="0"/>
          <w:numId w:val="2"/>
        </w:numPr>
        <w:shd w:val="clear" w:color="auto" w:fill="FFFFFF"/>
        <w:spacing w:after="0" w:line="240" w:lineRule="auto"/>
        <w:textAlignment w:val="baseline"/>
        <w:rPr>
          <w:rFonts w:ascii="Arial" w:eastAsia="Times New Roman" w:hAnsi="Arial" w:cs="Arial"/>
          <w:i/>
          <w:sz w:val="24"/>
          <w:szCs w:val="24"/>
        </w:rPr>
      </w:pPr>
      <w:r w:rsidRPr="002E22AD">
        <w:rPr>
          <w:rFonts w:ascii="Arial" w:eastAsia="Times New Roman" w:hAnsi="Arial" w:cs="Arial"/>
          <w:sz w:val="24"/>
          <w:szCs w:val="24"/>
        </w:rPr>
        <w:t xml:space="preserve">Data Governance </w:t>
      </w:r>
      <w:r w:rsidR="005C2F3C">
        <w:rPr>
          <w:rFonts w:ascii="Arial" w:eastAsia="Times New Roman" w:hAnsi="Arial" w:cs="Arial"/>
          <w:sz w:val="24"/>
          <w:szCs w:val="24"/>
        </w:rPr>
        <w:t xml:space="preserve">Support </w:t>
      </w:r>
      <w:r w:rsidR="00A60529">
        <w:rPr>
          <w:rFonts w:ascii="Arial" w:eastAsia="Times New Roman" w:hAnsi="Arial" w:cs="Arial"/>
          <w:sz w:val="24"/>
          <w:szCs w:val="24"/>
        </w:rPr>
        <w:t xml:space="preserve">team </w:t>
      </w:r>
      <w:r w:rsidR="005C2F3C" w:rsidRPr="005C2F3C">
        <w:rPr>
          <w:rFonts w:ascii="Arial" w:eastAsia="Times New Roman" w:hAnsi="Arial" w:cs="Arial"/>
          <w:i/>
          <w:sz w:val="24"/>
          <w:szCs w:val="24"/>
        </w:rPr>
        <w:t>(</w:t>
      </w:r>
      <w:r w:rsidR="005C2F3C" w:rsidRPr="005C2F3C">
        <w:rPr>
          <w:rFonts w:ascii="Arial" w:eastAsia="Times New Roman" w:hAnsi="Arial" w:cs="Arial"/>
          <w:b/>
          <w:i/>
          <w:sz w:val="24"/>
          <w:szCs w:val="24"/>
        </w:rPr>
        <w:t>CDO support staff</w:t>
      </w:r>
      <w:r w:rsidR="005C2F3C" w:rsidRPr="005C2F3C">
        <w:rPr>
          <w:rFonts w:ascii="Arial" w:eastAsia="Times New Roman" w:hAnsi="Arial" w:cs="Arial"/>
          <w:i/>
          <w:sz w:val="24"/>
          <w:szCs w:val="24"/>
        </w:rPr>
        <w:t>)</w:t>
      </w:r>
    </w:p>
    <w:p w14:paraId="690D2D5A" w14:textId="464BD527" w:rsidR="005C2F3C" w:rsidRDefault="005C2F3C" w:rsidP="003C5935">
      <w:pPr>
        <w:shd w:val="clear" w:color="auto" w:fill="FFFFFF"/>
        <w:spacing w:after="0" w:line="240" w:lineRule="auto"/>
        <w:textAlignment w:val="baseline"/>
        <w:rPr>
          <w:rFonts w:ascii="Arial" w:eastAsia="Times New Roman" w:hAnsi="Arial" w:cs="Arial"/>
          <w:sz w:val="24"/>
          <w:szCs w:val="24"/>
        </w:rPr>
      </w:pPr>
    </w:p>
    <w:p w14:paraId="636B84D4" w14:textId="04257122" w:rsidR="003C5935" w:rsidRDefault="00C22036" w:rsidP="003C5935">
      <w:pPr>
        <w:shd w:val="clear" w:color="auto" w:fill="FFFFFF"/>
        <w:spacing w:after="0" w:line="240" w:lineRule="auto"/>
        <w:textAlignment w:val="baseline"/>
        <w:rPr>
          <w:rFonts w:ascii="Arial" w:eastAsia="Times New Roman" w:hAnsi="Arial" w:cs="Arial"/>
          <w:sz w:val="24"/>
          <w:szCs w:val="24"/>
        </w:rPr>
      </w:pPr>
      <w:r>
        <w:rPr>
          <w:noProof/>
        </w:rPr>
        <mc:AlternateContent>
          <mc:Choice Requires="wps">
            <w:drawing>
              <wp:anchor distT="0" distB="0" distL="114300" distR="114300" simplePos="0" relativeHeight="251676672" behindDoc="0" locked="0" layoutInCell="1" allowOverlap="1" wp14:anchorId="2D990D10" wp14:editId="3399EDDB">
                <wp:simplePos x="0" y="0"/>
                <wp:positionH relativeFrom="margin">
                  <wp:posOffset>-270510</wp:posOffset>
                </wp:positionH>
                <wp:positionV relativeFrom="paragraph">
                  <wp:posOffset>4782185</wp:posOffset>
                </wp:positionV>
                <wp:extent cx="6210300" cy="42926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6210300" cy="429260"/>
                        </a:xfrm>
                        <a:prstGeom prst="rect">
                          <a:avLst/>
                        </a:prstGeom>
                        <a:solidFill>
                          <a:prstClr val="white"/>
                        </a:solidFill>
                        <a:ln>
                          <a:noFill/>
                        </a:ln>
                      </wps:spPr>
                      <wps:txbx>
                        <w:txbxContent>
                          <w:p w14:paraId="27342184" w14:textId="34A0AABF" w:rsidR="00F0768E" w:rsidRPr="00A038A6" w:rsidRDefault="00F0768E" w:rsidP="00F0768E">
                            <w:pPr>
                              <w:pStyle w:val="Caption"/>
                              <w:jc w:val="center"/>
                              <w:rPr>
                                <w:rFonts w:ascii="Arial" w:eastAsia="Times New Roman" w:hAnsi="Arial" w:cs="Arial"/>
                                <w:noProof/>
                                <w:sz w:val="24"/>
                                <w:szCs w:val="24"/>
                                <w:bdr w:val="none" w:sz="0" w:space="0" w:color="auto" w:frame="1"/>
                              </w:rPr>
                            </w:pPr>
                            <w:r>
                              <w:t xml:space="preserve">                   </w:t>
                            </w:r>
                            <w:r w:rsidR="00C22036">
                              <w:t xml:space="preserve">          </w:t>
                            </w:r>
                            <w:r>
                              <w:t xml:space="preserve">Figure </w:t>
                            </w:r>
                            <w:fldSimple w:instr=" SEQ Figure \* ARABIC ">
                              <w:r>
                                <w:rPr>
                                  <w:noProof/>
                                </w:rPr>
                                <w:t>3</w:t>
                              </w:r>
                            </w:fldSimple>
                            <w:r>
                              <w:t>- Data Steward Roles &amp; Responsibilities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90D10" id="_x0000_t202" coordsize="21600,21600" o:spt="202" path="m,l,21600r21600,l21600,xe">
                <v:stroke joinstyle="miter"/>
                <v:path gradientshapeok="t" o:connecttype="rect"/>
              </v:shapetype>
              <v:shape id="Text Box 9" o:spid="_x0000_s1027" type="#_x0000_t202" style="position:absolute;margin-left:-21.3pt;margin-top:376.55pt;width:489pt;height:3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t4MQIAAGcEAAAOAAAAZHJzL2Uyb0RvYy54bWysVMGO2yAQvVfqPyDujZ20ipoozirNKlWl&#10;aHelpNozwRAjAUOBxE6/vgOOs9ttT1UveJgZBt57M17cdUaTs/BBga3oeFRSIiyHWtljRb/vNx8+&#10;UxIiszXTYEVFLyLQu+X7d4vWzcUEGtC18ASL2DBvXUWbGN28KAJvhGFhBE5YDErwhkXc+mNRe9Zi&#10;daOLSVlOixZ87TxwEQJ67/sgXeb6UgoeH6UMIhJdUXxbzKvP6yGtxXLB5kfPXKP49RnsH15hmLJ4&#10;6a3UPYuMnLz6o5RR3EMAGUccTAFSKi4yBkQzLt+g2TXMiYwFyQnuRlP4f2X5w/nJE1VXdEaJZQYl&#10;2osuki/QkVlip3Vhjkk7h2mxQzeqPPgDOhPoTnqTvgiHYBx5vty4TcU4OqeTcfmxxBDH2KfJbDLN&#10;5Bcvp50P8asAQ5JRUY/aZUrZeRsivgRTh5R0WQCt6o3SOm1SYK09OTPUuW1UFOmNeOK3LG1TroV0&#10;qg8nT5Eg9lCSFbtDlwm5wTxAfUH0HvruCY5vFN63ZSE+MY/tgqhwBOIjLlJDW1G4WpQ04H/+zZ/y&#10;UUWMUtJi+1U0/DgxLyjR3yzqm3p1MPxgHAbDnswaEOkYh8vxbOIBH/VgSg/mGSdjlW7BELMc76po&#10;HMx17IcAJ4uL1SonYUc6Frd253gqPfC6756Zd1dVIur5AENjsvkbcfrcnuXVKYJUWbnEa8/ilW7s&#10;5izPdfLSuLze56yX/8PyFwAAAP//AwBQSwMEFAAGAAgAAAAhAJ8mhZ3iAAAACwEAAA8AAABkcnMv&#10;ZG93bnJldi54bWxMj0FPwkAQhe8m/ofNmHgxsKVAwdopUdCbHkDCeeiubWN3tuluafn3ric9Tt6X&#10;977JNqNpxEV3rraMMJtGIDQXVtVcIhw/3yZrEM4TK2osa4SrdrDJb28ySpUdeK8vB1+KUMIuJYTK&#10;+zaV0hWVNuSmttUcsi/bGfLh7EqpOhpCuWlkHEWJNFRzWKio1dtKF9+H3iAku64f9rx92B1f3+mj&#10;LePTy/WEeH83Pj+B8Hr0fzD86gd1yIPT2fasnGgQJos4CSjCajmfgQjE43y5AHFGWMfRCmSeyf8/&#10;5D8AAAD//wMAUEsBAi0AFAAGAAgAAAAhALaDOJL+AAAA4QEAABMAAAAAAAAAAAAAAAAAAAAAAFtD&#10;b250ZW50X1R5cGVzXS54bWxQSwECLQAUAAYACAAAACEAOP0h/9YAAACUAQAACwAAAAAAAAAAAAAA&#10;AAAvAQAAX3JlbHMvLnJlbHNQSwECLQAUAAYACAAAACEAY4obeDECAABnBAAADgAAAAAAAAAAAAAA&#10;AAAuAgAAZHJzL2Uyb0RvYy54bWxQSwECLQAUAAYACAAAACEAnyaFneIAAAALAQAADwAAAAAAAAAA&#10;AAAAAACLBAAAZHJzL2Rvd25yZXYueG1sUEsFBgAAAAAEAAQA8wAAAJoFAAAAAA==&#10;" stroked="f">
                <v:textbox inset="0,0,0,0">
                  <w:txbxContent>
                    <w:p w14:paraId="27342184" w14:textId="34A0AABF" w:rsidR="00F0768E" w:rsidRPr="00A038A6" w:rsidRDefault="00F0768E" w:rsidP="00F0768E">
                      <w:pPr>
                        <w:pStyle w:val="Caption"/>
                        <w:jc w:val="center"/>
                        <w:rPr>
                          <w:rFonts w:ascii="Arial" w:eastAsia="Times New Roman" w:hAnsi="Arial" w:cs="Arial"/>
                          <w:noProof/>
                          <w:sz w:val="24"/>
                          <w:szCs w:val="24"/>
                          <w:bdr w:val="none" w:sz="0" w:space="0" w:color="auto" w:frame="1"/>
                        </w:rPr>
                      </w:pPr>
                      <w:r>
                        <w:t xml:space="preserve">                   </w:t>
                      </w:r>
                      <w:r w:rsidR="00C22036">
                        <w:t xml:space="preserve">          </w:t>
                      </w:r>
                      <w:r>
                        <w:t xml:space="preserve">Figure </w:t>
                      </w:r>
                      <w:r w:rsidR="00CD7900">
                        <w:fldChar w:fldCharType="begin"/>
                      </w:r>
                      <w:r w:rsidR="00CD7900">
                        <w:instrText xml:space="preserve"> SEQ Figure \* ARABIC </w:instrText>
                      </w:r>
                      <w:r w:rsidR="00CD7900">
                        <w:fldChar w:fldCharType="separate"/>
                      </w:r>
                      <w:r>
                        <w:rPr>
                          <w:noProof/>
                        </w:rPr>
                        <w:t>3</w:t>
                      </w:r>
                      <w:r w:rsidR="00CD7900">
                        <w:rPr>
                          <w:noProof/>
                        </w:rPr>
                        <w:fldChar w:fldCharType="end"/>
                      </w:r>
                      <w:r>
                        <w:t>- Data Steward Roles &amp; Responsibilities</w:t>
                      </w:r>
                    </w:p>
                  </w:txbxContent>
                </v:textbox>
                <w10:wrap type="square" anchorx="margin"/>
              </v:shape>
            </w:pict>
          </mc:Fallback>
        </mc:AlternateContent>
      </w:r>
      <w:r w:rsidR="00F0768E">
        <w:rPr>
          <w:rFonts w:ascii="Arial" w:eastAsia="Times New Roman" w:hAnsi="Arial" w:cs="Arial"/>
          <w:noProof/>
          <w:sz w:val="24"/>
          <w:szCs w:val="24"/>
        </w:rPr>
        <w:drawing>
          <wp:anchor distT="0" distB="0" distL="114300" distR="114300" simplePos="0" relativeHeight="251674624" behindDoc="0" locked="0" layoutInCell="1" allowOverlap="1" wp14:anchorId="58E6B22C" wp14:editId="720D867B">
            <wp:simplePos x="0" y="0"/>
            <wp:positionH relativeFrom="margin">
              <wp:posOffset>-228600</wp:posOffset>
            </wp:positionH>
            <wp:positionV relativeFrom="paragraph">
              <wp:posOffset>707390</wp:posOffset>
            </wp:positionV>
            <wp:extent cx="6858000" cy="39446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944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85A">
        <w:rPr>
          <w:rFonts w:ascii="Arial" w:eastAsia="Times New Roman" w:hAnsi="Arial" w:cs="Arial"/>
          <w:sz w:val="24"/>
          <w:szCs w:val="24"/>
        </w:rPr>
        <w:t>F</w:t>
      </w:r>
      <w:r w:rsidR="000D109D">
        <w:rPr>
          <w:rFonts w:ascii="Arial" w:eastAsia="Times New Roman" w:hAnsi="Arial" w:cs="Arial"/>
          <w:sz w:val="24"/>
          <w:szCs w:val="24"/>
        </w:rPr>
        <w:t xml:space="preserve">igure 3 </w:t>
      </w:r>
      <w:r w:rsidR="0034185A">
        <w:rPr>
          <w:rFonts w:ascii="Arial" w:eastAsia="Times New Roman" w:hAnsi="Arial" w:cs="Arial"/>
          <w:sz w:val="24"/>
          <w:szCs w:val="24"/>
        </w:rPr>
        <w:t xml:space="preserve">identifies how a traditional data stewardship framework operates and </w:t>
      </w:r>
      <w:r w:rsidR="00FC3875">
        <w:rPr>
          <w:rFonts w:ascii="Arial" w:eastAsia="Times New Roman" w:hAnsi="Arial" w:cs="Arial"/>
          <w:sz w:val="24"/>
          <w:szCs w:val="24"/>
        </w:rPr>
        <w:t>SSA</w:t>
      </w:r>
      <w:r w:rsidR="003C5935">
        <w:rPr>
          <w:rFonts w:ascii="Arial" w:eastAsia="Times New Roman" w:hAnsi="Arial" w:cs="Arial"/>
          <w:sz w:val="24"/>
          <w:szCs w:val="24"/>
        </w:rPr>
        <w:t xml:space="preserve"> </w:t>
      </w:r>
      <w:r w:rsidR="0034185A">
        <w:rPr>
          <w:rFonts w:ascii="Arial" w:eastAsia="Times New Roman" w:hAnsi="Arial" w:cs="Arial"/>
          <w:sz w:val="24"/>
          <w:szCs w:val="24"/>
        </w:rPr>
        <w:t xml:space="preserve">already </w:t>
      </w:r>
      <w:r w:rsidR="003C5935">
        <w:rPr>
          <w:rFonts w:ascii="Arial" w:eastAsia="Times New Roman" w:hAnsi="Arial" w:cs="Arial"/>
          <w:sz w:val="24"/>
          <w:szCs w:val="24"/>
        </w:rPr>
        <w:t>has pieces</w:t>
      </w:r>
      <w:r w:rsidR="006A541E">
        <w:rPr>
          <w:rFonts w:ascii="Arial" w:eastAsia="Times New Roman" w:hAnsi="Arial" w:cs="Arial"/>
          <w:sz w:val="24"/>
          <w:szCs w:val="24"/>
        </w:rPr>
        <w:t xml:space="preserve"> (in red)</w:t>
      </w:r>
      <w:r w:rsidR="003C5935">
        <w:rPr>
          <w:rFonts w:ascii="Arial" w:eastAsia="Times New Roman" w:hAnsi="Arial" w:cs="Arial"/>
          <w:sz w:val="24"/>
          <w:szCs w:val="24"/>
        </w:rPr>
        <w:t xml:space="preserve"> of </w:t>
      </w:r>
      <w:r w:rsidR="0034185A">
        <w:rPr>
          <w:rFonts w:ascii="Arial" w:eastAsia="Times New Roman" w:hAnsi="Arial" w:cs="Arial"/>
          <w:sz w:val="24"/>
          <w:szCs w:val="24"/>
        </w:rPr>
        <w:t>the</w:t>
      </w:r>
      <w:r w:rsidR="00A65848">
        <w:rPr>
          <w:rFonts w:ascii="Arial" w:eastAsia="Times New Roman" w:hAnsi="Arial" w:cs="Arial"/>
          <w:sz w:val="24"/>
          <w:szCs w:val="24"/>
        </w:rPr>
        <w:t xml:space="preserve"> framework</w:t>
      </w:r>
      <w:r w:rsidR="003C5935">
        <w:rPr>
          <w:rFonts w:ascii="Arial" w:eastAsia="Times New Roman" w:hAnsi="Arial" w:cs="Arial"/>
          <w:sz w:val="24"/>
          <w:szCs w:val="24"/>
        </w:rPr>
        <w:t xml:space="preserve"> in place. To move forward we need to </w:t>
      </w:r>
      <w:r w:rsidR="00625BD8">
        <w:rPr>
          <w:rFonts w:ascii="Arial" w:eastAsia="Times New Roman" w:hAnsi="Arial" w:cs="Arial"/>
          <w:sz w:val="24"/>
          <w:szCs w:val="24"/>
        </w:rPr>
        <w:t xml:space="preserve">evaluate </w:t>
      </w:r>
      <w:r w:rsidR="003C5935">
        <w:rPr>
          <w:rFonts w:ascii="Arial" w:eastAsia="Times New Roman" w:hAnsi="Arial" w:cs="Arial"/>
          <w:sz w:val="24"/>
          <w:szCs w:val="24"/>
        </w:rPr>
        <w:t xml:space="preserve">the </w:t>
      </w:r>
      <w:r w:rsidR="00625BD8">
        <w:rPr>
          <w:rFonts w:ascii="Arial" w:eastAsia="Times New Roman" w:hAnsi="Arial" w:cs="Arial"/>
          <w:sz w:val="24"/>
          <w:szCs w:val="24"/>
        </w:rPr>
        <w:t xml:space="preserve">existing </w:t>
      </w:r>
      <w:r w:rsidR="003C5935">
        <w:rPr>
          <w:rFonts w:ascii="Arial" w:eastAsia="Times New Roman" w:hAnsi="Arial" w:cs="Arial"/>
          <w:sz w:val="24"/>
          <w:szCs w:val="24"/>
        </w:rPr>
        <w:t xml:space="preserve">roles and responsibility </w:t>
      </w:r>
      <w:r w:rsidR="00625BD8">
        <w:rPr>
          <w:rFonts w:ascii="Arial" w:eastAsia="Times New Roman" w:hAnsi="Arial" w:cs="Arial"/>
          <w:sz w:val="24"/>
          <w:szCs w:val="24"/>
        </w:rPr>
        <w:t xml:space="preserve">and determine </w:t>
      </w:r>
      <w:r w:rsidR="0034185A">
        <w:rPr>
          <w:rFonts w:ascii="Arial" w:eastAsia="Times New Roman" w:hAnsi="Arial" w:cs="Arial"/>
          <w:sz w:val="24"/>
          <w:szCs w:val="24"/>
        </w:rPr>
        <w:t>if this will work for the agency.</w:t>
      </w:r>
      <w:r w:rsidR="00625BD8">
        <w:rPr>
          <w:rFonts w:ascii="Arial" w:eastAsia="Times New Roman" w:hAnsi="Arial" w:cs="Arial"/>
          <w:sz w:val="24"/>
          <w:szCs w:val="24"/>
        </w:rPr>
        <w:t xml:space="preserve">  </w:t>
      </w:r>
    </w:p>
    <w:p w14:paraId="42897CCA" w14:textId="35727CAB" w:rsidR="00EB18E9" w:rsidRDefault="00EB18E9" w:rsidP="003C5935">
      <w:pPr>
        <w:shd w:val="clear" w:color="auto" w:fill="FFFFFF"/>
        <w:spacing w:after="0" w:line="240" w:lineRule="auto"/>
        <w:textAlignment w:val="baseline"/>
        <w:rPr>
          <w:rFonts w:ascii="Arial" w:eastAsia="Times New Roman" w:hAnsi="Arial" w:cs="Arial"/>
          <w:sz w:val="24"/>
          <w:szCs w:val="24"/>
        </w:rPr>
      </w:pPr>
    </w:p>
    <w:p w14:paraId="0271CDE5" w14:textId="087B1056" w:rsidR="00E67452" w:rsidRPr="002E22AD" w:rsidRDefault="00E67452" w:rsidP="00E67452">
      <w:pPr>
        <w:shd w:val="clear" w:color="auto" w:fill="FFFFFF"/>
        <w:spacing w:after="0" w:line="240" w:lineRule="auto"/>
        <w:textAlignment w:val="baseline"/>
        <w:rPr>
          <w:rFonts w:ascii="Arial" w:eastAsia="Times New Roman" w:hAnsi="Arial" w:cs="Arial"/>
          <w:b/>
          <w:sz w:val="24"/>
          <w:szCs w:val="24"/>
        </w:rPr>
      </w:pPr>
      <w:r w:rsidRPr="002E22AD">
        <w:rPr>
          <w:rFonts w:ascii="Arial" w:eastAsia="Times New Roman" w:hAnsi="Arial" w:cs="Arial"/>
          <w:b/>
          <w:sz w:val="24"/>
          <w:szCs w:val="24"/>
          <w:bdr w:val="none" w:sz="0" w:space="0" w:color="auto" w:frame="1"/>
        </w:rPr>
        <w:lastRenderedPageBreak/>
        <w:t>Executive Sponsor</w:t>
      </w:r>
      <w:r w:rsidR="005C2F3C">
        <w:rPr>
          <w:rFonts w:ascii="Arial" w:eastAsia="Times New Roman" w:hAnsi="Arial" w:cs="Arial"/>
          <w:b/>
          <w:sz w:val="24"/>
          <w:szCs w:val="24"/>
          <w:bdr w:val="none" w:sz="0" w:space="0" w:color="auto" w:frame="1"/>
        </w:rPr>
        <w:t xml:space="preserve"> (CDO)</w:t>
      </w:r>
      <w:r w:rsidRPr="002E22AD">
        <w:rPr>
          <w:rFonts w:ascii="Arial" w:eastAsia="Times New Roman" w:hAnsi="Arial" w:cs="Arial"/>
          <w:b/>
          <w:sz w:val="24"/>
          <w:szCs w:val="24"/>
          <w:bdr w:val="none" w:sz="0" w:space="0" w:color="auto" w:frame="1"/>
        </w:rPr>
        <w:br/>
      </w:r>
    </w:p>
    <w:p w14:paraId="68A6B29C" w14:textId="466A2B8A" w:rsidR="00111E5F" w:rsidRDefault="00EB37AD" w:rsidP="001F4681">
      <w:pPr>
        <w:shd w:val="clear" w:color="auto" w:fill="FFFFFF"/>
        <w:spacing w:after="0" w:line="240" w:lineRule="auto"/>
        <w:textAlignment w:val="baseline"/>
        <w:rPr>
          <w:rFonts w:ascii="Arial" w:eastAsia="Times New Roman" w:hAnsi="Arial" w:cs="Arial"/>
          <w:sz w:val="24"/>
          <w:szCs w:val="24"/>
        </w:rPr>
      </w:pPr>
      <w:r w:rsidRPr="00EB37AD">
        <w:rPr>
          <w:rFonts w:ascii="Arial" w:eastAsia="Times New Roman" w:hAnsi="Arial" w:cs="Arial"/>
          <w:sz w:val="24"/>
          <w:szCs w:val="24"/>
        </w:rPr>
        <w:t>An Executive Sponsor</w:t>
      </w:r>
      <w:r w:rsidR="00204AB5">
        <w:rPr>
          <w:rFonts w:ascii="Arial" w:eastAsia="Times New Roman" w:hAnsi="Arial" w:cs="Arial"/>
          <w:sz w:val="24"/>
          <w:szCs w:val="24"/>
        </w:rPr>
        <w:t xml:space="preserve"> </w:t>
      </w:r>
      <w:r w:rsidRPr="00EB37AD">
        <w:rPr>
          <w:rFonts w:ascii="Arial" w:eastAsia="Times New Roman" w:hAnsi="Arial" w:cs="Arial"/>
          <w:sz w:val="24"/>
          <w:szCs w:val="24"/>
        </w:rPr>
        <w:t xml:space="preserve">must facilitate </w:t>
      </w:r>
      <w:r w:rsidRPr="00EB37AD">
        <w:rPr>
          <w:rFonts w:ascii="Arial" w:hAnsi="Arial" w:cs="Arial"/>
          <w:color w:val="202124"/>
          <w:sz w:val="24"/>
          <w:szCs w:val="24"/>
          <w:shd w:val="clear" w:color="auto" w:fill="FFFFFF"/>
        </w:rPr>
        <w:t>communication, prioritization, funding, conflict resolution, and decision-making across the enterprise.</w:t>
      </w:r>
      <w:r>
        <w:rPr>
          <w:rFonts w:ascii="Arial" w:hAnsi="Arial" w:cs="Arial"/>
          <w:color w:val="202124"/>
          <w:sz w:val="24"/>
          <w:szCs w:val="24"/>
          <w:shd w:val="clear" w:color="auto" w:fill="FFFFFF"/>
        </w:rPr>
        <w:t xml:space="preserve"> Because d</w:t>
      </w:r>
      <w:r w:rsidR="00E67452" w:rsidRPr="002E22AD">
        <w:rPr>
          <w:rFonts w:ascii="Arial" w:eastAsia="Times New Roman" w:hAnsi="Arial" w:cs="Arial"/>
          <w:sz w:val="24"/>
          <w:szCs w:val="24"/>
        </w:rPr>
        <w:t>ata stewardship cuts across a company’s lines of business</w:t>
      </w:r>
      <w:r w:rsidR="009B00EF">
        <w:rPr>
          <w:rFonts w:ascii="Arial" w:eastAsia="Times New Roman" w:hAnsi="Arial" w:cs="Arial"/>
          <w:sz w:val="24"/>
          <w:szCs w:val="24"/>
        </w:rPr>
        <w:t>,</w:t>
      </w:r>
      <w:r w:rsidR="00E67452" w:rsidRPr="002E22AD">
        <w:rPr>
          <w:rFonts w:ascii="Arial" w:eastAsia="Times New Roman" w:hAnsi="Arial" w:cs="Arial"/>
          <w:sz w:val="24"/>
          <w:szCs w:val="24"/>
        </w:rPr>
        <w:t xml:space="preserve"> </w:t>
      </w:r>
      <w:r>
        <w:rPr>
          <w:rFonts w:ascii="Arial" w:eastAsia="Times New Roman" w:hAnsi="Arial" w:cs="Arial"/>
          <w:sz w:val="24"/>
          <w:szCs w:val="24"/>
        </w:rPr>
        <w:t>it</w:t>
      </w:r>
      <w:r w:rsidR="00E67452" w:rsidRPr="002E22AD">
        <w:rPr>
          <w:rFonts w:ascii="Arial" w:eastAsia="Times New Roman" w:hAnsi="Arial" w:cs="Arial"/>
          <w:sz w:val="24"/>
          <w:szCs w:val="24"/>
        </w:rPr>
        <w:t xml:space="preserve"> must have executive management support at the highest levels.</w:t>
      </w:r>
      <w:r w:rsidRPr="00EB37AD">
        <w:rPr>
          <w:rFonts w:ascii="Arial" w:hAnsi="Arial" w:cs="Arial"/>
          <w:color w:val="202124"/>
          <w:sz w:val="24"/>
          <w:szCs w:val="24"/>
          <w:shd w:val="clear" w:color="auto" w:fill="FFFFFF"/>
        </w:rPr>
        <w:t xml:space="preserve"> </w:t>
      </w:r>
      <w:r>
        <w:rPr>
          <w:rFonts w:ascii="Arial" w:hAnsi="Arial" w:cs="Arial"/>
          <w:color w:val="202124"/>
          <w:shd w:val="clear" w:color="auto" w:fill="FFFFFF"/>
        </w:rPr>
        <w:t xml:space="preserve"> </w:t>
      </w:r>
      <w:r w:rsidR="00E67452" w:rsidRPr="002E22AD">
        <w:rPr>
          <w:rFonts w:ascii="Arial" w:eastAsia="Times New Roman" w:hAnsi="Arial" w:cs="Arial"/>
          <w:sz w:val="24"/>
          <w:szCs w:val="24"/>
        </w:rPr>
        <w:t xml:space="preserve">Executive management involvement is imperative in breaking down the barriers and the </w:t>
      </w:r>
      <w:r w:rsidR="00D067F7">
        <w:rPr>
          <w:rFonts w:ascii="Arial" w:eastAsia="Times New Roman" w:hAnsi="Arial" w:cs="Arial"/>
          <w:sz w:val="24"/>
          <w:szCs w:val="24"/>
        </w:rPr>
        <w:t xml:space="preserve">organizational </w:t>
      </w:r>
      <w:r w:rsidR="00D067F7" w:rsidRPr="00D067F7">
        <w:rPr>
          <w:rFonts w:ascii="Arial" w:eastAsia="Times New Roman" w:hAnsi="Arial" w:cs="Arial"/>
          <w:sz w:val="24"/>
          <w:szCs w:val="24"/>
        </w:rPr>
        <w:t>silo</w:t>
      </w:r>
      <w:r w:rsidR="00D067F7">
        <w:rPr>
          <w:rFonts w:ascii="Arial" w:eastAsia="Times New Roman" w:hAnsi="Arial" w:cs="Arial"/>
          <w:sz w:val="24"/>
          <w:szCs w:val="24"/>
        </w:rPr>
        <w:t>s</w:t>
      </w:r>
      <w:r w:rsidR="00D067F7" w:rsidRPr="00D067F7">
        <w:rPr>
          <w:rFonts w:ascii="Arial" w:eastAsia="Times New Roman" w:hAnsi="Arial" w:cs="Arial"/>
          <w:sz w:val="24"/>
          <w:szCs w:val="24"/>
        </w:rPr>
        <w:t xml:space="preserve"> </w:t>
      </w:r>
      <w:r w:rsidR="00E67452" w:rsidRPr="002E22AD">
        <w:rPr>
          <w:rFonts w:ascii="Arial" w:eastAsia="Times New Roman" w:hAnsi="Arial" w:cs="Arial"/>
          <w:sz w:val="24"/>
          <w:szCs w:val="24"/>
        </w:rPr>
        <w:t xml:space="preserve">that exist in all </w:t>
      </w:r>
      <w:r w:rsidR="00D067F7">
        <w:rPr>
          <w:rFonts w:ascii="Arial" w:eastAsia="Times New Roman" w:hAnsi="Arial" w:cs="Arial"/>
          <w:sz w:val="24"/>
          <w:szCs w:val="24"/>
        </w:rPr>
        <w:t>large companies</w:t>
      </w:r>
      <w:r w:rsidR="00E67452" w:rsidRPr="002E22AD">
        <w:rPr>
          <w:rFonts w:ascii="Arial" w:eastAsia="Times New Roman" w:hAnsi="Arial" w:cs="Arial"/>
          <w:sz w:val="24"/>
          <w:szCs w:val="24"/>
        </w:rPr>
        <w:t xml:space="preserve">. It is important not to underestimate the </w:t>
      </w:r>
      <w:r w:rsidR="009B00EF">
        <w:rPr>
          <w:rFonts w:ascii="Arial" w:eastAsia="Times New Roman" w:hAnsi="Arial" w:cs="Arial"/>
          <w:sz w:val="24"/>
          <w:szCs w:val="24"/>
        </w:rPr>
        <w:t xml:space="preserve">political </w:t>
      </w:r>
      <w:r w:rsidR="00E67452" w:rsidRPr="002E22AD">
        <w:rPr>
          <w:rFonts w:ascii="Arial" w:eastAsia="Times New Roman" w:hAnsi="Arial" w:cs="Arial"/>
          <w:sz w:val="24"/>
          <w:szCs w:val="24"/>
        </w:rPr>
        <w:t>obstacle the</w:t>
      </w:r>
      <w:r w:rsidR="009B00EF">
        <w:rPr>
          <w:rFonts w:ascii="Arial" w:eastAsia="Times New Roman" w:hAnsi="Arial" w:cs="Arial"/>
          <w:sz w:val="24"/>
          <w:szCs w:val="24"/>
        </w:rPr>
        <w:t>se silos re</w:t>
      </w:r>
      <w:r w:rsidR="00E67452" w:rsidRPr="002E22AD">
        <w:rPr>
          <w:rFonts w:ascii="Arial" w:eastAsia="Times New Roman" w:hAnsi="Arial" w:cs="Arial"/>
          <w:sz w:val="24"/>
          <w:szCs w:val="24"/>
        </w:rPr>
        <w:t>p</w:t>
      </w:r>
      <w:r w:rsidR="00111E5F">
        <w:rPr>
          <w:rFonts w:ascii="Arial" w:eastAsia="Times New Roman" w:hAnsi="Arial" w:cs="Arial"/>
          <w:sz w:val="24"/>
          <w:szCs w:val="24"/>
        </w:rPr>
        <w:t xml:space="preserve">resent. The political climate is one of </w:t>
      </w:r>
      <w:r w:rsidR="00E67452" w:rsidRPr="002E22AD">
        <w:rPr>
          <w:rFonts w:ascii="Arial" w:eastAsia="Times New Roman" w:hAnsi="Arial" w:cs="Arial"/>
          <w:sz w:val="24"/>
          <w:szCs w:val="24"/>
        </w:rPr>
        <w:t>the greatest challenge</w:t>
      </w:r>
      <w:r w:rsidR="00111E5F">
        <w:rPr>
          <w:rFonts w:ascii="Arial" w:eastAsia="Times New Roman" w:hAnsi="Arial" w:cs="Arial"/>
          <w:sz w:val="24"/>
          <w:szCs w:val="24"/>
        </w:rPr>
        <w:t>s</w:t>
      </w:r>
      <w:r w:rsidR="00E67452" w:rsidRPr="002E22AD">
        <w:rPr>
          <w:rFonts w:ascii="Arial" w:eastAsia="Times New Roman" w:hAnsi="Arial" w:cs="Arial"/>
          <w:sz w:val="24"/>
          <w:szCs w:val="24"/>
        </w:rPr>
        <w:t xml:space="preserve"> </w:t>
      </w:r>
      <w:r w:rsidR="00DA072F">
        <w:rPr>
          <w:rFonts w:ascii="Arial" w:eastAsia="Times New Roman" w:hAnsi="Arial" w:cs="Arial"/>
          <w:sz w:val="24"/>
          <w:szCs w:val="24"/>
        </w:rPr>
        <w:t xml:space="preserve">the </w:t>
      </w:r>
      <w:r w:rsidR="00F37BB9">
        <w:rPr>
          <w:rFonts w:ascii="Arial" w:eastAsia="Times New Roman" w:hAnsi="Arial" w:cs="Arial"/>
          <w:sz w:val="24"/>
          <w:szCs w:val="24"/>
        </w:rPr>
        <w:t>E</w:t>
      </w:r>
      <w:r w:rsidR="00111E5F">
        <w:rPr>
          <w:rFonts w:ascii="Arial" w:eastAsia="Times New Roman" w:hAnsi="Arial" w:cs="Arial"/>
          <w:sz w:val="24"/>
          <w:szCs w:val="24"/>
        </w:rPr>
        <w:t xml:space="preserve">xecutive </w:t>
      </w:r>
      <w:r w:rsidR="00F37BB9">
        <w:rPr>
          <w:rFonts w:ascii="Arial" w:eastAsia="Times New Roman" w:hAnsi="Arial" w:cs="Arial"/>
          <w:sz w:val="24"/>
          <w:szCs w:val="24"/>
        </w:rPr>
        <w:t>S</w:t>
      </w:r>
      <w:r w:rsidR="00111E5F">
        <w:rPr>
          <w:rFonts w:ascii="Arial" w:eastAsia="Times New Roman" w:hAnsi="Arial" w:cs="Arial"/>
          <w:sz w:val="24"/>
          <w:szCs w:val="24"/>
        </w:rPr>
        <w:t>ponsor</w:t>
      </w:r>
      <w:r w:rsidR="00DA072F">
        <w:rPr>
          <w:rFonts w:ascii="Arial" w:eastAsia="Times New Roman" w:hAnsi="Arial" w:cs="Arial"/>
          <w:sz w:val="24"/>
          <w:szCs w:val="24"/>
        </w:rPr>
        <w:t xml:space="preserve"> must overcome</w:t>
      </w:r>
      <w:r w:rsidR="00E67452" w:rsidRPr="002E22AD">
        <w:rPr>
          <w:rFonts w:ascii="Arial" w:eastAsia="Times New Roman" w:hAnsi="Arial" w:cs="Arial"/>
          <w:sz w:val="24"/>
          <w:szCs w:val="24"/>
        </w:rPr>
        <w:t>.</w:t>
      </w:r>
      <w:r w:rsidR="00111E5F">
        <w:rPr>
          <w:rFonts w:ascii="Arial" w:eastAsia="Times New Roman" w:hAnsi="Arial" w:cs="Arial"/>
          <w:sz w:val="24"/>
          <w:szCs w:val="24"/>
        </w:rPr>
        <w:t xml:space="preserve">  </w:t>
      </w:r>
    </w:p>
    <w:p w14:paraId="6F7317BC" w14:textId="27EF0A48" w:rsidR="00111E5F" w:rsidRDefault="00111E5F" w:rsidP="001F4681">
      <w:pPr>
        <w:shd w:val="clear" w:color="auto" w:fill="FFFFFF"/>
        <w:spacing w:after="0" w:line="240" w:lineRule="auto"/>
        <w:textAlignment w:val="baseline"/>
        <w:rPr>
          <w:rFonts w:ascii="Arial" w:eastAsia="Times New Roman" w:hAnsi="Arial" w:cs="Arial"/>
          <w:sz w:val="24"/>
          <w:szCs w:val="24"/>
        </w:rPr>
      </w:pPr>
    </w:p>
    <w:p w14:paraId="4AEB7A39" w14:textId="6375AC04" w:rsidR="00176AF7" w:rsidRPr="002E22AD" w:rsidRDefault="009B00EF" w:rsidP="001F4681">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Effective</w:t>
      </w:r>
      <w:r w:rsidR="00176AF7" w:rsidRPr="002E22AD">
        <w:rPr>
          <w:rFonts w:ascii="Arial" w:eastAsia="Times New Roman" w:hAnsi="Arial" w:cs="Arial"/>
          <w:sz w:val="24"/>
          <w:szCs w:val="24"/>
        </w:rPr>
        <w:t xml:space="preserve"> </w:t>
      </w:r>
      <w:r w:rsidR="00F37BB9">
        <w:rPr>
          <w:rFonts w:ascii="Arial" w:eastAsia="Times New Roman" w:hAnsi="Arial" w:cs="Arial"/>
          <w:sz w:val="24"/>
          <w:szCs w:val="24"/>
        </w:rPr>
        <w:t>E</w:t>
      </w:r>
      <w:r w:rsidR="00176AF7" w:rsidRPr="002E22AD">
        <w:rPr>
          <w:rFonts w:ascii="Arial" w:eastAsia="Times New Roman" w:hAnsi="Arial" w:cs="Arial"/>
          <w:sz w:val="24"/>
          <w:szCs w:val="24"/>
        </w:rPr>
        <w:t xml:space="preserve">xecutive </w:t>
      </w:r>
      <w:r w:rsidR="00F37BB9">
        <w:rPr>
          <w:rFonts w:ascii="Arial" w:eastAsia="Times New Roman" w:hAnsi="Arial" w:cs="Arial"/>
          <w:sz w:val="24"/>
          <w:szCs w:val="24"/>
        </w:rPr>
        <w:t>S</w:t>
      </w:r>
      <w:r w:rsidR="00176AF7" w:rsidRPr="002E22AD">
        <w:rPr>
          <w:rFonts w:ascii="Arial" w:eastAsia="Times New Roman" w:hAnsi="Arial" w:cs="Arial"/>
          <w:sz w:val="24"/>
          <w:szCs w:val="24"/>
        </w:rPr>
        <w:t>ponsors do not need to attend every data stewardship meeting, nor do they need to participate in tasks like defining data definitions. Instead,</w:t>
      </w:r>
      <w:r w:rsidR="008C1D99">
        <w:rPr>
          <w:rFonts w:ascii="Arial" w:eastAsia="Times New Roman" w:hAnsi="Arial" w:cs="Arial"/>
          <w:sz w:val="24"/>
          <w:szCs w:val="24"/>
        </w:rPr>
        <w:t xml:space="preserve"> the E</w:t>
      </w:r>
      <w:r w:rsidR="003E52EE" w:rsidRPr="002E22AD">
        <w:rPr>
          <w:rFonts w:ascii="Arial" w:eastAsia="Times New Roman" w:hAnsi="Arial" w:cs="Arial"/>
          <w:sz w:val="24"/>
          <w:szCs w:val="24"/>
        </w:rPr>
        <w:t xml:space="preserve">xecutive </w:t>
      </w:r>
      <w:r w:rsidR="008C1D99">
        <w:rPr>
          <w:rFonts w:ascii="Arial" w:eastAsia="Times New Roman" w:hAnsi="Arial" w:cs="Arial"/>
          <w:sz w:val="24"/>
          <w:szCs w:val="24"/>
        </w:rPr>
        <w:t>S</w:t>
      </w:r>
      <w:r w:rsidR="003E52EE" w:rsidRPr="002E22AD">
        <w:rPr>
          <w:rFonts w:ascii="Arial" w:eastAsia="Times New Roman" w:hAnsi="Arial" w:cs="Arial"/>
          <w:sz w:val="24"/>
          <w:szCs w:val="24"/>
        </w:rPr>
        <w:t xml:space="preserve">ponsor needs to </w:t>
      </w:r>
      <w:r w:rsidR="00176AF7" w:rsidRPr="002E22AD">
        <w:rPr>
          <w:rFonts w:ascii="Arial" w:eastAsia="Times New Roman" w:hAnsi="Arial" w:cs="Arial"/>
          <w:sz w:val="24"/>
          <w:szCs w:val="24"/>
        </w:rPr>
        <w:t>provide the appropriate level of support for their business and technical stewards.</w:t>
      </w:r>
      <w:r w:rsidR="008C1D99">
        <w:rPr>
          <w:rFonts w:ascii="Arial" w:eastAsia="Times New Roman" w:hAnsi="Arial" w:cs="Arial"/>
          <w:sz w:val="24"/>
          <w:szCs w:val="24"/>
        </w:rPr>
        <w:t xml:space="preserve">  Some of the key qualities an E</w:t>
      </w:r>
      <w:r w:rsidR="00176AF7" w:rsidRPr="002E22AD">
        <w:rPr>
          <w:rFonts w:ascii="Arial" w:eastAsia="Times New Roman" w:hAnsi="Arial" w:cs="Arial"/>
          <w:sz w:val="24"/>
          <w:szCs w:val="24"/>
        </w:rPr>
        <w:t xml:space="preserve">xecutive </w:t>
      </w:r>
      <w:r w:rsidR="008C1D99">
        <w:rPr>
          <w:rFonts w:ascii="Arial" w:eastAsia="Times New Roman" w:hAnsi="Arial" w:cs="Arial"/>
          <w:sz w:val="24"/>
          <w:szCs w:val="24"/>
        </w:rPr>
        <w:t>S</w:t>
      </w:r>
      <w:r w:rsidR="00176AF7" w:rsidRPr="002E22AD">
        <w:rPr>
          <w:rFonts w:ascii="Arial" w:eastAsia="Times New Roman" w:hAnsi="Arial" w:cs="Arial"/>
          <w:sz w:val="24"/>
          <w:szCs w:val="24"/>
        </w:rPr>
        <w:t>ponsor should have are:</w:t>
      </w:r>
    </w:p>
    <w:p w14:paraId="51FB9BCA" w14:textId="694BB05E" w:rsidR="00176AF7" w:rsidRPr="002E22AD" w:rsidRDefault="00176AF7" w:rsidP="001F4681">
      <w:pPr>
        <w:numPr>
          <w:ilvl w:val="0"/>
          <w:numId w:val="1"/>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Someone willing to be an Executive Sponsor</w:t>
      </w:r>
    </w:p>
    <w:p w14:paraId="3C946455" w14:textId="113C0766" w:rsidR="00176AF7" w:rsidRPr="002E22AD" w:rsidRDefault="00176AF7" w:rsidP="00176AF7">
      <w:pPr>
        <w:numPr>
          <w:ilvl w:val="0"/>
          <w:numId w:val="1"/>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Someone with an understanding of the value of data as a corporate asset</w:t>
      </w:r>
    </w:p>
    <w:p w14:paraId="23D9E374" w14:textId="159256B7" w:rsidR="00176AF7" w:rsidRPr="002E22AD" w:rsidRDefault="00176AF7" w:rsidP="00176AF7">
      <w:pPr>
        <w:numPr>
          <w:ilvl w:val="0"/>
          <w:numId w:val="1"/>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Executive Ranking</w:t>
      </w:r>
    </w:p>
    <w:p w14:paraId="78F7930F" w14:textId="35ADFF18" w:rsidR="00176AF7" w:rsidRPr="002E22AD" w:rsidRDefault="00176AF7" w:rsidP="00176AF7">
      <w:pPr>
        <w:numPr>
          <w:ilvl w:val="0"/>
          <w:numId w:val="1"/>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High Creditability</w:t>
      </w:r>
    </w:p>
    <w:p w14:paraId="4CD18FF3" w14:textId="5E53594E" w:rsidR="00176AF7" w:rsidRPr="002E22AD" w:rsidRDefault="00176AF7" w:rsidP="00176AF7">
      <w:pPr>
        <w:numPr>
          <w:ilvl w:val="0"/>
          <w:numId w:val="1"/>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Knowledgeable about the information challenges within the organization</w:t>
      </w:r>
    </w:p>
    <w:p w14:paraId="1E8C2D87" w14:textId="0185D70B" w:rsidR="00176AF7" w:rsidRPr="002E22AD" w:rsidRDefault="00176AF7" w:rsidP="00176AF7">
      <w:pPr>
        <w:numPr>
          <w:ilvl w:val="0"/>
          <w:numId w:val="1"/>
        </w:numPr>
        <w:shd w:val="clear" w:color="auto" w:fill="FFFFFF"/>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Will</w:t>
      </w:r>
      <w:r w:rsidR="00C26002">
        <w:rPr>
          <w:rFonts w:ascii="Arial" w:eastAsia="Times New Roman" w:hAnsi="Arial" w:cs="Arial"/>
          <w:sz w:val="24"/>
          <w:szCs w:val="24"/>
        </w:rPr>
        <w:t>ing to challenge the company’s s</w:t>
      </w:r>
      <w:r w:rsidRPr="002E22AD">
        <w:rPr>
          <w:rFonts w:ascii="Arial" w:eastAsia="Times New Roman" w:hAnsi="Arial" w:cs="Arial"/>
          <w:sz w:val="24"/>
          <w:szCs w:val="24"/>
        </w:rPr>
        <w:t xml:space="preserve">tatus </w:t>
      </w:r>
      <w:r w:rsidR="00C26002">
        <w:rPr>
          <w:rFonts w:ascii="Arial" w:eastAsia="Times New Roman" w:hAnsi="Arial" w:cs="Arial"/>
          <w:sz w:val="24"/>
          <w:szCs w:val="24"/>
        </w:rPr>
        <w:t>q</w:t>
      </w:r>
      <w:r w:rsidRPr="002E22AD">
        <w:rPr>
          <w:rFonts w:ascii="Arial" w:eastAsia="Times New Roman" w:hAnsi="Arial" w:cs="Arial"/>
          <w:sz w:val="24"/>
          <w:szCs w:val="24"/>
        </w:rPr>
        <w:t>uo</w:t>
      </w:r>
    </w:p>
    <w:p w14:paraId="02BB5C21" w14:textId="2671E012" w:rsidR="00176AF7" w:rsidRPr="002E22AD" w:rsidRDefault="00176AF7" w:rsidP="00176AF7">
      <w:pPr>
        <w:shd w:val="clear" w:color="auto" w:fill="FFFFFF"/>
        <w:spacing w:after="0" w:line="240" w:lineRule="auto"/>
        <w:ind w:left="360"/>
        <w:textAlignment w:val="baseline"/>
        <w:rPr>
          <w:rFonts w:ascii="Arial" w:eastAsia="Times New Roman" w:hAnsi="Arial" w:cs="Arial"/>
          <w:sz w:val="24"/>
          <w:szCs w:val="24"/>
        </w:rPr>
      </w:pPr>
    </w:p>
    <w:p w14:paraId="7C7E49E0" w14:textId="568CED0D" w:rsidR="00F0768E" w:rsidRDefault="00FD2B0E" w:rsidP="00176AF7">
      <w:pPr>
        <w:shd w:val="clear" w:color="auto" w:fill="FFFFFF"/>
        <w:spacing w:after="0" w:line="240" w:lineRule="auto"/>
        <w:textAlignment w:val="baseline"/>
        <w:rPr>
          <w:rFonts w:ascii="Arial" w:eastAsia="Times New Roman" w:hAnsi="Arial" w:cs="Arial"/>
          <w:b/>
          <w:sz w:val="24"/>
          <w:szCs w:val="24"/>
        </w:rPr>
      </w:pPr>
      <w:r>
        <w:rPr>
          <w:rFonts w:ascii="Arial" w:eastAsia="Times New Roman" w:hAnsi="Arial" w:cs="Arial"/>
          <w:b/>
          <w:sz w:val="24"/>
          <w:szCs w:val="24"/>
        </w:rPr>
        <w:t>Lead</w:t>
      </w:r>
      <w:r w:rsidR="00A41620">
        <w:rPr>
          <w:rFonts w:ascii="Arial" w:eastAsia="Times New Roman" w:hAnsi="Arial" w:cs="Arial"/>
          <w:b/>
          <w:sz w:val="24"/>
          <w:szCs w:val="24"/>
        </w:rPr>
        <w:t xml:space="preserve"> </w:t>
      </w:r>
      <w:r w:rsidR="00176AF7" w:rsidRPr="002E22AD">
        <w:rPr>
          <w:rFonts w:ascii="Arial" w:eastAsia="Times New Roman" w:hAnsi="Arial" w:cs="Arial"/>
          <w:b/>
          <w:sz w:val="24"/>
          <w:szCs w:val="24"/>
        </w:rPr>
        <w:t>Steward</w:t>
      </w:r>
    </w:p>
    <w:p w14:paraId="68CA076C" w14:textId="164756AB" w:rsidR="00176AF7" w:rsidRPr="002E22AD" w:rsidRDefault="00176AF7" w:rsidP="00176AF7">
      <w:pPr>
        <w:shd w:val="clear" w:color="auto" w:fill="FFFFFF"/>
        <w:spacing w:after="0" w:line="240" w:lineRule="auto"/>
        <w:textAlignment w:val="baseline"/>
        <w:rPr>
          <w:rFonts w:ascii="Arial" w:eastAsia="Times New Roman" w:hAnsi="Arial" w:cs="Arial"/>
          <w:b/>
          <w:sz w:val="24"/>
          <w:szCs w:val="24"/>
        </w:rPr>
      </w:pPr>
    </w:p>
    <w:p w14:paraId="0ED2EE24" w14:textId="78DE4862" w:rsidR="00B937FC" w:rsidRDefault="00FD2B0E" w:rsidP="00955110">
      <w:pPr>
        <w:shd w:val="clear" w:color="auto" w:fill="FFFFFF"/>
        <w:spacing w:after="360" w:line="240" w:lineRule="auto"/>
        <w:textAlignment w:val="baseline"/>
        <w:rPr>
          <w:rFonts w:ascii="Arial" w:hAnsi="Arial" w:cs="Arial"/>
          <w:sz w:val="24"/>
          <w:szCs w:val="24"/>
        </w:rPr>
      </w:pPr>
      <w:r>
        <w:rPr>
          <w:rFonts w:ascii="Arial" w:hAnsi="Arial" w:cs="Arial"/>
          <w:sz w:val="24"/>
          <w:szCs w:val="24"/>
        </w:rPr>
        <w:t>Lead</w:t>
      </w:r>
      <w:r w:rsidR="00955110" w:rsidRPr="002E22AD">
        <w:rPr>
          <w:rFonts w:ascii="Arial" w:hAnsi="Arial" w:cs="Arial"/>
          <w:sz w:val="24"/>
          <w:szCs w:val="24"/>
        </w:rPr>
        <w:t xml:space="preserve"> Stewards </w:t>
      </w:r>
      <w:r w:rsidR="009B00EF">
        <w:rPr>
          <w:rFonts w:ascii="Arial" w:hAnsi="Arial" w:cs="Arial"/>
          <w:sz w:val="24"/>
          <w:szCs w:val="24"/>
        </w:rPr>
        <w:t xml:space="preserve">are </w:t>
      </w:r>
      <w:r w:rsidR="00787009">
        <w:rPr>
          <w:rFonts w:ascii="Arial" w:hAnsi="Arial" w:cs="Arial"/>
          <w:sz w:val="24"/>
          <w:szCs w:val="24"/>
        </w:rPr>
        <w:t>usually</w:t>
      </w:r>
      <w:r w:rsidR="009B00EF">
        <w:rPr>
          <w:rFonts w:ascii="Arial" w:hAnsi="Arial" w:cs="Arial"/>
          <w:sz w:val="24"/>
          <w:szCs w:val="24"/>
        </w:rPr>
        <w:t xml:space="preserve"> </w:t>
      </w:r>
      <w:r w:rsidR="005E0B2A">
        <w:rPr>
          <w:rFonts w:ascii="Arial" w:hAnsi="Arial" w:cs="Arial"/>
          <w:sz w:val="24"/>
          <w:szCs w:val="24"/>
        </w:rPr>
        <w:t xml:space="preserve">needed in </w:t>
      </w:r>
      <w:r w:rsidR="009B00EF">
        <w:rPr>
          <w:rFonts w:ascii="Arial" w:hAnsi="Arial" w:cs="Arial"/>
          <w:sz w:val="24"/>
          <w:szCs w:val="24"/>
        </w:rPr>
        <w:t xml:space="preserve">large organizations. The Lead </w:t>
      </w:r>
      <w:r w:rsidR="00787009">
        <w:rPr>
          <w:rFonts w:ascii="Arial" w:hAnsi="Arial" w:cs="Arial"/>
          <w:sz w:val="24"/>
          <w:szCs w:val="24"/>
        </w:rPr>
        <w:t>S</w:t>
      </w:r>
      <w:r w:rsidR="009B00EF">
        <w:rPr>
          <w:rFonts w:ascii="Arial" w:hAnsi="Arial" w:cs="Arial"/>
          <w:sz w:val="24"/>
          <w:szCs w:val="24"/>
        </w:rPr>
        <w:t>teward is respon</w:t>
      </w:r>
      <w:r w:rsidR="00C428C0" w:rsidRPr="002E22AD">
        <w:rPr>
          <w:rFonts w:ascii="Arial" w:hAnsi="Arial" w:cs="Arial"/>
          <w:sz w:val="24"/>
          <w:szCs w:val="24"/>
        </w:rPr>
        <w:t>s</w:t>
      </w:r>
      <w:r w:rsidR="009B00EF">
        <w:rPr>
          <w:rFonts w:ascii="Arial" w:hAnsi="Arial" w:cs="Arial"/>
          <w:sz w:val="24"/>
          <w:szCs w:val="24"/>
        </w:rPr>
        <w:t xml:space="preserve">ible </w:t>
      </w:r>
      <w:r w:rsidR="00C428C0" w:rsidRPr="002E22AD">
        <w:rPr>
          <w:rFonts w:ascii="Arial" w:hAnsi="Arial" w:cs="Arial"/>
          <w:sz w:val="24"/>
          <w:szCs w:val="24"/>
        </w:rPr>
        <w:t>for the overall management of the stewardship function for a particular component</w:t>
      </w:r>
      <w:r w:rsidR="009B00EF">
        <w:rPr>
          <w:rFonts w:ascii="Arial" w:hAnsi="Arial" w:cs="Arial"/>
          <w:sz w:val="24"/>
          <w:szCs w:val="24"/>
        </w:rPr>
        <w:t xml:space="preserve"> or line of business</w:t>
      </w:r>
      <w:r w:rsidR="00C428C0" w:rsidRPr="002E22AD">
        <w:rPr>
          <w:rFonts w:ascii="Arial" w:hAnsi="Arial" w:cs="Arial"/>
          <w:sz w:val="24"/>
          <w:szCs w:val="24"/>
        </w:rPr>
        <w:t>.</w:t>
      </w:r>
      <w:r w:rsidR="009B00EF">
        <w:rPr>
          <w:rFonts w:ascii="Arial" w:hAnsi="Arial" w:cs="Arial"/>
          <w:sz w:val="24"/>
          <w:szCs w:val="24"/>
        </w:rPr>
        <w:t xml:space="preserve"> At SSA</w:t>
      </w:r>
      <w:r w:rsidR="00787009">
        <w:rPr>
          <w:rFonts w:ascii="Arial" w:hAnsi="Arial" w:cs="Arial"/>
          <w:sz w:val="24"/>
          <w:szCs w:val="24"/>
        </w:rPr>
        <w:t>,</w:t>
      </w:r>
      <w:r w:rsidR="00A41620">
        <w:rPr>
          <w:rFonts w:ascii="Arial" w:hAnsi="Arial" w:cs="Arial"/>
          <w:sz w:val="24"/>
          <w:szCs w:val="24"/>
        </w:rPr>
        <w:t xml:space="preserve"> a Lead</w:t>
      </w:r>
      <w:r w:rsidR="009B00EF">
        <w:rPr>
          <w:rFonts w:ascii="Arial" w:hAnsi="Arial" w:cs="Arial"/>
          <w:sz w:val="24"/>
          <w:szCs w:val="24"/>
        </w:rPr>
        <w:t xml:space="preserve"> </w:t>
      </w:r>
      <w:r w:rsidR="00787009">
        <w:rPr>
          <w:rFonts w:ascii="Arial" w:hAnsi="Arial" w:cs="Arial"/>
          <w:sz w:val="24"/>
          <w:szCs w:val="24"/>
        </w:rPr>
        <w:t>S</w:t>
      </w:r>
      <w:r w:rsidR="009B00EF">
        <w:rPr>
          <w:rFonts w:ascii="Arial" w:hAnsi="Arial" w:cs="Arial"/>
          <w:sz w:val="24"/>
          <w:szCs w:val="24"/>
        </w:rPr>
        <w:t xml:space="preserve">teward </w:t>
      </w:r>
      <w:r w:rsidR="00787009">
        <w:rPr>
          <w:rFonts w:ascii="Arial" w:hAnsi="Arial" w:cs="Arial"/>
          <w:sz w:val="24"/>
          <w:szCs w:val="24"/>
        </w:rPr>
        <w:t xml:space="preserve">may represent </w:t>
      </w:r>
      <w:r w:rsidR="009B00EF">
        <w:rPr>
          <w:rFonts w:ascii="Arial" w:hAnsi="Arial" w:cs="Arial"/>
          <w:sz w:val="24"/>
          <w:szCs w:val="24"/>
        </w:rPr>
        <w:t>Earnings</w:t>
      </w:r>
      <w:r w:rsidR="00787009">
        <w:rPr>
          <w:rFonts w:ascii="Arial" w:hAnsi="Arial" w:cs="Arial"/>
          <w:sz w:val="24"/>
          <w:szCs w:val="24"/>
        </w:rPr>
        <w:t xml:space="preserve"> or </w:t>
      </w:r>
      <w:r w:rsidR="009B00EF">
        <w:rPr>
          <w:rFonts w:ascii="Arial" w:hAnsi="Arial" w:cs="Arial"/>
          <w:sz w:val="24"/>
          <w:szCs w:val="24"/>
        </w:rPr>
        <w:t>Title 2 and</w:t>
      </w:r>
      <w:r w:rsidR="00787009">
        <w:rPr>
          <w:rFonts w:ascii="Arial" w:hAnsi="Arial" w:cs="Arial"/>
          <w:sz w:val="24"/>
          <w:szCs w:val="24"/>
        </w:rPr>
        <w:t>/or Title 16.</w:t>
      </w:r>
      <w:r w:rsidR="00C428C0" w:rsidRPr="002E22AD">
        <w:rPr>
          <w:rFonts w:ascii="Arial" w:hAnsi="Arial" w:cs="Arial"/>
          <w:sz w:val="24"/>
          <w:szCs w:val="24"/>
        </w:rPr>
        <w:t xml:space="preserve"> They manage the stewardship activities of </w:t>
      </w:r>
      <w:r w:rsidR="00A60529">
        <w:rPr>
          <w:rFonts w:ascii="Arial" w:hAnsi="Arial" w:cs="Arial"/>
          <w:sz w:val="24"/>
          <w:szCs w:val="24"/>
        </w:rPr>
        <w:t xml:space="preserve">all </w:t>
      </w:r>
      <w:r w:rsidR="00C428C0" w:rsidRPr="002E22AD">
        <w:rPr>
          <w:rFonts w:ascii="Arial" w:hAnsi="Arial" w:cs="Arial"/>
          <w:sz w:val="24"/>
          <w:szCs w:val="24"/>
        </w:rPr>
        <w:t xml:space="preserve">the data stewards in their </w:t>
      </w:r>
      <w:r w:rsidR="00B937FC">
        <w:rPr>
          <w:rFonts w:ascii="Arial" w:hAnsi="Arial" w:cs="Arial"/>
          <w:sz w:val="24"/>
          <w:szCs w:val="24"/>
        </w:rPr>
        <w:t>business unit</w:t>
      </w:r>
      <w:r w:rsidR="00760724">
        <w:rPr>
          <w:rFonts w:ascii="Arial" w:hAnsi="Arial" w:cs="Arial"/>
          <w:sz w:val="24"/>
          <w:szCs w:val="24"/>
        </w:rPr>
        <w:t>. F</w:t>
      </w:r>
      <w:r w:rsidR="00C428C0" w:rsidRPr="002E22AD">
        <w:rPr>
          <w:rFonts w:ascii="Arial" w:hAnsi="Arial" w:cs="Arial"/>
          <w:sz w:val="24"/>
          <w:szCs w:val="24"/>
        </w:rPr>
        <w:t>requently</w:t>
      </w:r>
      <w:r w:rsidR="00A60529">
        <w:rPr>
          <w:rFonts w:ascii="Arial" w:hAnsi="Arial" w:cs="Arial"/>
          <w:sz w:val="24"/>
          <w:szCs w:val="24"/>
        </w:rPr>
        <w:t>,</w:t>
      </w:r>
      <w:r w:rsidR="00C428C0" w:rsidRPr="002E22AD">
        <w:rPr>
          <w:rFonts w:ascii="Arial" w:hAnsi="Arial" w:cs="Arial"/>
          <w:sz w:val="24"/>
          <w:szCs w:val="24"/>
        </w:rPr>
        <w:t xml:space="preserve"> they </w:t>
      </w:r>
      <w:r w:rsidR="00891C06">
        <w:rPr>
          <w:rFonts w:ascii="Arial" w:hAnsi="Arial" w:cs="Arial"/>
          <w:sz w:val="24"/>
          <w:szCs w:val="24"/>
        </w:rPr>
        <w:t>a</w:t>
      </w:r>
      <w:r w:rsidR="00C428C0" w:rsidRPr="002E22AD">
        <w:rPr>
          <w:rFonts w:ascii="Arial" w:hAnsi="Arial" w:cs="Arial"/>
          <w:sz w:val="24"/>
          <w:szCs w:val="24"/>
        </w:rPr>
        <w:t xml:space="preserve">re also responsible for the stewardship of one or more </w:t>
      </w:r>
      <w:r w:rsidR="00B937FC">
        <w:rPr>
          <w:rFonts w:ascii="Arial" w:hAnsi="Arial" w:cs="Arial"/>
          <w:sz w:val="24"/>
          <w:szCs w:val="24"/>
        </w:rPr>
        <w:t>domains within their business unit</w:t>
      </w:r>
      <w:r w:rsidR="00C428C0" w:rsidRPr="002E22AD">
        <w:rPr>
          <w:rFonts w:ascii="Arial" w:hAnsi="Arial" w:cs="Arial"/>
          <w:sz w:val="24"/>
          <w:szCs w:val="24"/>
        </w:rPr>
        <w:t xml:space="preserve">.  </w:t>
      </w:r>
    </w:p>
    <w:p w14:paraId="298BA53C" w14:textId="2B4057F9" w:rsidR="00176AF7" w:rsidRPr="009B00EF" w:rsidRDefault="00675ABA" w:rsidP="00955110">
      <w:pPr>
        <w:shd w:val="clear" w:color="auto" w:fill="FFFFFF"/>
        <w:spacing w:after="360" w:line="240" w:lineRule="auto"/>
        <w:textAlignment w:val="baseline"/>
        <w:rPr>
          <w:rFonts w:ascii="Arial" w:hAnsi="Arial" w:cs="Arial"/>
          <w:sz w:val="24"/>
          <w:szCs w:val="24"/>
        </w:rPr>
      </w:pPr>
      <w:r>
        <w:rPr>
          <w:rFonts w:ascii="Arial" w:hAnsi="Arial" w:cs="Arial"/>
          <w:sz w:val="24"/>
          <w:szCs w:val="24"/>
        </w:rPr>
        <w:t xml:space="preserve">In some </w:t>
      </w:r>
      <w:r w:rsidR="005E0B2A">
        <w:rPr>
          <w:rFonts w:ascii="Arial" w:hAnsi="Arial" w:cs="Arial"/>
          <w:sz w:val="24"/>
          <w:szCs w:val="24"/>
        </w:rPr>
        <w:t>organizations,</w:t>
      </w:r>
      <w:r>
        <w:rPr>
          <w:rFonts w:ascii="Arial" w:hAnsi="Arial" w:cs="Arial"/>
          <w:sz w:val="24"/>
          <w:szCs w:val="24"/>
        </w:rPr>
        <w:t xml:space="preserve"> L</w:t>
      </w:r>
      <w:r w:rsidR="00FD2B0E">
        <w:rPr>
          <w:rFonts w:ascii="Arial" w:hAnsi="Arial" w:cs="Arial"/>
          <w:sz w:val="24"/>
          <w:szCs w:val="24"/>
        </w:rPr>
        <w:t>ead</w:t>
      </w:r>
      <w:r w:rsidR="00C428C0" w:rsidRPr="002E22AD">
        <w:rPr>
          <w:rFonts w:ascii="Arial" w:hAnsi="Arial" w:cs="Arial"/>
          <w:sz w:val="24"/>
          <w:szCs w:val="24"/>
        </w:rPr>
        <w:t xml:space="preserve"> </w:t>
      </w:r>
      <w:r>
        <w:rPr>
          <w:rFonts w:ascii="Arial" w:hAnsi="Arial" w:cs="Arial"/>
          <w:sz w:val="24"/>
          <w:szCs w:val="24"/>
        </w:rPr>
        <w:t>S</w:t>
      </w:r>
      <w:r w:rsidR="00C428C0" w:rsidRPr="002E22AD">
        <w:rPr>
          <w:rFonts w:ascii="Arial" w:hAnsi="Arial" w:cs="Arial"/>
          <w:sz w:val="24"/>
          <w:szCs w:val="24"/>
        </w:rPr>
        <w:t>teward</w:t>
      </w:r>
      <w:r w:rsidR="005E0B2A">
        <w:rPr>
          <w:rFonts w:ascii="Arial" w:hAnsi="Arial" w:cs="Arial"/>
          <w:sz w:val="24"/>
          <w:szCs w:val="24"/>
        </w:rPr>
        <w:t>s</w:t>
      </w:r>
      <w:r w:rsidR="00C428C0" w:rsidRPr="002E22AD">
        <w:rPr>
          <w:rFonts w:ascii="Arial" w:hAnsi="Arial" w:cs="Arial"/>
          <w:sz w:val="24"/>
          <w:szCs w:val="24"/>
        </w:rPr>
        <w:t xml:space="preserve"> do not have a direct reporting </w:t>
      </w:r>
      <w:r w:rsidR="00E4674C" w:rsidRPr="002E22AD">
        <w:rPr>
          <w:rFonts w:ascii="Arial" w:hAnsi="Arial" w:cs="Arial"/>
          <w:sz w:val="24"/>
          <w:szCs w:val="24"/>
        </w:rPr>
        <w:t>relationship</w:t>
      </w:r>
      <w:r>
        <w:rPr>
          <w:rFonts w:ascii="Arial" w:hAnsi="Arial" w:cs="Arial"/>
          <w:sz w:val="24"/>
          <w:szCs w:val="24"/>
        </w:rPr>
        <w:t xml:space="preserve"> to line management</w:t>
      </w:r>
      <w:r w:rsidR="00E4674C" w:rsidRPr="002E22AD">
        <w:rPr>
          <w:rFonts w:ascii="Arial" w:hAnsi="Arial" w:cs="Arial"/>
          <w:sz w:val="24"/>
          <w:szCs w:val="24"/>
        </w:rPr>
        <w:t>;</w:t>
      </w:r>
      <w:r w:rsidR="00C428C0" w:rsidRPr="002E22AD">
        <w:rPr>
          <w:rFonts w:ascii="Arial" w:hAnsi="Arial" w:cs="Arial"/>
          <w:sz w:val="24"/>
          <w:szCs w:val="24"/>
        </w:rPr>
        <w:t xml:space="preserve"> rather the</w:t>
      </w:r>
      <w:r>
        <w:rPr>
          <w:rFonts w:ascii="Arial" w:hAnsi="Arial" w:cs="Arial"/>
          <w:sz w:val="24"/>
          <w:szCs w:val="24"/>
        </w:rPr>
        <w:t>y s</w:t>
      </w:r>
      <w:r w:rsidR="00C428C0" w:rsidRPr="002E22AD">
        <w:rPr>
          <w:rFonts w:ascii="Arial" w:hAnsi="Arial" w:cs="Arial"/>
          <w:sz w:val="24"/>
          <w:szCs w:val="24"/>
        </w:rPr>
        <w:t xml:space="preserve">erve as leaders of the stewardship team for </w:t>
      </w:r>
      <w:r w:rsidR="00A60529">
        <w:rPr>
          <w:rFonts w:ascii="Arial" w:hAnsi="Arial" w:cs="Arial"/>
          <w:sz w:val="24"/>
          <w:szCs w:val="24"/>
        </w:rPr>
        <w:t>one of multiple lines of</w:t>
      </w:r>
      <w:r w:rsidR="00C428C0" w:rsidRPr="002E22AD">
        <w:rPr>
          <w:rFonts w:ascii="Arial" w:hAnsi="Arial" w:cs="Arial"/>
          <w:sz w:val="24"/>
          <w:szCs w:val="24"/>
        </w:rPr>
        <w:t xml:space="preserve"> </w:t>
      </w:r>
      <w:r>
        <w:rPr>
          <w:rFonts w:ascii="Arial" w:hAnsi="Arial" w:cs="Arial"/>
          <w:sz w:val="24"/>
          <w:szCs w:val="24"/>
        </w:rPr>
        <w:t>business</w:t>
      </w:r>
      <w:r w:rsidR="00C428C0" w:rsidRPr="002E22AD">
        <w:rPr>
          <w:rFonts w:ascii="Arial" w:hAnsi="Arial" w:cs="Arial"/>
          <w:sz w:val="24"/>
          <w:szCs w:val="24"/>
        </w:rPr>
        <w:t xml:space="preserve">.  Together the </w:t>
      </w:r>
      <w:r>
        <w:rPr>
          <w:rFonts w:ascii="Arial" w:hAnsi="Arial" w:cs="Arial"/>
          <w:sz w:val="24"/>
          <w:szCs w:val="24"/>
        </w:rPr>
        <w:t>L</w:t>
      </w:r>
      <w:r w:rsidR="00FD2B0E">
        <w:rPr>
          <w:rFonts w:ascii="Arial" w:hAnsi="Arial" w:cs="Arial"/>
          <w:sz w:val="24"/>
          <w:szCs w:val="24"/>
        </w:rPr>
        <w:t>ead</w:t>
      </w:r>
      <w:r w:rsidR="00C428C0" w:rsidRPr="002E22AD">
        <w:rPr>
          <w:rFonts w:ascii="Arial" w:hAnsi="Arial" w:cs="Arial"/>
          <w:sz w:val="24"/>
          <w:szCs w:val="24"/>
        </w:rPr>
        <w:t xml:space="preserve"> </w:t>
      </w:r>
      <w:r>
        <w:rPr>
          <w:rFonts w:ascii="Arial" w:hAnsi="Arial" w:cs="Arial"/>
          <w:sz w:val="24"/>
          <w:szCs w:val="24"/>
        </w:rPr>
        <w:t>S</w:t>
      </w:r>
      <w:r w:rsidR="00C428C0" w:rsidRPr="002E22AD">
        <w:rPr>
          <w:rFonts w:ascii="Arial" w:hAnsi="Arial" w:cs="Arial"/>
          <w:sz w:val="24"/>
          <w:szCs w:val="24"/>
        </w:rPr>
        <w:t xml:space="preserve">tewards of an organization comprise </w:t>
      </w:r>
      <w:r w:rsidR="00891C06">
        <w:rPr>
          <w:rFonts w:ascii="Arial" w:hAnsi="Arial" w:cs="Arial"/>
          <w:sz w:val="24"/>
          <w:szCs w:val="24"/>
        </w:rPr>
        <w:t>a</w:t>
      </w:r>
      <w:r w:rsidR="00C428C0" w:rsidRPr="002E22AD">
        <w:rPr>
          <w:rFonts w:ascii="Arial" w:hAnsi="Arial" w:cs="Arial"/>
          <w:sz w:val="24"/>
          <w:szCs w:val="24"/>
        </w:rPr>
        <w:t xml:space="preserve"> data </w:t>
      </w:r>
      <w:r w:rsidR="00E4674C" w:rsidRPr="002E22AD">
        <w:rPr>
          <w:rFonts w:ascii="Arial" w:hAnsi="Arial" w:cs="Arial"/>
          <w:sz w:val="24"/>
          <w:szCs w:val="24"/>
        </w:rPr>
        <w:t>stewardship</w:t>
      </w:r>
      <w:r>
        <w:rPr>
          <w:rFonts w:ascii="Arial" w:hAnsi="Arial" w:cs="Arial"/>
          <w:sz w:val="24"/>
          <w:szCs w:val="24"/>
        </w:rPr>
        <w:t xml:space="preserve"> </w:t>
      </w:r>
      <w:r w:rsidR="005E0B2A">
        <w:rPr>
          <w:rFonts w:ascii="Arial" w:hAnsi="Arial" w:cs="Arial"/>
          <w:sz w:val="24"/>
          <w:szCs w:val="24"/>
        </w:rPr>
        <w:t xml:space="preserve">council or </w:t>
      </w:r>
      <w:r>
        <w:rPr>
          <w:rFonts w:ascii="Arial" w:hAnsi="Arial" w:cs="Arial"/>
          <w:sz w:val="24"/>
          <w:szCs w:val="24"/>
        </w:rPr>
        <w:t>workgroup</w:t>
      </w:r>
      <w:r w:rsidR="00891C06">
        <w:rPr>
          <w:rFonts w:ascii="Arial" w:hAnsi="Arial" w:cs="Arial"/>
          <w:sz w:val="24"/>
          <w:szCs w:val="24"/>
        </w:rPr>
        <w:t xml:space="preserve">.  They meet to assess </w:t>
      </w:r>
      <w:r w:rsidR="00C26002">
        <w:rPr>
          <w:rFonts w:ascii="Arial" w:hAnsi="Arial" w:cs="Arial"/>
          <w:sz w:val="24"/>
          <w:szCs w:val="24"/>
        </w:rPr>
        <w:t xml:space="preserve">the </w:t>
      </w:r>
      <w:r w:rsidR="00891C06">
        <w:rPr>
          <w:rFonts w:ascii="Arial" w:hAnsi="Arial" w:cs="Arial"/>
          <w:sz w:val="24"/>
          <w:szCs w:val="24"/>
        </w:rPr>
        <w:t>impact</w:t>
      </w:r>
      <w:r w:rsidR="00C26002">
        <w:rPr>
          <w:rFonts w:ascii="Arial" w:hAnsi="Arial" w:cs="Arial"/>
          <w:sz w:val="24"/>
          <w:szCs w:val="24"/>
        </w:rPr>
        <w:t xml:space="preserve"> of</w:t>
      </w:r>
      <w:r w:rsidR="00891C06">
        <w:rPr>
          <w:rFonts w:ascii="Arial" w:hAnsi="Arial" w:cs="Arial"/>
          <w:sz w:val="24"/>
          <w:szCs w:val="24"/>
        </w:rPr>
        <w:t xml:space="preserve"> policy changes and co-ordinate how and when </w:t>
      </w:r>
      <w:r w:rsidR="00861070">
        <w:rPr>
          <w:rFonts w:ascii="Arial" w:hAnsi="Arial" w:cs="Arial"/>
          <w:sz w:val="24"/>
          <w:szCs w:val="24"/>
        </w:rPr>
        <w:t xml:space="preserve">they are </w:t>
      </w:r>
      <w:r w:rsidR="00891C06">
        <w:rPr>
          <w:rFonts w:ascii="Arial" w:hAnsi="Arial" w:cs="Arial"/>
          <w:sz w:val="24"/>
          <w:szCs w:val="24"/>
        </w:rPr>
        <w:t xml:space="preserve">implemented.  </w:t>
      </w:r>
    </w:p>
    <w:p w14:paraId="2DB13917" w14:textId="77777777" w:rsidR="00D266DD" w:rsidRDefault="00187E0E" w:rsidP="00955110">
      <w:pPr>
        <w:shd w:val="clear" w:color="auto" w:fill="FFFFFF"/>
        <w:spacing w:after="36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 xml:space="preserve">Each </w:t>
      </w:r>
      <w:r w:rsidR="00675ABA">
        <w:rPr>
          <w:rFonts w:ascii="Arial" w:eastAsia="Times New Roman" w:hAnsi="Arial" w:cs="Arial"/>
          <w:sz w:val="24"/>
          <w:szCs w:val="24"/>
        </w:rPr>
        <w:t>L</w:t>
      </w:r>
      <w:r w:rsidR="00FD2B0E">
        <w:rPr>
          <w:rFonts w:ascii="Arial" w:eastAsia="Times New Roman" w:hAnsi="Arial" w:cs="Arial"/>
          <w:sz w:val="24"/>
          <w:szCs w:val="24"/>
        </w:rPr>
        <w:t>ead</w:t>
      </w:r>
      <w:r w:rsidRPr="002E22AD">
        <w:rPr>
          <w:rFonts w:ascii="Arial" w:eastAsia="Times New Roman" w:hAnsi="Arial" w:cs="Arial"/>
          <w:sz w:val="24"/>
          <w:szCs w:val="24"/>
        </w:rPr>
        <w:t xml:space="preserve"> </w:t>
      </w:r>
      <w:r w:rsidR="00675ABA">
        <w:rPr>
          <w:rFonts w:ascii="Arial" w:eastAsia="Times New Roman" w:hAnsi="Arial" w:cs="Arial"/>
          <w:sz w:val="24"/>
          <w:szCs w:val="24"/>
        </w:rPr>
        <w:t>S</w:t>
      </w:r>
      <w:r w:rsidRPr="002E22AD">
        <w:rPr>
          <w:rFonts w:ascii="Arial" w:eastAsia="Times New Roman" w:hAnsi="Arial" w:cs="Arial"/>
          <w:sz w:val="24"/>
          <w:szCs w:val="24"/>
        </w:rPr>
        <w:t>te</w:t>
      </w:r>
      <w:r w:rsidR="00891C06">
        <w:rPr>
          <w:rFonts w:ascii="Arial" w:eastAsia="Times New Roman" w:hAnsi="Arial" w:cs="Arial"/>
          <w:sz w:val="24"/>
          <w:szCs w:val="24"/>
        </w:rPr>
        <w:t>ward must be a highly respected</w:t>
      </w:r>
      <w:r w:rsidRPr="002E22AD">
        <w:rPr>
          <w:rFonts w:ascii="Arial" w:eastAsia="Times New Roman" w:hAnsi="Arial" w:cs="Arial"/>
          <w:sz w:val="24"/>
          <w:szCs w:val="24"/>
        </w:rPr>
        <w:t xml:space="preserve"> person</w:t>
      </w:r>
      <w:r w:rsidR="00891C06">
        <w:rPr>
          <w:rFonts w:ascii="Arial" w:eastAsia="Times New Roman" w:hAnsi="Arial" w:cs="Arial"/>
          <w:sz w:val="24"/>
          <w:szCs w:val="24"/>
        </w:rPr>
        <w:t>,</w:t>
      </w:r>
      <w:r w:rsidRPr="002E22AD">
        <w:rPr>
          <w:rFonts w:ascii="Arial" w:eastAsia="Times New Roman" w:hAnsi="Arial" w:cs="Arial"/>
          <w:sz w:val="24"/>
          <w:szCs w:val="24"/>
        </w:rPr>
        <w:t xml:space="preserve"> </w:t>
      </w:r>
      <w:r w:rsidR="00891C06">
        <w:rPr>
          <w:rFonts w:ascii="Arial" w:eastAsia="Times New Roman" w:hAnsi="Arial" w:cs="Arial"/>
          <w:sz w:val="24"/>
          <w:szCs w:val="24"/>
        </w:rPr>
        <w:t>who</w:t>
      </w:r>
      <w:r w:rsidRPr="002E22AD">
        <w:rPr>
          <w:rFonts w:ascii="Arial" w:eastAsia="Times New Roman" w:hAnsi="Arial" w:cs="Arial"/>
          <w:sz w:val="24"/>
          <w:szCs w:val="24"/>
        </w:rPr>
        <w:t xml:space="preserve"> </w:t>
      </w:r>
      <w:r w:rsidR="00891C06">
        <w:rPr>
          <w:rFonts w:ascii="Arial" w:eastAsia="Times New Roman" w:hAnsi="Arial" w:cs="Arial"/>
          <w:sz w:val="24"/>
          <w:szCs w:val="24"/>
        </w:rPr>
        <w:t>is known</w:t>
      </w:r>
      <w:r w:rsidR="00760724">
        <w:rPr>
          <w:rFonts w:ascii="Arial" w:eastAsia="Times New Roman" w:hAnsi="Arial" w:cs="Arial"/>
          <w:sz w:val="24"/>
          <w:szCs w:val="24"/>
        </w:rPr>
        <w:t xml:space="preserve"> </w:t>
      </w:r>
      <w:r w:rsidR="00176AF7" w:rsidRPr="002E22AD">
        <w:rPr>
          <w:rFonts w:ascii="Arial" w:eastAsia="Times New Roman" w:hAnsi="Arial" w:cs="Arial"/>
          <w:sz w:val="24"/>
          <w:szCs w:val="24"/>
        </w:rPr>
        <w:t>through</w:t>
      </w:r>
      <w:r w:rsidR="00891C06">
        <w:rPr>
          <w:rFonts w:ascii="Arial" w:eastAsia="Times New Roman" w:hAnsi="Arial" w:cs="Arial"/>
          <w:sz w:val="24"/>
          <w:szCs w:val="24"/>
        </w:rPr>
        <w:t>out</w:t>
      </w:r>
      <w:r w:rsidR="00176AF7" w:rsidRPr="002E22AD">
        <w:rPr>
          <w:rFonts w:ascii="Arial" w:eastAsia="Times New Roman" w:hAnsi="Arial" w:cs="Arial"/>
          <w:sz w:val="24"/>
          <w:szCs w:val="24"/>
        </w:rPr>
        <w:t xml:space="preserve"> t</w:t>
      </w:r>
      <w:r w:rsidR="00861070">
        <w:rPr>
          <w:rFonts w:ascii="Arial" w:eastAsia="Times New Roman" w:hAnsi="Arial" w:cs="Arial"/>
          <w:sz w:val="24"/>
          <w:szCs w:val="24"/>
        </w:rPr>
        <w:t>he organization.  T</w:t>
      </w:r>
      <w:r w:rsidR="00176AF7" w:rsidRPr="002E22AD">
        <w:rPr>
          <w:rFonts w:ascii="Arial" w:eastAsia="Times New Roman" w:hAnsi="Arial" w:cs="Arial"/>
          <w:sz w:val="24"/>
          <w:szCs w:val="24"/>
        </w:rPr>
        <w:t xml:space="preserve">hey need to have sound knowledge of both the technical and the business sides of the agency. </w:t>
      </w:r>
      <w:r w:rsidR="00861070">
        <w:rPr>
          <w:rFonts w:ascii="Arial" w:eastAsia="Times New Roman" w:hAnsi="Arial" w:cs="Arial"/>
          <w:sz w:val="24"/>
          <w:szCs w:val="24"/>
        </w:rPr>
        <w:t>They must have the ability</w:t>
      </w:r>
      <w:r w:rsidR="00176AF7" w:rsidRPr="002E22AD">
        <w:rPr>
          <w:rFonts w:ascii="Arial" w:eastAsia="Times New Roman" w:hAnsi="Arial" w:cs="Arial"/>
          <w:sz w:val="24"/>
          <w:szCs w:val="24"/>
        </w:rPr>
        <w:t xml:space="preserve"> to manage the </w:t>
      </w:r>
      <w:r w:rsidR="00861070">
        <w:rPr>
          <w:rFonts w:ascii="Arial" w:eastAsia="Times New Roman" w:hAnsi="Arial" w:cs="Arial"/>
          <w:sz w:val="24"/>
          <w:szCs w:val="24"/>
        </w:rPr>
        <w:t xml:space="preserve">politics and </w:t>
      </w:r>
      <w:r w:rsidR="00176AF7" w:rsidRPr="002E22AD">
        <w:rPr>
          <w:rFonts w:ascii="Arial" w:eastAsia="Times New Roman" w:hAnsi="Arial" w:cs="Arial"/>
          <w:sz w:val="24"/>
          <w:szCs w:val="24"/>
        </w:rPr>
        <w:t>conflicts that ar</w:t>
      </w:r>
      <w:r w:rsidR="002E22AD">
        <w:rPr>
          <w:rFonts w:ascii="Arial" w:eastAsia="Times New Roman" w:hAnsi="Arial" w:cs="Arial"/>
          <w:sz w:val="24"/>
          <w:szCs w:val="24"/>
        </w:rPr>
        <w:t>ise between Business</w:t>
      </w:r>
      <w:r w:rsidR="00176AF7" w:rsidRPr="002E22AD">
        <w:rPr>
          <w:rFonts w:ascii="Arial" w:eastAsia="Times New Roman" w:hAnsi="Arial" w:cs="Arial"/>
          <w:sz w:val="24"/>
          <w:szCs w:val="24"/>
        </w:rPr>
        <w:t xml:space="preserve"> and Technical stewards. </w:t>
      </w:r>
    </w:p>
    <w:p w14:paraId="1CB7BF5D" w14:textId="1A078620" w:rsidR="00C428C0" w:rsidRPr="002E22AD" w:rsidRDefault="00176AF7" w:rsidP="00955110">
      <w:pPr>
        <w:shd w:val="clear" w:color="auto" w:fill="FFFFFF"/>
        <w:spacing w:after="360" w:line="240" w:lineRule="auto"/>
        <w:textAlignment w:val="baseline"/>
        <w:rPr>
          <w:rFonts w:ascii="Arial" w:hAnsi="Arial" w:cs="Arial"/>
          <w:sz w:val="24"/>
          <w:szCs w:val="24"/>
        </w:rPr>
      </w:pPr>
      <w:r w:rsidRPr="002E22AD">
        <w:rPr>
          <w:rFonts w:ascii="Arial" w:eastAsia="Times New Roman" w:hAnsi="Arial" w:cs="Arial"/>
          <w:sz w:val="24"/>
          <w:szCs w:val="24"/>
        </w:rPr>
        <w:t xml:space="preserve"> </w:t>
      </w:r>
    </w:p>
    <w:p w14:paraId="6A238CD4" w14:textId="16C6C229" w:rsidR="00176AF7" w:rsidRPr="002E22AD" w:rsidRDefault="00176AF7" w:rsidP="00176AF7">
      <w:pPr>
        <w:shd w:val="clear" w:color="auto" w:fill="FFFFFF"/>
        <w:spacing w:after="0" w:line="240" w:lineRule="auto"/>
        <w:textAlignment w:val="baseline"/>
        <w:rPr>
          <w:rFonts w:ascii="Arial" w:eastAsia="Times New Roman" w:hAnsi="Arial" w:cs="Arial"/>
          <w:b/>
          <w:sz w:val="24"/>
          <w:szCs w:val="24"/>
        </w:rPr>
      </w:pPr>
      <w:r w:rsidRPr="002E22AD">
        <w:rPr>
          <w:rFonts w:ascii="Arial" w:eastAsia="Times New Roman" w:hAnsi="Arial" w:cs="Arial"/>
          <w:b/>
          <w:sz w:val="24"/>
          <w:szCs w:val="24"/>
          <w:bdr w:val="none" w:sz="0" w:space="0" w:color="auto" w:frame="1"/>
        </w:rPr>
        <w:lastRenderedPageBreak/>
        <w:t>Business</w:t>
      </w:r>
      <w:r w:rsidR="008F59EA" w:rsidRPr="002E22AD">
        <w:rPr>
          <w:rFonts w:ascii="Arial" w:eastAsia="Times New Roman" w:hAnsi="Arial" w:cs="Arial"/>
          <w:b/>
          <w:sz w:val="24"/>
          <w:szCs w:val="24"/>
          <w:bdr w:val="none" w:sz="0" w:space="0" w:color="auto" w:frame="1"/>
        </w:rPr>
        <w:t xml:space="preserve"> </w:t>
      </w:r>
      <w:r w:rsidRPr="002E22AD">
        <w:rPr>
          <w:rFonts w:ascii="Arial" w:eastAsia="Times New Roman" w:hAnsi="Arial" w:cs="Arial"/>
          <w:b/>
          <w:sz w:val="24"/>
          <w:szCs w:val="24"/>
          <w:bdr w:val="none" w:sz="0" w:space="0" w:color="auto" w:frame="1"/>
        </w:rPr>
        <w:t>Steward</w:t>
      </w:r>
      <w:r w:rsidR="00032020">
        <w:rPr>
          <w:rFonts w:ascii="Arial" w:eastAsia="Times New Roman" w:hAnsi="Arial" w:cs="Arial"/>
          <w:b/>
          <w:sz w:val="24"/>
          <w:szCs w:val="24"/>
          <w:bdr w:val="none" w:sz="0" w:space="0" w:color="auto" w:frame="1"/>
        </w:rPr>
        <w:t xml:space="preserve"> (PM or SME’s)</w:t>
      </w:r>
      <w:r w:rsidRPr="002E22AD">
        <w:rPr>
          <w:rFonts w:ascii="Arial" w:eastAsia="Times New Roman" w:hAnsi="Arial" w:cs="Arial"/>
          <w:b/>
          <w:sz w:val="24"/>
          <w:szCs w:val="24"/>
          <w:bdr w:val="none" w:sz="0" w:space="0" w:color="auto" w:frame="1"/>
        </w:rPr>
        <w:br/>
      </w:r>
    </w:p>
    <w:p w14:paraId="6CAB102F" w14:textId="1EE37935" w:rsidR="008F59EA" w:rsidRPr="002E22AD" w:rsidRDefault="00C820ED" w:rsidP="00C820ED">
      <w:pPr>
        <w:rPr>
          <w:rFonts w:ascii="Arial" w:hAnsi="Arial" w:cs="Arial"/>
          <w:sz w:val="24"/>
          <w:szCs w:val="24"/>
        </w:rPr>
      </w:pPr>
      <w:r w:rsidRPr="002E22AD">
        <w:rPr>
          <w:rFonts w:ascii="Arial" w:hAnsi="Arial" w:cs="Arial"/>
          <w:sz w:val="24"/>
          <w:szCs w:val="24"/>
        </w:rPr>
        <w:t>Business Stewards are business people who have</w:t>
      </w:r>
      <w:r w:rsidR="00BD64E0">
        <w:rPr>
          <w:rFonts w:ascii="Arial" w:hAnsi="Arial" w:cs="Arial"/>
          <w:sz w:val="24"/>
          <w:szCs w:val="24"/>
        </w:rPr>
        <w:t xml:space="preserve"> been charged with the interpretation</w:t>
      </w:r>
      <w:r w:rsidR="00A41620">
        <w:rPr>
          <w:rFonts w:ascii="Arial" w:hAnsi="Arial" w:cs="Arial"/>
          <w:sz w:val="24"/>
          <w:szCs w:val="24"/>
        </w:rPr>
        <w:t xml:space="preserve">, </w:t>
      </w:r>
      <w:r w:rsidR="00A763B3">
        <w:rPr>
          <w:rFonts w:ascii="Arial" w:hAnsi="Arial" w:cs="Arial"/>
          <w:sz w:val="24"/>
          <w:szCs w:val="24"/>
        </w:rPr>
        <w:t>enforcement</w:t>
      </w:r>
      <w:r w:rsidR="00ED6648">
        <w:rPr>
          <w:rFonts w:ascii="Arial" w:hAnsi="Arial" w:cs="Arial"/>
          <w:sz w:val="24"/>
          <w:szCs w:val="24"/>
        </w:rPr>
        <w:t>,</w:t>
      </w:r>
      <w:r w:rsidR="00A763B3">
        <w:rPr>
          <w:rFonts w:ascii="Arial" w:hAnsi="Arial" w:cs="Arial"/>
          <w:sz w:val="24"/>
          <w:szCs w:val="24"/>
        </w:rPr>
        <w:t xml:space="preserve"> and </w:t>
      </w:r>
      <w:r w:rsidR="00C972C8">
        <w:rPr>
          <w:rFonts w:ascii="Arial" w:hAnsi="Arial" w:cs="Arial"/>
          <w:sz w:val="24"/>
          <w:szCs w:val="24"/>
        </w:rPr>
        <w:t xml:space="preserve">conversion </w:t>
      </w:r>
      <w:r w:rsidR="00A763B3">
        <w:rPr>
          <w:rFonts w:ascii="Arial" w:hAnsi="Arial" w:cs="Arial"/>
          <w:sz w:val="24"/>
          <w:szCs w:val="24"/>
        </w:rPr>
        <w:t xml:space="preserve">of </w:t>
      </w:r>
      <w:r w:rsidRPr="002E22AD">
        <w:rPr>
          <w:rFonts w:ascii="Arial" w:hAnsi="Arial" w:cs="Arial"/>
          <w:sz w:val="24"/>
          <w:szCs w:val="24"/>
        </w:rPr>
        <w:t xml:space="preserve">policies </w:t>
      </w:r>
      <w:r w:rsidR="00A763B3">
        <w:rPr>
          <w:rFonts w:ascii="Arial" w:hAnsi="Arial" w:cs="Arial"/>
          <w:sz w:val="24"/>
          <w:szCs w:val="24"/>
        </w:rPr>
        <w:t xml:space="preserve">into </w:t>
      </w:r>
      <w:r w:rsidRPr="002E22AD">
        <w:rPr>
          <w:rFonts w:ascii="Arial" w:hAnsi="Arial" w:cs="Arial"/>
          <w:sz w:val="24"/>
          <w:szCs w:val="24"/>
        </w:rPr>
        <w:t xml:space="preserve">data and metadata </w:t>
      </w:r>
      <w:r w:rsidR="00C972C8">
        <w:rPr>
          <w:rFonts w:ascii="Arial" w:hAnsi="Arial" w:cs="Arial"/>
          <w:sz w:val="24"/>
          <w:szCs w:val="24"/>
        </w:rPr>
        <w:t xml:space="preserve">requirements </w:t>
      </w:r>
      <w:r w:rsidRPr="002E22AD">
        <w:rPr>
          <w:rFonts w:ascii="Arial" w:hAnsi="Arial" w:cs="Arial"/>
          <w:sz w:val="24"/>
          <w:szCs w:val="24"/>
        </w:rPr>
        <w:t xml:space="preserve">– usually in a particular focus area: </w:t>
      </w:r>
      <w:r w:rsidR="00C972C8">
        <w:rPr>
          <w:rFonts w:ascii="Arial" w:hAnsi="Arial" w:cs="Arial"/>
          <w:sz w:val="24"/>
          <w:szCs w:val="24"/>
        </w:rPr>
        <w:t>claims, collections,</w:t>
      </w:r>
      <w:r w:rsidR="00C972C8" w:rsidRPr="002E22AD">
        <w:rPr>
          <w:rFonts w:ascii="Arial" w:hAnsi="Arial" w:cs="Arial"/>
          <w:sz w:val="24"/>
          <w:szCs w:val="24"/>
        </w:rPr>
        <w:t xml:space="preserve"> finance,</w:t>
      </w:r>
      <w:r w:rsidR="00C972C8">
        <w:rPr>
          <w:rFonts w:ascii="Arial" w:hAnsi="Arial" w:cs="Arial"/>
          <w:sz w:val="24"/>
          <w:szCs w:val="24"/>
        </w:rPr>
        <w:t xml:space="preserve"> </w:t>
      </w:r>
      <w:r w:rsidRPr="002E22AD">
        <w:rPr>
          <w:rFonts w:ascii="Arial" w:hAnsi="Arial" w:cs="Arial"/>
          <w:sz w:val="24"/>
          <w:szCs w:val="24"/>
        </w:rPr>
        <w:t xml:space="preserve">operations, etc.  Depending on the level of the individual steward, he or she may be responsible for advising the organization on governance of categories of data, on definition of </w:t>
      </w:r>
      <w:r w:rsidR="00C972C8">
        <w:rPr>
          <w:rFonts w:ascii="Arial" w:hAnsi="Arial" w:cs="Arial"/>
          <w:sz w:val="24"/>
          <w:szCs w:val="24"/>
        </w:rPr>
        <w:t xml:space="preserve">the </w:t>
      </w:r>
      <w:r w:rsidRPr="002E22AD">
        <w:rPr>
          <w:rFonts w:ascii="Arial" w:hAnsi="Arial" w:cs="Arial"/>
          <w:sz w:val="24"/>
          <w:szCs w:val="24"/>
        </w:rPr>
        <w:t xml:space="preserve">data and its usage, and on the implementation of governance policies through the activities of stewards and data managers.  The stewards are responsible for the quality of data and metadata that is part of their functional area, and work to ensure that the governance policies are </w:t>
      </w:r>
      <w:r w:rsidR="005A5D14">
        <w:rPr>
          <w:rFonts w:ascii="Arial" w:hAnsi="Arial" w:cs="Arial"/>
          <w:sz w:val="24"/>
          <w:szCs w:val="24"/>
        </w:rPr>
        <w:t>f</w:t>
      </w:r>
      <w:r w:rsidRPr="002E22AD">
        <w:rPr>
          <w:rFonts w:ascii="Arial" w:hAnsi="Arial" w:cs="Arial"/>
          <w:sz w:val="24"/>
          <w:szCs w:val="24"/>
        </w:rPr>
        <w:t xml:space="preserve">ocused at the enterprise level.  Most organizations have several data stewards for each major functional area, while some smaller functional areas may share one steward. </w:t>
      </w:r>
    </w:p>
    <w:p w14:paraId="38A834A6" w14:textId="6351E0B2" w:rsidR="00077B43" w:rsidRDefault="008F59EA" w:rsidP="007059CE">
      <w:pPr>
        <w:rPr>
          <w:rFonts w:ascii="Arial" w:eastAsia="Times New Roman" w:hAnsi="Arial" w:cs="Arial"/>
          <w:b/>
          <w:sz w:val="24"/>
          <w:szCs w:val="24"/>
          <w:bdr w:val="none" w:sz="0" w:space="0" w:color="auto" w:frame="1"/>
        </w:rPr>
      </w:pPr>
      <w:r w:rsidRPr="002E22AD">
        <w:rPr>
          <w:rFonts w:ascii="Arial" w:eastAsia="Times New Roman" w:hAnsi="Arial" w:cs="Arial"/>
          <w:sz w:val="24"/>
          <w:szCs w:val="24"/>
        </w:rPr>
        <w:t xml:space="preserve">The Business Steward is </w:t>
      </w:r>
      <w:r w:rsidR="00E763D5" w:rsidRPr="002E22AD">
        <w:rPr>
          <w:rFonts w:ascii="Arial" w:eastAsia="Times New Roman" w:hAnsi="Arial" w:cs="Arial"/>
          <w:sz w:val="24"/>
          <w:szCs w:val="24"/>
        </w:rPr>
        <w:t xml:space="preserve">also </w:t>
      </w:r>
      <w:r w:rsidRPr="002E22AD">
        <w:rPr>
          <w:rFonts w:ascii="Arial" w:eastAsia="Times New Roman" w:hAnsi="Arial" w:cs="Arial"/>
          <w:sz w:val="24"/>
          <w:szCs w:val="24"/>
        </w:rPr>
        <w:t>responsible for defining the procedures, interpreting policies, data meanings and requirements of the</w:t>
      </w:r>
      <w:r w:rsidRPr="002E22AD">
        <w:rPr>
          <w:rFonts w:ascii="Arial" w:hAnsi="Arial" w:cs="Arial"/>
          <w:sz w:val="24"/>
          <w:szCs w:val="24"/>
        </w:rPr>
        <w:t xml:space="preserve"> domains assigned to them.</w:t>
      </w:r>
      <w:r w:rsidR="00A41620">
        <w:rPr>
          <w:rFonts w:ascii="Arial" w:hAnsi="Arial" w:cs="Arial"/>
          <w:sz w:val="24"/>
          <w:szCs w:val="24"/>
        </w:rPr>
        <w:t xml:space="preserve"> </w:t>
      </w:r>
      <w:r w:rsidR="00C820ED" w:rsidRPr="002E22AD">
        <w:rPr>
          <w:rFonts w:ascii="Arial" w:hAnsi="Arial" w:cs="Arial"/>
          <w:sz w:val="24"/>
          <w:szCs w:val="24"/>
        </w:rPr>
        <w:t>They must work with the data on a day-to-day basis and have a strong knowledge o</w:t>
      </w:r>
      <w:r w:rsidRPr="002E22AD">
        <w:rPr>
          <w:rFonts w:ascii="Arial" w:hAnsi="Arial" w:cs="Arial"/>
          <w:sz w:val="24"/>
          <w:szCs w:val="24"/>
        </w:rPr>
        <w:t xml:space="preserve">f the business requirements, </w:t>
      </w:r>
      <w:r w:rsidR="00C820ED" w:rsidRPr="002E22AD">
        <w:rPr>
          <w:rFonts w:ascii="Arial" w:hAnsi="Arial" w:cs="Arial"/>
          <w:sz w:val="24"/>
          <w:szCs w:val="24"/>
        </w:rPr>
        <w:t>policies</w:t>
      </w:r>
      <w:r w:rsidRPr="002E22AD">
        <w:rPr>
          <w:rFonts w:ascii="Arial" w:hAnsi="Arial" w:cs="Arial"/>
          <w:sz w:val="24"/>
          <w:szCs w:val="24"/>
        </w:rPr>
        <w:t xml:space="preserve"> and</w:t>
      </w:r>
      <w:r w:rsidR="00C820ED" w:rsidRPr="002E22AD">
        <w:rPr>
          <w:rFonts w:ascii="Arial" w:hAnsi="Arial" w:cs="Arial"/>
          <w:sz w:val="24"/>
          <w:szCs w:val="24"/>
        </w:rPr>
        <w:t xml:space="preserve"> processes.  It is essential that they are able to work with other key business</w:t>
      </w:r>
      <w:r w:rsidRPr="002E22AD">
        <w:rPr>
          <w:rFonts w:ascii="Arial" w:hAnsi="Arial" w:cs="Arial"/>
          <w:sz w:val="24"/>
          <w:szCs w:val="24"/>
        </w:rPr>
        <w:t xml:space="preserve"> components</w:t>
      </w:r>
      <w:r w:rsidR="00C820ED" w:rsidRPr="002E22AD">
        <w:rPr>
          <w:rFonts w:ascii="Arial" w:hAnsi="Arial" w:cs="Arial"/>
          <w:sz w:val="24"/>
          <w:szCs w:val="24"/>
        </w:rPr>
        <w:t xml:space="preserve"> to gain consensus </w:t>
      </w:r>
      <w:r w:rsidR="004E0A67">
        <w:rPr>
          <w:rFonts w:ascii="Arial" w:hAnsi="Arial" w:cs="Arial"/>
          <w:sz w:val="24"/>
          <w:szCs w:val="24"/>
        </w:rPr>
        <w:t>for</w:t>
      </w:r>
      <w:r w:rsidR="00C820ED" w:rsidRPr="002E22AD">
        <w:rPr>
          <w:rFonts w:ascii="Arial" w:hAnsi="Arial" w:cs="Arial"/>
          <w:sz w:val="24"/>
          <w:szCs w:val="24"/>
        </w:rPr>
        <w:t xml:space="preserve"> their organization</w:t>
      </w:r>
      <w:r w:rsidR="00BB613E" w:rsidRPr="002E22AD">
        <w:rPr>
          <w:rFonts w:ascii="Arial" w:hAnsi="Arial" w:cs="Arial"/>
          <w:sz w:val="24"/>
          <w:szCs w:val="24"/>
        </w:rPr>
        <w:t>’</w:t>
      </w:r>
      <w:r w:rsidR="00C820ED" w:rsidRPr="002E22AD">
        <w:rPr>
          <w:rFonts w:ascii="Arial" w:hAnsi="Arial" w:cs="Arial"/>
          <w:sz w:val="24"/>
          <w:szCs w:val="24"/>
        </w:rPr>
        <w:t>s bu</w:t>
      </w:r>
      <w:r w:rsidR="00C972C8">
        <w:rPr>
          <w:rFonts w:ascii="Arial" w:hAnsi="Arial" w:cs="Arial"/>
          <w:sz w:val="24"/>
          <w:szCs w:val="24"/>
        </w:rPr>
        <w:t>siness policies and best practices</w:t>
      </w:r>
      <w:r w:rsidR="00C820ED" w:rsidRPr="002E22AD">
        <w:rPr>
          <w:rFonts w:ascii="Arial" w:hAnsi="Arial" w:cs="Arial"/>
          <w:sz w:val="24"/>
          <w:szCs w:val="24"/>
        </w:rPr>
        <w:t>.</w:t>
      </w:r>
      <w:r w:rsidRPr="002E22AD">
        <w:rPr>
          <w:rFonts w:ascii="Arial" w:hAnsi="Arial" w:cs="Arial"/>
          <w:sz w:val="24"/>
          <w:szCs w:val="24"/>
        </w:rPr>
        <w:t xml:space="preserve">  </w:t>
      </w:r>
      <w:r w:rsidR="00A8200B">
        <w:rPr>
          <w:rFonts w:ascii="Arial" w:hAnsi="Arial" w:cs="Arial"/>
          <w:sz w:val="24"/>
          <w:szCs w:val="24"/>
        </w:rPr>
        <w:t xml:space="preserve">At SSA, </w:t>
      </w:r>
      <w:r w:rsidRPr="002E22AD">
        <w:rPr>
          <w:rFonts w:ascii="Arial" w:hAnsi="Arial" w:cs="Arial"/>
          <w:sz w:val="24"/>
          <w:szCs w:val="24"/>
        </w:rPr>
        <w:t xml:space="preserve">Business </w:t>
      </w:r>
      <w:r w:rsidR="00A8200B">
        <w:rPr>
          <w:rFonts w:ascii="Arial" w:hAnsi="Arial" w:cs="Arial"/>
          <w:sz w:val="24"/>
          <w:szCs w:val="24"/>
        </w:rPr>
        <w:t>St</w:t>
      </w:r>
      <w:r w:rsidRPr="002E22AD">
        <w:rPr>
          <w:rFonts w:ascii="Arial" w:eastAsia="Times New Roman" w:hAnsi="Arial" w:cs="Arial"/>
          <w:sz w:val="24"/>
          <w:szCs w:val="24"/>
        </w:rPr>
        <w:t>ewards usually come from</w:t>
      </w:r>
      <w:r w:rsidR="00925B54" w:rsidRPr="002E22AD">
        <w:rPr>
          <w:rFonts w:ascii="Arial" w:eastAsia="Times New Roman" w:hAnsi="Arial" w:cs="Arial"/>
          <w:sz w:val="24"/>
          <w:szCs w:val="24"/>
        </w:rPr>
        <w:t xml:space="preserve"> the </w:t>
      </w:r>
      <w:r w:rsidR="00A41620">
        <w:rPr>
          <w:rFonts w:ascii="Arial" w:eastAsia="Times New Roman" w:hAnsi="Arial" w:cs="Arial"/>
          <w:sz w:val="24"/>
          <w:szCs w:val="24"/>
        </w:rPr>
        <w:t>business area</w:t>
      </w:r>
      <w:r w:rsidR="002E57D6">
        <w:rPr>
          <w:rFonts w:ascii="Arial" w:eastAsia="Times New Roman" w:hAnsi="Arial" w:cs="Arial"/>
          <w:sz w:val="24"/>
          <w:szCs w:val="24"/>
        </w:rPr>
        <w:t>s</w:t>
      </w:r>
      <w:r w:rsidRPr="002E22AD">
        <w:rPr>
          <w:rFonts w:ascii="Arial" w:eastAsia="Times New Roman" w:hAnsi="Arial" w:cs="Arial"/>
          <w:sz w:val="24"/>
          <w:szCs w:val="24"/>
        </w:rPr>
        <w:t xml:space="preserve"> and are usually </w:t>
      </w:r>
      <w:r w:rsidR="00A8200B">
        <w:rPr>
          <w:rFonts w:ascii="Arial" w:eastAsia="Times New Roman" w:hAnsi="Arial" w:cs="Arial"/>
          <w:sz w:val="24"/>
          <w:szCs w:val="24"/>
        </w:rPr>
        <w:t xml:space="preserve">either Product managers </w:t>
      </w:r>
      <w:r w:rsidR="008A4799">
        <w:rPr>
          <w:rFonts w:ascii="Arial" w:eastAsia="Times New Roman" w:hAnsi="Arial" w:cs="Arial"/>
          <w:sz w:val="24"/>
          <w:szCs w:val="24"/>
        </w:rPr>
        <w:t xml:space="preserve">(PM) </w:t>
      </w:r>
      <w:r w:rsidRPr="002E22AD">
        <w:rPr>
          <w:rFonts w:ascii="Arial" w:eastAsia="Times New Roman" w:hAnsi="Arial" w:cs="Arial"/>
          <w:sz w:val="24"/>
          <w:szCs w:val="24"/>
        </w:rPr>
        <w:t>or Subject Matter Experts (SME).</w:t>
      </w:r>
      <w:r w:rsidR="00A8200B">
        <w:rPr>
          <w:rFonts w:ascii="Arial" w:eastAsia="Times New Roman" w:hAnsi="Arial" w:cs="Arial"/>
          <w:sz w:val="24"/>
          <w:szCs w:val="24"/>
        </w:rPr>
        <w:t xml:space="preserve">  </w:t>
      </w:r>
    </w:p>
    <w:p w14:paraId="2793D640" w14:textId="037A7F45" w:rsidR="00176AF7" w:rsidRPr="002E22AD" w:rsidRDefault="00176AF7" w:rsidP="00176AF7">
      <w:pPr>
        <w:shd w:val="clear" w:color="auto" w:fill="FFFFFF"/>
        <w:spacing w:after="0" w:line="240" w:lineRule="auto"/>
        <w:textAlignment w:val="baseline"/>
        <w:rPr>
          <w:rFonts w:ascii="Arial" w:eastAsia="Times New Roman" w:hAnsi="Arial" w:cs="Arial"/>
          <w:b/>
          <w:sz w:val="24"/>
          <w:szCs w:val="24"/>
        </w:rPr>
      </w:pPr>
      <w:r w:rsidRPr="002E22AD">
        <w:rPr>
          <w:rFonts w:ascii="Arial" w:eastAsia="Times New Roman" w:hAnsi="Arial" w:cs="Arial"/>
          <w:b/>
          <w:sz w:val="24"/>
          <w:szCs w:val="24"/>
          <w:bdr w:val="none" w:sz="0" w:space="0" w:color="auto" w:frame="1"/>
        </w:rPr>
        <w:t>Technical Steward</w:t>
      </w:r>
      <w:r w:rsidR="00443349">
        <w:rPr>
          <w:rFonts w:ascii="Arial" w:eastAsia="Times New Roman" w:hAnsi="Arial" w:cs="Arial"/>
          <w:b/>
          <w:sz w:val="24"/>
          <w:szCs w:val="24"/>
          <w:bdr w:val="none" w:sz="0" w:space="0" w:color="auto" w:frame="1"/>
        </w:rPr>
        <w:t xml:space="preserve"> (EDA’s)</w:t>
      </w:r>
      <w:r w:rsidRPr="002E22AD">
        <w:rPr>
          <w:rFonts w:ascii="Arial" w:eastAsia="Times New Roman" w:hAnsi="Arial" w:cs="Arial"/>
          <w:b/>
          <w:sz w:val="24"/>
          <w:szCs w:val="24"/>
          <w:bdr w:val="none" w:sz="0" w:space="0" w:color="auto" w:frame="1"/>
        </w:rPr>
        <w:br/>
      </w:r>
    </w:p>
    <w:p w14:paraId="60BA199C" w14:textId="6F5DBA02" w:rsidR="00B6589B" w:rsidRPr="002E22AD" w:rsidRDefault="00176AF7" w:rsidP="00B6589B">
      <w:pPr>
        <w:pStyle w:val="NoSpacing"/>
        <w:rPr>
          <w:rFonts w:ascii="Arial" w:eastAsia="Times New Roman" w:hAnsi="Arial" w:cs="Arial"/>
          <w:sz w:val="24"/>
          <w:szCs w:val="24"/>
        </w:rPr>
      </w:pPr>
      <w:r w:rsidRPr="002E22AD">
        <w:rPr>
          <w:rFonts w:ascii="Arial" w:eastAsia="Times New Roman" w:hAnsi="Arial" w:cs="Arial"/>
          <w:sz w:val="24"/>
          <w:szCs w:val="24"/>
        </w:rPr>
        <w:t>The Technical Stewards are members of the organization’s IT department</w:t>
      </w:r>
      <w:r w:rsidR="008F59EA" w:rsidRPr="002E22AD">
        <w:rPr>
          <w:rFonts w:ascii="Arial" w:eastAsia="Times New Roman" w:hAnsi="Arial" w:cs="Arial"/>
          <w:sz w:val="24"/>
          <w:szCs w:val="24"/>
        </w:rPr>
        <w:t xml:space="preserve">, </w:t>
      </w:r>
      <w:r w:rsidR="008F59EA" w:rsidRPr="002E22AD">
        <w:rPr>
          <w:rFonts w:ascii="Arial" w:hAnsi="Arial" w:cs="Arial"/>
          <w:sz w:val="24"/>
          <w:szCs w:val="24"/>
        </w:rPr>
        <w:t>usually staff</w:t>
      </w:r>
      <w:r w:rsidR="00B6589B" w:rsidRPr="002E22AD">
        <w:rPr>
          <w:rFonts w:ascii="Arial" w:hAnsi="Arial" w:cs="Arial"/>
          <w:sz w:val="24"/>
          <w:szCs w:val="24"/>
        </w:rPr>
        <w:t>ed</w:t>
      </w:r>
      <w:r w:rsidR="008F59EA" w:rsidRPr="002E22AD">
        <w:rPr>
          <w:rFonts w:ascii="Arial" w:hAnsi="Arial" w:cs="Arial"/>
          <w:sz w:val="24"/>
          <w:szCs w:val="24"/>
        </w:rPr>
        <w:t xml:space="preserve"> in th</w:t>
      </w:r>
      <w:r w:rsidR="00A8200B">
        <w:rPr>
          <w:rFonts w:ascii="Arial" w:hAnsi="Arial" w:cs="Arial"/>
          <w:sz w:val="24"/>
          <w:szCs w:val="24"/>
        </w:rPr>
        <w:t xml:space="preserve">is </w:t>
      </w:r>
      <w:r w:rsidR="008F59EA" w:rsidRPr="002E22AD">
        <w:rPr>
          <w:rFonts w:ascii="Arial" w:hAnsi="Arial" w:cs="Arial"/>
          <w:sz w:val="24"/>
          <w:szCs w:val="24"/>
        </w:rPr>
        <w:t>role</w:t>
      </w:r>
      <w:r w:rsidR="00A8200B">
        <w:rPr>
          <w:rFonts w:ascii="Arial" w:hAnsi="Arial" w:cs="Arial"/>
          <w:sz w:val="24"/>
          <w:szCs w:val="24"/>
        </w:rPr>
        <w:t xml:space="preserve"> by</w:t>
      </w:r>
      <w:r w:rsidR="008F59EA" w:rsidRPr="002E22AD">
        <w:rPr>
          <w:rFonts w:ascii="Arial" w:hAnsi="Arial" w:cs="Arial"/>
          <w:sz w:val="24"/>
          <w:szCs w:val="24"/>
        </w:rPr>
        <w:t xml:space="preserve"> Enterprise </w:t>
      </w:r>
      <w:r w:rsidR="00A8200B">
        <w:rPr>
          <w:rFonts w:ascii="Arial" w:hAnsi="Arial" w:cs="Arial"/>
          <w:sz w:val="24"/>
          <w:szCs w:val="24"/>
        </w:rPr>
        <w:t xml:space="preserve">Data </w:t>
      </w:r>
      <w:r w:rsidR="008F59EA" w:rsidRPr="002E22AD">
        <w:rPr>
          <w:rFonts w:ascii="Arial" w:hAnsi="Arial" w:cs="Arial"/>
          <w:sz w:val="24"/>
          <w:szCs w:val="24"/>
        </w:rPr>
        <w:t>Architects</w:t>
      </w:r>
      <w:r w:rsidR="00A8200B">
        <w:rPr>
          <w:rFonts w:ascii="Arial" w:hAnsi="Arial" w:cs="Arial"/>
          <w:sz w:val="24"/>
          <w:szCs w:val="24"/>
        </w:rPr>
        <w:t xml:space="preserve"> (EDA’s). </w:t>
      </w:r>
      <w:r w:rsidR="008F59EA" w:rsidRPr="002E22AD">
        <w:rPr>
          <w:rFonts w:ascii="Arial" w:hAnsi="Arial" w:cs="Arial"/>
          <w:sz w:val="24"/>
          <w:szCs w:val="24"/>
        </w:rPr>
        <w:t xml:space="preserve"> </w:t>
      </w:r>
      <w:r w:rsidRPr="002E22AD">
        <w:rPr>
          <w:rFonts w:ascii="Arial" w:hAnsi="Arial" w:cs="Arial"/>
          <w:sz w:val="24"/>
          <w:szCs w:val="24"/>
        </w:rPr>
        <w:t xml:space="preserve">They serve as liaisons between the business areas and </w:t>
      </w:r>
      <w:r w:rsidR="00A41620">
        <w:rPr>
          <w:rFonts w:ascii="Arial" w:hAnsi="Arial" w:cs="Arial"/>
          <w:sz w:val="24"/>
          <w:szCs w:val="24"/>
        </w:rPr>
        <w:t>IT</w:t>
      </w:r>
      <w:r w:rsidRPr="002E22AD">
        <w:rPr>
          <w:rFonts w:ascii="Arial" w:hAnsi="Arial" w:cs="Arial"/>
          <w:sz w:val="24"/>
          <w:szCs w:val="24"/>
        </w:rPr>
        <w:t xml:space="preserve"> components, providing expert knowledge of the agency's information assets</w:t>
      </w:r>
      <w:r w:rsidR="00B6589B" w:rsidRPr="002E22AD">
        <w:rPr>
          <w:rFonts w:ascii="Arial" w:hAnsi="Arial" w:cs="Arial"/>
          <w:sz w:val="24"/>
          <w:szCs w:val="24"/>
        </w:rPr>
        <w:t>.</w:t>
      </w:r>
      <w:r w:rsidRPr="002E22AD">
        <w:rPr>
          <w:rFonts w:ascii="Arial" w:hAnsi="Arial" w:cs="Arial"/>
          <w:sz w:val="24"/>
          <w:szCs w:val="24"/>
        </w:rPr>
        <w:t xml:space="preserve"> </w:t>
      </w:r>
      <w:r w:rsidRPr="002E22AD">
        <w:rPr>
          <w:rFonts w:ascii="Arial" w:eastAsia="Times New Roman" w:hAnsi="Arial" w:cs="Arial"/>
          <w:sz w:val="24"/>
          <w:szCs w:val="24"/>
        </w:rPr>
        <w:t>These people are</w:t>
      </w:r>
      <w:r w:rsidR="00E3008E" w:rsidRPr="002E22AD">
        <w:rPr>
          <w:rFonts w:ascii="Arial" w:eastAsia="Times New Roman" w:hAnsi="Arial" w:cs="Arial"/>
          <w:sz w:val="24"/>
          <w:szCs w:val="24"/>
        </w:rPr>
        <w:t xml:space="preserve"> the</w:t>
      </w:r>
      <w:r w:rsidRPr="002E22AD">
        <w:rPr>
          <w:rFonts w:ascii="Arial" w:eastAsia="Times New Roman" w:hAnsi="Arial" w:cs="Arial"/>
          <w:sz w:val="24"/>
          <w:szCs w:val="24"/>
        </w:rPr>
        <w:t xml:space="preserve"> technical resources that manage data naming standards, the creation of data models and identifying where the data fits within SSA’s enterprise architecture. </w:t>
      </w:r>
    </w:p>
    <w:p w14:paraId="5A017203" w14:textId="77777777" w:rsidR="00B6589B" w:rsidRPr="002E22AD" w:rsidRDefault="00B6589B" w:rsidP="00B6589B">
      <w:pPr>
        <w:pStyle w:val="NoSpacing"/>
        <w:rPr>
          <w:rFonts w:ascii="Arial" w:eastAsia="Times New Roman" w:hAnsi="Arial" w:cs="Arial"/>
          <w:sz w:val="24"/>
          <w:szCs w:val="24"/>
        </w:rPr>
      </w:pPr>
    </w:p>
    <w:p w14:paraId="69C0AD6A" w14:textId="066F73DD" w:rsidR="00B6589B" w:rsidRDefault="00DB1331" w:rsidP="00B6589B">
      <w:pPr>
        <w:pStyle w:val="NoSpacing"/>
        <w:rPr>
          <w:rFonts w:ascii="Arial" w:hAnsi="Arial" w:cs="Arial"/>
          <w:sz w:val="24"/>
          <w:szCs w:val="24"/>
        </w:rPr>
      </w:pPr>
      <w:r>
        <w:rPr>
          <w:rFonts w:ascii="Arial" w:hAnsi="Arial" w:cs="Arial"/>
          <w:sz w:val="24"/>
          <w:szCs w:val="24"/>
        </w:rPr>
        <w:t>They assist the Business S</w:t>
      </w:r>
      <w:r w:rsidR="00B6589B" w:rsidRPr="002E22AD">
        <w:rPr>
          <w:rFonts w:ascii="Arial" w:hAnsi="Arial" w:cs="Arial"/>
          <w:sz w:val="24"/>
          <w:szCs w:val="24"/>
        </w:rPr>
        <w:t xml:space="preserve">tewards </w:t>
      </w:r>
      <w:r w:rsidR="00AE676C">
        <w:rPr>
          <w:rFonts w:ascii="Arial" w:hAnsi="Arial" w:cs="Arial"/>
          <w:sz w:val="24"/>
          <w:szCs w:val="24"/>
        </w:rPr>
        <w:t xml:space="preserve">by providing help with </w:t>
      </w:r>
      <w:r w:rsidR="00B6589B" w:rsidRPr="002E22AD">
        <w:rPr>
          <w:rFonts w:ascii="Arial" w:hAnsi="Arial" w:cs="Arial"/>
          <w:sz w:val="24"/>
          <w:szCs w:val="24"/>
        </w:rPr>
        <w:t>repository</w:t>
      </w:r>
      <w:r w:rsidR="00AE676C">
        <w:rPr>
          <w:rFonts w:ascii="Arial" w:hAnsi="Arial" w:cs="Arial"/>
          <w:sz w:val="24"/>
          <w:szCs w:val="24"/>
        </w:rPr>
        <w:t xml:space="preserve"> locations</w:t>
      </w:r>
      <w:r w:rsidR="00B6589B" w:rsidRPr="002E22AD">
        <w:rPr>
          <w:rFonts w:ascii="Arial" w:hAnsi="Arial" w:cs="Arial"/>
          <w:sz w:val="24"/>
          <w:szCs w:val="24"/>
        </w:rPr>
        <w:t xml:space="preserve">, </w:t>
      </w:r>
      <w:r w:rsidR="00AE676C">
        <w:rPr>
          <w:rFonts w:ascii="Arial" w:hAnsi="Arial" w:cs="Arial"/>
          <w:sz w:val="24"/>
          <w:szCs w:val="24"/>
        </w:rPr>
        <w:t>m</w:t>
      </w:r>
      <w:r w:rsidR="00B6589B" w:rsidRPr="002E22AD">
        <w:rPr>
          <w:rFonts w:ascii="Arial" w:hAnsi="Arial" w:cs="Arial"/>
          <w:sz w:val="24"/>
          <w:szCs w:val="24"/>
        </w:rPr>
        <w:t xml:space="preserve">etadata </w:t>
      </w:r>
      <w:r w:rsidR="00AE676C">
        <w:rPr>
          <w:rFonts w:ascii="Arial" w:hAnsi="Arial" w:cs="Arial"/>
          <w:sz w:val="24"/>
          <w:szCs w:val="24"/>
        </w:rPr>
        <w:t>m</w:t>
      </w:r>
      <w:r w:rsidR="00B6589B" w:rsidRPr="002E22AD">
        <w:rPr>
          <w:rFonts w:ascii="Arial" w:hAnsi="Arial" w:cs="Arial"/>
          <w:sz w:val="24"/>
          <w:szCs w:val="24"/>
        </w:rPr>
        <w:t xml:space="preserve">anagement </w:t>
      </w:r>
      <w:r w:rsidR="00AE676C">
        <w:rPr>
          <w:rFonts w:ascii="Arial" w:hAnsi="Arial" w:cs="Arial"/>
          <w:sz w:val="24"/>
          <w:szCs w:val="24"/>
        </w:rPr>
        <w:t xml:space="preserve">and data </w:t>
      </w:r>
      <w:r w:rsidR="00B6589B" w:rsidRPr="002E22AD">
        <w:rPr>
          <w:rFonts w:ascii="Arial" w:hAnsi="Arial" w:cs="Arial"/>
          <w:sz w:val="24"/>
          <w:szCs w:val="24"/>
        </w:rPr>
        <w:t>profiling</w:t>
      </w:r>
      <w:r>
        <w:rPr>
          <w:rFonts w:ascii="Arial" w:hAnsi="Arial" w:cs="Arial"/>
          <w:sz w:val="24"/>
          <w:szCs w:val="24"/>
        </w:rPr>
        <w:t xml:space="preserve"> </w:t>
      </w:r>
      <w:r w:rsidR="00AE676C">
        <w:rPr>
          <w:rFonts w:ascii="Arial" w:hAnsi="Arial" w:cs="Arial"/>
          <w:sz w:val="24"/>
          <w:szCs w:val="24"/>
        </w:rPr>
        <w:t>tools</w:t>
      </w:r>
      <w:r w:rsidR="00B6589B" w:rsidRPr="002E22AD">
        <w:rPr>
          <w:rFonts w:ascii="Arial" w:hAnsi="Arial" w:cs="Arial"/>
          <w:sz w:val="24"/>
          <w:szCs w:val="24"/>
        </w:rPr>
        <w:t>.  They do not need to possess the pol</w:t>
      </w:r>
      <w:r>
        <w:rPr>
          <w:rFonts w:ascii="Arial" w:hAnsi="Arial" w:cs="Arial"/>
          <w:sz w:val="24"/>
          <w:szCs w:val="24"/>
        </w:rPr>
        <w:t>icy or domain expertise of the B</w:t>
      </w:r>
      <w:r w:rsidR="00B6589B" w:rsidRPr="002E22AD">
        <w:rPr>
          <w:rFonts w:ascii="Arial" w:hAnsi="Arial" w:cs="Arial"/>
          <w:sz w:val="24"/>
          <w:szCs w:val="24"/>
        </w:rPr>
        <w:t xml:space="preserve">usiness </w:t>
      </w:r>
      <w:r>
        <w:rPr>
          <w:rFonts w:ascii="Arial" w:hAnsi="Arial" w:cs="Arial"/>
          <w:sz w:val="24"/>
          <w:szCs w:val="24"/>
        </w:rPr>
        <w:t>S</w:t>
      </w:r>
      <w:r w:rsidR="00B6589B" w:rsidRPr="002E22AD">
        <w:rPr>
          <w:rFonts w:ascii="Arial" w:hAnsi="Arial" w:cs="Arial"/>
          <w:sz w:val="24"/>
          <w:szCs w:val="24"/>
        </w:rPr>
        <w:t xml:space="preserve">teward or </w:t>
      </w:r>
      <w:r>
        <w:rPr>
          <w:rFonts w:ascii="Arial" w:hAnsi="Arial" w:cs="Arial"/>
          <w:sz w:val="24"/>
          <w:szCs w:val="24"/>
        </w:rPr>
        <w:t>Lead</w:t>
      </w:r>
      <w:r w:rsidR="00B6589B" w:rsidRPr="002E22AD">
        <w:rPr>
          <w:rFonts w:ascii="Arial" w:hAnsi="Arial" w:cs="Arial"/>
          <w:sz w:val="24"/>
          <w:szCs w:val="24"/>
        </w:rPr>
        <w:t xml:space="preserve"> </w:t>
      </w:r>
      <w:r>
        <w:rPr>
          <w:rFonts w:ascii="Arial" w:hAnsi="Arial" w:cs="Arial"/>
          <w:sz w:val="24"/>
          <w:szCs w:val="24"/>
        </w:rPr>
        <w:t>S</w:t>
      </w:r>
      <w:r w:rsidR="00B6589B" w:rsidRPr="002E22AD">
        <w:rPr>
          <w:rFonts w:ascii="Arial" w:hAnsi="Arial" w:cs="Arial"/>
          <w:sz w:val="24"/>
          <w:szCs w:val="24"/>
        </w:rPr>
        <w:t xml:space="preserve">teward.  Their primary focus is to ensure that the data is </w:t>
      </w:r>
      <w:r w:rsidR="00E3008E" w:rsidRPr="002E22AD">
        <w:rPr>
          <w:rFonts w:ascii="Arial" w:hAnsi="Arial" w:cs="Arial"/>
          <w:sz w:val="24"/>
          <w:szCs w:val="24"/>
        </w:rPr>
        <w:t xml:space="preserve">properly </w:t>
      </w:r>
      <w:r w:rsidR="00B6589B" w:rsidRPr="002E22AD">
        <w:rPr>
          <w:rFonts w:ascii="Arial" w:hAnsi="Arial" w:cs="Arial"/>
          <w:sz w:val="24"/>
          <w:szCs w:val="24"/>
        </w:rPr>
        <w:t xml:space="preserve">defined, </w:t>
      </w:r>
      <w:r w:rsidR="00E3008E" w:rsidRPr="002E22AD">
        <w:rPr>
          <w:rFonts w:ascii="Arial" w:hAnsi="Arial" w:cs="Arial"/>
          <w:sz w:val="24"/>
          <w:szCs w:val="24"/>
        </w:rPr>
        <w:t xml:space="preserve">categorized, </w:t>
      </w:r>
      <w:r w:rsidR="00B6589B" w:rsidRPr="002E22AD">
        <w:rPr>
          <w:rFonts w:ascii="Arial" w:hAnsi="Arial" w:cs="Arial"/>
          <w:sz w:val="24"/>
          <w:szCs w:val="24"/>
        </w:rPr>
        <w:t>captured and available to the organization at all times.</w:t>
      </w:r>
    </w:p>
    <w:p w14:paraId="74F116C6" w14:textId="77777777" w:rsidR="00133D5A" w:rsidRPr="002E22AD" w:rsidRDefault="00133D5A" w:rsidP="00B6589B">
      <w:pPr>
        <w:pStyle w:val="NoSpacing"/>
        <w:rPr>
          <w:rFonts w:ascii="Arial" w:hAnsi="Arial" w:cs="Arial"/>
          <w:sz w:val="24"/>
          <w:szCs w:val="24"/>
        </w:rPr>
      </w:pPr>
    </w:p>
    <w:p w14:paraId="32B0BB7C" w14:textId="3FD03416" w:rsidR="00EB14A9" w:rsidRDefault="00E3008E" w:rsidP="00531C86">
      <w:pPr>
        <w:spacing w:after="0"/>
        <w:rPr>
          <w:rFonts w:ascii="Arial" w:hAnsi="Arial" w:cs="Arial"/>
          <w:b/>
          <w:sz w:val="24"/>
          <w:szCs w:val="24"/>
        </w:rPr>
      </w:pPr>
      <w:r w:rsidRPr="002E22AD">
        <w:rPr>
          <w:rFonts w:ascii="Arial" w:hAnsi="Arial" w:cs="Arial"/>
          <w:b/>
          <w:sz w:val="24"/>
          <w:szCs w:val="24"/>
        </w:rPr>
        <w:t xml:space="preserve">Data </w:t>
      </w:r>
      <w:r w:rsidR="00EA3498">
        <w:rPr>
          <w:rFonts w:ascii="Arial" w:hAnsi="Arial" w:cs="Arial"/>
          <w:b/>
          <w:sz w:val="24"/>
          <w:szCs w:val="24"/>
        </w:rPr>
        <w:t>m</w:t>
      </w:r>
      <w:r w:rsidR="0045068B">
        <w:rPr>
          <w:rFonts w:ascii="Arial" w:hAnsi="Arial" w:cs="Arial"/>
          <w:b/>
          <w:sz w:val="24"/>
          <w:szCs w:val="24"/>
        </w:rPr>
        <w:t>anager</w:t>
      </w:r>
      <w:r w:rsidRPr="002E22AD">
        <w:rPr>
          <w:rFonts w:ascii="Arial" w:hAnsi="Arial" w:cs="Arial"/>
          <w:b/>
          <w:sz w:val="24"/>
          <w:szCs w:val="24"/>
        </w:rPr>
        <w:t>s</w:t>
      </w:r>
      <w:r w:rsidR="00443349">
        <w:rPr>
          <w:rFonts w:ascii="Arial" w:hAnsi="Arial" w:cs="Arial"/>
          <w:b/>
          <w:sz w:val="24"/>
          <w:szCs w:val="24"/>
        </w:rPr>
        <w:t xml:space="preserve"> (DBA’s</w:t>
      </w:r>
      <w:r w:rsidR="008F67EE">
        <w:rPr>
          <w:rFonts w:ascii="Arial" w:hAnsi="Arial" w:cs="Arial"/>
          <w:b/>
          <w:sz w:val="24"/>
          <w:szCs w:val="24"/>
        </w:rPr>
        <w:t xml:space="preserve"> &amp; DA’s</w:t>
      </w:r>
      <w:r w:rsidR="00443349">
        <w:rPr>
          <w:rFonts w:ascii="Arial" w:hAnsi="Arial" w:cs="Arial"/>
          <w:b/>
          <w:sz w:val="24"/>
          <w:szCs w:val="24"/>
        </w:rPr>
        <w:t>)</w:t>
      </w:r>
    </w:p>
    <w:p w14:paraId="316B154C" w14:textId="77777777" w:rsidR="008F3081" w:rsidRDefault="008F3081" w:rsidP="00531C86">
      <w:pPr>
        <w:spacing w:after="0"/>
        <w:rPr>
          <w:rFonts w:ascii="Arial" w:hAnsi="Arial" w:cs="Arial"/>
          <w:b/>
          <w:sz w:val="24"/>
          <w:szCs w:val="24"/>
        </w:rPr>
      </w:pPr>
    </w:p>
    <w:p w14:paraId="249AD3EB" w14:textId="77777777" w:rsidR="008F3081" w:rsidRDefault="00E3008E" w:rsidP="00531C86">
      <w:pPr>
        <w:spacing w:after="0"/>
        <w:rPr>
          <w:rFonts w:ascii="Arial" w:hAnsi="Arial" w:cs="Arial"/>
          <w:sz w:val="24"/>
          <w:szCs w:val="24"/>
        </w:rPr>
      </w:pPr>
      <w:r w:rsidRPr="00E3008E">
        <w:rPr>
          <w:rFonts w:ascii="Arial" w:hAnsi="Arial" w:cs="Arial"/>
          <w:sz w:val="24"/>
          <w:szCs w:val="24"/>
        </w:rPr>
        <w:t xml:space="preserve">Data </w:t>
      </w:r>
      <w:r w:rsidR="0045068B">
        <w:rPr>
          <w:rFonts w:ascii="Arial" w:hAnsi="Arial" w:cs="Arial"/>
          <w:sz w:val="24"/>
          <w:szCs w:val="24"/>
        </w:rPr>
        <w:t>manager</w:t>
      </w:r>
      <w:r w:rsidRPr="00E3008E">
        <w:rPr>
          <w:rFonts w:ascii="Arial" w:hAnsi="Arial" w:cs="Arial"/>
          <w:sz w:val="24"/>
          <w:szCs w:val="24"/>
        </w:rPr>
        <w:t>s play a role that is different fro</w:t>
      </w:r>
      <w:r w:rsidR="00ED7AC3">
        <w:rPr>
          <w:rFonts w:ascii="Arial" w:hAnsi="Arial" w:cs="Arial"/>
          <w:sz w:val="24"/>
          <w:szCs w:val="24"/>
        </w:rPr>
        <w:t xml:space="preserve">m a steward.  A data </w:t>
      </w:r>
      <w:r w:rsidR="0045068B">
        <w:rPr>
          <w:rFonts w:ascii="Arial" w:hAnsi="Arial" w:cs="Arial"/>
          <w:sz w:val="24"/>
          <w:szCs w:val="24"/>
        </w:rPr>
        <w:t>manager</w:t>
      </w:r>
      <w:r w:rsidRPr="00E3008E">
        <w:rPr>
          <w:rFonts w:ascii="Arial" w:hAnsi="Arial" w:cs="Arial"/>
          <w:sz w:val="24"/>
          <w:szCs w:val="24"/>
        </w:rPr>
        <w:t xml:space="preserve"> is the person who implements the data delivery process in concert with the business representatives (the steward</w:t>
      </w:r>
      <w:r w:rsidR="00ED7AC3">
        <w:rPr>
          <w:rFonts w:ascii="Arial" w:hAnsi="Arial" w:cs="Arial"/>
          <w:sz w:val="24"/>
          <w:szCs w:val="24"/>
        </w:rPr>
        <w:t xml:space="preserve">s).  Data </w:t>
      </w:r>
      <w:r w:rsidR="0045068B">
        <w:rPr>
          <w:rFonts w:ascii="Arial" w:hAnsi="Arial" w:cs="Arial"/>
          <w:sz w:val="24"/>
          <w:szCs w:val="24"/>
        </w:rPr>
        <w:t>manager</w:t>
      </w:r>
      <w:r w:rsidR="00ED7AC3">
        <w:rPr>
          <w:rFonts w:ascii="Arial" w:hAnsi="Arial" w:cs="Arial"/>
          <w:sz w:val="24"/>
          <w:szCs w:val="24"/>
        </w:rPr>
        <w:t xml:space="preserve">s </w:t>
      </w:r>
      <w:r w:rsidR="00187E0E">
        <w:rPr>
          <w:rFonts w:ascii="Arial" w:hAnsi="Arial" w:cs="Arial"/>
          <w:sz w:val="24"/>
          <w:szCs w:val="24"/>
        </w:rPr>
        <w:t xml:space="preserve">provide </w:t>
      </w:r>
      <w:r w:rsidRPr="00E3008E">
        <w:rPr>
          <w:rFonts w:ascii="Arial" w:hAnsi="Arial" w:cs="Arial"/>
          <w:sz w:val="24"/>
          <w:szCs w:val="24"/>
        </w:rPr>
        <w:t>advi</w:t>
      </w:r>
      <w:r w:rsidR="00187E0E">
        <w:rPr>
          <w:rFonts w:ascii="Arial" w:hAnsi="Arial" w:cs="Arial"/>
          <w:sz w:val="24"/>
          <w:szCs w:val="24"/>
        </w:rPr>
        <w:t>c</w:t>
      </w:r>
      <w:r w:rsidRPr="00E3008E">
        <w:rPr>
          <w:rFonts w:ascii="Arial" w:hAnsi="Arial" w:cs="Arial"/>
          <w:sz w:val="24"/>
          <w:szCs w:val="24"/>
        </w:rPr>
        <w:t>e on the technologies used in data management</w:t>
      </w:r>
      <w:r w:rsidR="00187E0E">
        <w:rPr>
          <w:rFonts w:ascii="Arial" w:hAnsi="Arial" w:cs="Arial"/>
          <w:sz w:val="24"/>
          <w:szCs w:val="24"/>
        </w:rPr>
        <w:t>,</w:t>
      </w:r>
      <w:r w:rsidRPr="00E3008E">
        <w:rPr>
          <w:rFonts w:ascii="Arial" w:hAnsi="Arial" w:cs="Arial"/>
          <w:sz w:val="24"/>
          <w:szCs w:val="24"/>
        </w:rPr>
        <w:t xml:space="preserve"> and enable the user community to access and manipulate (“use”) the data. </w:t>
      </w:r>
    </w:p>
    <w:p w14:paraId="281D11D0" w14:textId="77777777" w:rsidR="008F3081" w:rsidRDefault="008F3081" w:rsidP="00531C86">
      <w:pPr>
        <w:spacing w:after="0"/>
        <w:rPr>
          <w:rFonts w:ascii="Arial" w:hAnsi="Arial" w:cs="Arial"/>
          <w:sz w:val="24"/>
          <w:szCs w:val="24"/>
        </w:rPr>
      </w:pPr>
    </w:p>
    <w:p w14:paraId="28DE7B89" w14:textId="22C54D87" w:rsidR="004A38EF" w:rsidRDefault="00E3008E" w:rsidP="00531C86">
      <w:pPr>
        <w:spacing w:after="0"/>
        <w:rPr>
          <w:rFonts w:ascii="Arial" w:hAnsi="Arial" w:cs="Arial"/>
          <w:sz w:val="24"/>
          <w:szCs w:val="24"/>
        </w:rPr>
      </w:pPr>
      <w:r w:rsidRPr="00E3008E">
        <w:rPr>
          <w:rFonts w:ascii="Arial" w:hAnsi="Arial" w:cs="Arial"/>
          <w:sz w:val="24"/>
          <w:szCs w:val="24"/>
        </w:rPr>
        <w:t>In many organizations</w:t>
      </w:r>
      <w:r w:rsidR="00187E0E">
        <w:rPr>
          <w:rFonts w:ascii="Arial" w:hAnsi="Arial" w:cs="Arial"/>
          <w:sz w:val="24"/>
          <w:szCs w:val="24"/>
        </w:rPr>
        <w:t xml:space="preserve">, data </w:t>
      </w:r>
      <w:r w:rsidR="0045068B">
        <w:rPr>
          <w:rFonts w:ascii="Arial" w:hAnsi="Arial" w:cs="Arial"/>
          <w:sz w:val="24"/>
          <w:szCs w:val="24"/>
        </w:rPr>
        <w:t>manager</w:t>
      </w:r>
      <w:r w:rsidR="00187E0E">
        <w:rPr>
          <w:rFonts w:ascii="Arial" w:hAnsi="Arial" w:cs="Arial"/>
          <w:sz w:val="24"/>
          <w:szCs w:val="24"/>
        </w:rPr>
        <w:t>s</w:t>
      </w:r>
      <w:r w:rsidRPr="00E3008E">
        <w:rPr>
          <w:rFonts w:ascii="Arial" w:hAnsi="Arial" w:cs="Arial"/>
          <w:sz w:val="24"/>
          <w:szCs w:val="24"/>
        </w:rPr>
        <w:t xml:space="preserve"> reside in the </w:t>
      </w:r>
      <w:r w:rsidR="00A10AA5">
        <w:rPr>
          <w:rFonts w:ascii="Arial" w:hAnsi="Arial" w:cs="Arial"/>
          <w:sz w:val="24"/>
          <w:szCs w:val="24"/>
        </w:rPr>
        <w:t xml:space="preserve">enterprise architecture or </w:t>
      </w:r>
      <w:r w:rsidRPr="00E3008E">
        <w:rPr>
          <w:rFonts w:ascii="Arial" w:hAnsi="Arial" w:cs="Arial"/>
          <w:sz w:val="24"/>
          <w:szCs w:val="24"/>
        </w:rPr>
        <w:t xml:space="preserve">database management </w:t>
      </w:r>
      <w:r w:rsidR="00A10AA5">
        <w:rPr>
          <w:rFonts w:ascii="Arial" w:hAnsi="Arial" w:cs="Arial"/>
          <w:sz w:val="24"/>
          <w:szCs w:val="24"/>
        </w:rPr>
        <w:t>area</w:t>
      </w:r>
      <w:r w:rsidR="00760724">
        <w:rPr>
          <w:rFonts w:ascii="Arial" w:hAnsi="Arial" w:cs="Arial"/>
          <w:sz w:val="24"/>
          <w:szCs w:val="24"/>
        </w:rPr>
        <w:t>. They have</w:t>
      </w:r>
      <w:r w:rsidRPr="00E3008E">
        <w:rPr>
          <w:rFonts w:ascii="Arial" w:hAnsi="Arial" w:cs="Arial"/>
          <w:sz w:val="24"/>
          <w:szCs w:val="24"/>
        </w:rPr>
        <w:t xml:space="preserve"> developed </w:t>
      </w:r>
      <w:r w:rsidR="00A10AA5">
        <w:rPr>
          <w:rFonts w:ascii="Arial" w:hAnsi="Arial" w:cs="Arial"/>
          <w:sz w:val="24"/>
          <w:szCs w:val="24"/>
        </w:rPr>
        <w:t xml:space="preserve">a </w:t>
      </w:r>
      <w:r w:rsidRPr="00E3008E">
        <w:rPr>
          <w:rFonts w:ascii="Arial" w:hAnsi="Arial" w:cs="Arial"/>
          <w:sz w:val="24"/>
          <w:szCs w:val="24"/>
        </w:rPr>
        <w:t xml:space="preserve">deep </w:t>
      </w:r>
      <w:r w:rsidR="00A10AA5">
        <w:rPr>
          <w:rFonts w:ascii="Arial" w:hAnsi="Arial" w:cs="Arial"/>
          <w:sz w:val="24"/>
          <w:szCs w:val="24"/>
        </w:rPr>
        <w:t xml:space="preserve">set of </w:t>
      </w:r>
      <w:r w:rsidR="00760724">
        <w:rPr>
          <w:rFonts w:ascii="Arial" w:hAnsi="Arial" w:cs="Arial"/>
          <w:sz w:val="24"/>
          <w:szCs w:val="24"/>
        </w:rPr>
        <w:t xml:space="preserve">technical data </w:t>
      </w:r>
      <w:r w:rsidRPr="00E3008E">
        <w:rPr>
          <w:rFonts w:ascii="Arial" w:hAnsi="Arial" w:cs="Arial"/>
          <w:sz w:val="24"/>
          <w:szCs w:val="24"/>
        </w:rPr>
        <w:t xml:space="preserve">skills that support </w:t>
      </w:r>
      <w:r w:rsidR="00760724">
        <w:rPr>
          <w:rFonts w:ascii="Arial" w:hAnsi="Arial" w:cs="Arial"/>
          <w:sz w:val="24"/>
          <w:szCs w:val="24"/>
        </w:rPr>
        <w:t xml:space="preserve">the data </w:t>
      </w:r>
      <w:r w:rsidRPr="00E3008E">
        <w:rPr>
          <w:rFonts w:ascii="Arial" w:hAnsi="Arial" w:cs="Arial"/>
          <w:sz w:val="24"/>
          <w:szCs w:val="24"/>
        </w:rPr>
        <w:t>enterprise</w:t>
      </w:r>
      <w:r w:rsidR="00760724">
        <w:rPr>
          <w:rFonts w:ascii="Arial" w:hAnsi="Arial" w:cs="Arial"/>
          <w:sz w:val="24"/>
          <w:szCs w:val="24"/>
        </w:rPr>
        <w:t>.</w:t>
      </w:r>
      <w:r w:rsidRPr="00E3008E">
        <w:rPr>
          <w:rFonts w:ascii="Arial" w:hAnsi="Arial" w:cs="Arial"/>
          <w:sz w:val="24"/>
          <w:szCs w:val="24"/>
        </w:rPr>
        <w:t xml:space="preserve"> They are individuals who are closest to the data and who are responsible for the data and metadata’s quality (accuracy, completeness, validity, etc.)</w:t>
      </w:r>
      <w:r w:rsidR="00A10AA5">
        <w:rPr>
          <w:rFonts w:ascii="Arial" w:hAnsi="Arial" w:cs="Arial"/>
          <w:sz w:val="24"/>
          <w:szCs w:val="24"/>
        </w:rPr>
        <w:t xml:space="preserve">. </w:t>
      </w:r>
      <w:r w:rsidR="00760724">
        <w:rPr>
          <w:rFonts w:ascii="Arial" w:hAnsi="Arial" w:cs="Arial"/>
          <w:sz w:val="24"/>
          <w:szCs w:val="24"/>
        </w:rPr>
        <w:t>T</w:t>
      </w:r>
      <w:r w:rsidR="00A10AA5">
        <w:rPr>
          <w:rFonts w:ascii="Arial" w:hAnsi="Arial" w:cs="Arial"/>
          <w:sz w:val="24"/>
          <w:szCs w:val="24"/>
        </w:rPr>
        <w:t>he</w:t>
      </w:r>
      <w:r w:rsidR="006A28D3">
        <w:rPr>
          <w:rFonts w:ascii="Arial" w:hAnsi="Arial" w:cs="Arial"/>
          <w:sz w:val="24"/>
          <w:szCs w:val="24"/>
        </w:rPr>
        <w:t xml:space="preserve">ir goal is to </w:t>
      </w:r>
      <w:r w:rsidRPr="00E3008E">
        <w:rPr>
          <w:rFonts w:ascii="Arial" w:hAnsi="Arial" w:cs="Arial"/>
          <w:sz w:val="24"/>
          <w:szCs w:val="24"/>
        </w:rPr>
        <w:t xml:space="preserve">ensure that the data and metadata </w:t>
      </w:r>
      <w:r w:rsidR="008F3081">
        <w:rPr>
          <w:rFonts w:ascii="Arial" w:hAnsi="Arial" w:cs="Arial"/>
          <w:sz w:val="24"/>
          <w:szCs w:val="24"/>
        </w:rPr>
        <w:t xml:space="preserve">collected and stored </w:t>
      </w:r>
      <w:r w:rsidRPr="00E3008E">
        <w:rPr>
          <w:rFonts w:ascii="Arial" w:hAnsi="Arial" w:cs="Arial"/>
          <w:sz w:val="24"/>
          <w:szCs w:val="24"/>
        </w:rPr>
        <w:t xml:space="preserve">in each application </w:t>
      </w:r>
      <w:r w:rsidR="00A10AA5">
        <w:rPr>
          <w:rFonts w:ascii="Arial" w:hAnsi="Arial" w:cs="Arial"/>
          <w:sz w:val="24"/>
          <w:szCs w:val="24"/>
        </w:rPr>
        <w:t xml:space="preserve">area </w:t>
      </w:r>
      <w:r w:rsidRPr="00E3008E">
        <w:rPr>
          <w:rFonts w:ascii="Arial" w:hAnsi="Arial" w:cs="Arial"/>
          <w:sz w:val="24"/>
          <w:szCs w:val="24"/>
        </w:rPr>
        <w:t>meet the standards and guidelines developed by the Business Stewards</w:t>
      </w:r>
      <w:r w:rsidR="00A10AA5">
        <w:rPr>
          <w:rFonts w:ascii="Arial" w:hAnsi="Arial" w:cs="Arial"/>
          <w:sz w:val="24"/>
          <w:szCs w:val="24"/>
        </w:rPr>
        <w:t xml:space="preserve">. </w:t>
      </w:r>
      <w:r w:rsidR="00DB1331">
        <w:rPr>
          <w:rFonts w:ascii="Arial" w:hAnsi="Arial" w:cs="Arial"/>
          <w:sz w:val="24"/>
          <w:szCs w:val="24"/>
        </w:rPr>
        <w:t>At SSA</w:t>
      </w:r>
      <w:r w:rsidR="004C552F">
        <w:rPr>
          <w:rFonts w:ascii="Arial" w:hAnsi="Arial" w:cs="Arial"/>
          <w:sz w:val="24"/>
          <w:szCs w:val="24"/>
        </w:rPr>
        <w:t>,</w:t>
      </w:r>
      <w:r w:rsidR="00DB1331">
        <w:rPr>
          <w:rFonts w:ascii="Arial" w:hAnsi="Arial" w:cs="Arial"/>
          <w:sz w:val="24"/>
          <w:szCs w:val="24"/>
        </w:rPr>
        <w:t xml:space="preserve"> </w:t>
      </w:r>
      <w:r w:rsidR="004C552F">
        <w:rPr>
          <w:rFonts w:ascii="Arial" w:hAnsi="Arial" w:cs="Arial"/>
          <w:sz w:val="24"/>
          <w:szCs w:val="24"/>
        </w:rPr>
        <w:t xml:space="preserve">Data Architects (DA’s) and Database Administrators (DBA’s) </w:t>
      </w:r>
      <w:r w:rsidR="008F3081">
        <w:rPr>
          <w:rFonts w:ascii="Arial" w:hAnsi="Arial" w:cs="Arial"/>
          <w:sz w:val="24"/>
          <w:szCs w:val="24"/>
        </w:rPr>
        <w:t xml:space="preserve">have been serving in this capacity for </w:t>
      </w:r>
      <w:r w:rsidR="00FC3875">
        <w:rPr>
          <w:rFonts w:ascii="Arial" w:hAnsi="Arial" w:cs="Arial"/>
          <w:sz w:val="24"/>
          <w:szCs w:val="24"/>
        </w:rPr>
        <w:t>many</w:t>
      </w:r>
      <w:r w:rsidR="008F3081">
        <w:rPr>
          <w:rFonts w:ascii="Arial" w:hAnsi="Arial" w:cs="Arial"/>
          <w:sz w:val="24"/>
          <w:szCs w:val="24"/>
        </w:rPr>
        <w:t xml:space="preserve"> years</w:t>
      </w:r>
      <w:r w:rsidR="006A28D3">
        <w:rPr>
          <w:rFonts w:ascii="Arial" w:hAnsi="Arial" w:cs="Arial"/>
          <w:sz w:val="24"/>
          <w:szCs w:val="24"/>
        </w:rPr>
        <w:t>.</w:t>
      </w:r>
    </w:p>
    <w:p w14:paraId="0EB2421D" w14:textId="77777777" w:rsidR="00FC3875" w:rsidRDefault="00FC3875" w:rsidP="00531C86">
      <w:pPr>
        <w:spacing w:after="0"/>
        <w:rPr>
          <w:rFonts w:ascii="Arial" w:hAnsi="Arial" w:cs="Arial"/>
          <w:sz w:val="24"/>
          <w:szCs w:val="24"/>
        </w:rPr>
      </w:pPr>
    </w:p>
    <w:p w14:paraId="27312C7F" w14:textId="3C9BF017" w:rsidR="00176AF7" w:rsidRPr="002E22AD" w:rsidRDefault="00176AF7" w:rsidP="00176AF7">
      <w:pPr>
        <w:spacing w:after="100" w:afterAutospacing="1" w:line="240" w:lineRule="auto"/>
        <w:rPr>
          <w:rFonts w:ascii="Arial" w:eastAsia="Times New Roman" w:hAnsi="Arial" w:cs="Arial"/>
          <w:b/>
          <w:sz w:val="24"/>
          <w:szCs w:val="24"/>
        </w:rPr>
      </w:pPr>
      <w:r w:rsidRPr="002E22AD">
        <w:rPr>
          <w:rFonts w:ascii="Arial" w:eastAsia="Times New Roman" w:hAnsi="Arial" w:cs="Arial"/>
          <w:b/>
          <w:sz w:val="24"/>
          <w:szCs w:val="24"/>
          <w:bdr w:val="none" w:sz="0" w:space="0" w:color="auto" w:frame="1"/>
        </w:rPr>
        <w:t xml:space="preserve">Data Governance </w:t>
      </w:r>
      <w:r w:rsidR="00A60529">
        <w:rPr>
          <w:rFonts w:ascii="Arial" w:eastAsia="Times New Roman" w:hAnsi="Arial" w:cs="Arial"/>
          <w:b/>
          <w:sz w:val="24"/>
          <w:szCs w:val="24"/>
          <w:bdr w:val="none" w:sz="0" w:space="0" w:color="auto" w:frame="1"/>
        </w:rPr>
        <w:t>Support</w:t>
      </w:r>
      <w:r w:rsidR="00650A3B">
        <w:rPr>
          <w:rFonts w:ascii="Arial" w:eastAsia="Times New Roman" w:hAnsi="Arial" w:cs="Arial"/>
          <w:b/>
          <w:sz w:val="24"/>
          <w:szCs w:val="24"/>
          <w:bdr w:val="none" w:sz="0" w:space="0" w:color="auto" w:frame="1"/>
        </w:rPr>
        <w:t xml:space="preserve"> Team</w:t>
      </w:r>
    </w:p>
    <w:p w14:paraId="57EAA7CD" w14:textId="02CFE81F" w:rsidR="00F50169" w:rsidRDefault="00176AF7" w:rsidP="00176AF7">
      <w:pPr>
        <w:spacing w:after="100" w:afterAutospacing="1" w:line="240" w:lineRule="auto"/>
        <w:rPr>
          <w:rFonts w:ascii="Arial" w:eastAsia="Times New Roman" w:hAnsi="Arial" w:cs="Arial"/>
          <w:sz w:val="24"/>
          <w:szCs w:val="24"/>
        </w:rPr>
      </w:pPr>
      <w:r w:rsidRPr="002E22AD">
        <w:rPr>
          <w:rFonts w:ascii="Arial" w:eastAsia="Times New Roman" w:hAnsi="Arial" w:cs="Arial"/>
          <w:sz w:val="24"/>
          <w:szCs w:val="24"/>
        </w:rPr>
        <w:t xml:space="preserve">The Data Governance </w:t>
      </w:r>
      <w:r w:rsidR="00173824">
        <w:rPr>
          <w:rFonts w:ascii="Arial" w:eastAsia="Times New Roman" w:hAnsi="Arial" w:cs="Arial"/>
          <w:sz w:val="24"/>
          <w:szCs w:val="24"/>
        </w:rPr>
        <w:t>Support T</w:t>
      </w:r>
      <w:r w:rsidR="00A60529">
        <w:rPr>
          <w:rFonts w:ascii="Arial" w:eastAsia="Times New Roman" w:hAnsi="Arial" w:cs="Arial"/>
          <w:sz w:val="24"/>
          <w:szCs w:val="24"/>
        </w:rPr>
        <w:t xml:space="preserve">eam (DGST) reports to the Chief Data Office and </w:t>
      </w:r>
      <w:r w:rsidR="0074043F" w:rsidRPr="0074043F">
        <w:rPr>
          <w:rFonts w:ascii="Arial" w:eastAsia="Times New Roman" w:hAnsi="Arial" w:cs="Arial"/>
          <w:sz w:val="24"/>
          <w:szCs w:val="24"/>
        </w:rPr>
        <w:t xml:space="preserve">serves as a point of escalation for governance, </w:t>
      </w:r>
      <w:r w:rsidR="0074043F">
        <w:rPr>
          <w:rFonts w:ascii="Arial" w:eastAsia="Times New Roman" w:hAnsi="Arial" w:cs="Arial"/>
          <w:sz w:val="24"/>
          <w:szCs w:val="24"/>
        </w:rPr>
        <w:t>communication</w:t>
      </w:r>
      <w:r w:rsidR="0074043F" w:rsidRPr="0074043F">
        <w:rPr>
          <w:rFonts w:ascii="Arial" w:eastAsia="Times New Roman" w:hAnsi="Arial" w:cs="Arial"/>
          <w:sz w:val="24"/>
          <w:szCs w:val="24"/>
        </w:rPr>
        <w:t xml:space="preserve"> </w:t>
      </w:r>
      <w:r w:rsidR="0074043F">
        <w:rPr>
          <w:rFonts w:ascii="Arial" w:eastAsia="Times New Roman" w:hAnsi="Arial" w:cs="Arial"/>
          <w:sz w:val="24"/>
          <w:szCs w:val="24"/>
        </w:rPr>
        <w:t>and data quality issues. They</w:t>
      </w:r>
      <w:r w:rsidR="00A60529">
        <w:rPr>
          <w:rFonts w:ascii="Arial" w:eastAsia="Times New Roman" w:hAnsi="Arial" w:cs="Arial"/>
          <w:sz w:val="24"/>
          <w:szCs w:val="24"/>
        </w:rPr>
        <w:t xml:space="preserve"> are familiar with industry standards and best practices and </w:t>
      </w:r>
      <w:r w:rsidR="0074043F">
        <w:rPr>
          <w:rFonts w:ascii="Arial" w:eastAsia="Times New Roman" w:hAnsi="Arial" w:cs="Arial"/>
          <w:sz w:val="24"/>
          <w:szCs w:val="24"/>
        </w:rPr>
        <w:t>work closely with b</w:t>
      </w:r>
      <w:r w:rsidR="0074043F" w:rsidRPr="0074043F">
        <w:rPr>
          <w:rFonts w:ascii="Arial" w:eastAsia="Times New Roman" w:hAnsi="Arial" w:cs="Arial"/>
          <w:sz w:val="24"/>
          <w:szCs w:val="24"/>
        </w:rPr>
        <w:t xml:space="preserve">usiness and </w:t>
      </w:r>
      <w:r w:rsidR="0074043F">
        <w:rPr>
          <w:rFonts w:ascii="Arial" w:eastAsia="Times New Roman" w:hAnsi="Arial" w:cs="Arial"/>
          <w:sz w:val="24"/>
          <w:szCs w:val="24"/>
        </w:rPr>
        <w:t>f</w:t>
      </w:r>
      <w:r w:rsidR="0074043F" w:rsidRPr="0074043F">
        <w:rPr>
          <w:rFonts w:ascii="Arial" w:eastAsia="Times New Roman" w:hAnsi="Arial" w:cs="Arial"/>
          <w:sz w:val="24"/>
          <w:szCs w:val="24"/>
        </w:rPr>
        <w:t>unctional area</w:t>
      </w:r>
      <w:r w:rsidR="000C7204">
        <w:rPr>
          <w:rFonts w:ascii="Arial" w:eastAsia="Times New Roman" w:hAnsi="Arial" w:cs="Arial"/>
          <w:sz w:val="24"/>
          <w:szCs w:val="24"/>
        </w:rPr>
        <w:t>s</w:t>
      </w:r>
      <w:r w:rsidR="0074043F" w:rsidRPr="0074043F">
        <w:rPr>
          <w:rFonts w:ascii="Arial" w:eastAsia="Times New Roman" w:hAnsi="Arial" w:cs="Arial"/>
          <w:sz w:val="24"/>
          <w:szCs w:val="24"/>
        </w:rPr>
        <w:t xml:space="preserve"> to improve the </w:t>
      </w:r>
      <w:r w:rsidR="0074043F">
        <w:rPr>
          <w:rFonts w:ascii="Arial" w:eastAsia="Times New Roman" w:hAnsi="Arial" w:cs="Arial"/>
          <w:sz w:val="24"/>
          <w:szCs w:val="24"/>
        </w:rPr>
        <w:t xml:space="preserve">communication, </w:t>
      </w:r>
      <w:r w:rsidR="0074043F" w:rsidRPr="0074043F">
        <w:rPr>
          <w:rFonts w:ascii="Arial" w:eastAsia="Times New Roman" w:hAnsi="Arial" w:cs="Arial"/>
          <w:sz w:val="24"/>
          <w:szCs w:val="24"/>
        </w:rPr>
        <w:t>quality</w:t>
      </w:r>
      <w:r w:rsidR="0074043F">
        <w:rPr>
          <w:rFonts w:ascii="Arial" w:eastAsia="Times New Roman" w:hAnsi="Arial" w:cs="Arial"/>
          <w:sz w:val="24"/>
          <w:szCs w:val="24"/>
        </w:rPr>
        <w:t xml:space="preserve"> and the value of core data assets. The DG</w:t>
      </w:r>
      <w:r w:rsidR="00A60529">
        <w:rPr>
          <w:rFonts w:ascii="Arial" w:eastAsia="Times New Roman" w:hAnsi="Arial" w:cs="Arial"/>
          <w:sz w:val="24"/>
          <w:szCs w:val="24"/>
        </w:rPr>
        <w:t>ST</w:t>
      </w:r>
      <w:r w:rsidR="0074043F">
        <w:rPr>
          <w:rFonts w:ascii="Arial" w:eastAsia="Times New Roman" w:hAnsi="Arial" w:cs="Arial"/>
          <w:sz w:val="24"/>
          <w:szCs w:val="24"/>
        </w:rPr>
        <w:t xml:space="preserve"> </w:t>
      </w:r>
      <w:r w:rsidR="00F50169">
        <w:rPr>
          <w:rFonts w:ascii="Arial" w:eastAsia="Times New Roman" w:hAnsi="Arial" w:cs="Arial"/>
          <w:sz w:val="24"/>
          <w:szCs w:val="24"/>
        </w:rPr>
        <w:t xml:space="preserve">must also provide support to the executive </w:t>
      </w:r>
      <w:r w:rsidR="00650A3B">
        <w:rPr>
          <w:rFonts w:ascii="Arial" w:eastAsia="Times New Roman" w:hAnsi="Arial" w:cs="Arial"/>
          <w:sz w:val="24"/>
          <w:szCs w:val="24"/>
        </w:rPr>
        <w:t>Data G</w:t>
      </w:r>
      <w:r w:rsidR="00F50169">
        <w:rPr>
          <w:rFonts w:ascii="Arial" w:eastAsia="Times New Roman" w:hAnsi="Arial" w:cs="Arial"/>
          <w:sz w:val="24"/>
          <w:szCs w:val="24"/>
        </w:rPr>
        <w:t xml:space="preserve">overnance </w:t>
      </w:r>
      <w:r w:rsidR="00650A3B">
        <w:rPr>
          <w:rFonts w:ascii="Arial" w:eastAsia="Times New Roman" w:hAnsi="Arial" w:cs="Arial"/>
          <w:sz w:val="24"/>
          <w:szCs w:val="24"/>
        </w:rPr>
        <w:t>B</w:t>
      </w:r>
      <w:r w:rsidR="00A60529">
        <w:rPr>
          <w:rFonts w:ascii="Arial" w:eastAsia="Times New Roman" w:hAnsi="Arial" w:cs="Arial"/>
          <w:sz w:val="24"/>
          <w:szCs w:val="24"/>
        </w:rPr>
        <w:t>oard</w:t>
      </w:r>
      <w:r w:rsidR="00AE676C">
        <w:rPr>
          <w:rFonts w:ascii="Arial" w:eastAsia="Times New Roman" w:hAnsi="Arial" w:cs="Arial"/>
          <w:sz w:val="24"/>
          <w:szCs w:val="24"/>
        </w:rPr>
        <w:t xml:space="preserve"> (DGB)</w:t>
      </w:r>
      <w:r w:rsidR="00F50169">
        <w:rPr>
          <w:rFonts w:ascii="Arial" w:eastAsia="Times New Roman" w:hAnsi="Arial" w:cs="Arial"/>
          <w:sz w:val="24"/>
          <w:szCs w:val="24"/>
        </w:rPr>
        <w:t xml:space="preserve"> and serve as </w:t>
      </w:r>
      <w:r w:rsidR="00A60529">
        <w:rPr>
          <w:rFonts w:ascii="Arial" w:eastAsia="Times New Roman" w:hAnsi="Arial" w:cs="Arial"/>
          <w:sz w:val="24"/>
          <w:szCs w:val="24"/>
        </w:rPr>
        <w:t xml:space="preserve">an independent advisor to assist with </w:t>
      </w:r>
      <w:r w:rsidR="00F50169" w:rsidRPr="0074043F">
        <w:rPr>
          <w:rFonts w:ascii="Arial" w:eastAsia="Times New Roman" w:hAnsi="Arial" w:cs="Arial"/>
          <w:sz w:val="24"/>
          <w:szCs w:val="24"/>
        </w:rPr>
        <w:t>regulatory</w:t>
      </w:r>
      <w:r w:rsidR="00F50169">
        <w:rPr>
          <w:rFonts w:ascii="Arial" w:eastAsia="Times New Roman" w:hAnsi="Arial" w:cs="Arial"/>
          <w:sz w:val="24"/>
          <w:szCs w:val="24"/>
        </w:rPr>
        <w:t xml:space="preserve">, policy and </w:t>
      </w:r>
      <w:r w:rsidR="00650A3B">
        <w:rPr>
          <w:rFonts w:ascii="Arial" w:eastAsia="Times New Roman" w:hAnsi="Arial" w:cs="Arial"/>
          <w:sz w:val="24"/>
          <w:szCs w:val="24"/>
        </w:rPr>
        <w:t>compliance concerns</w:t>
      </w:r>
      <w:r w:rsidR="00F50169">
        <w:rPr>
          <w:rFonts w:ascii="Arial" w:eastAsia="Times New Roman" w:hAnsi="Arial" w:cs="Arial"/>
          <w:sz w:val="24"/>
          <w:szCs w:val="24"/>
        </w:rPr>
        <w:t>.</w:t>
      </w:r>
      <w:r w:rsidRPr="002E22AD">
        <w:rPr>
          <w:rFonts w:ascii="Arial" w:eastAsia="Times New Roman" w:hAnsi="Arial" w:cs="Arial"/>
          <w:sz w:val="24"/>
          <w:szCs w:val="24"/>
        </w:rPr>
        <w:t xml:space="preserve"> </w:t>
      </w:r>
    </w:p>
    <w:p w14:paraId="364A18AD" w14:textId="7296A762" w:rsidR="00650A3B" w:rsidRDefault="00650A3B" w:rsidP="00925B54">
      <w:pPr>
        <w:pStyle w:val="NoSpacing"/>
        <w:rPr>
          <w:rFonts w:ascii="Arial" w:hAnsi="Arial" w:cs="Arial"/>
          <w:sz w:val="24"/>
          <w:szCs w:val="24"/>
        </w:rPr>
      </w:pPr>
      <w:r>
        <w:rPr>
          <w:rFonts w:ascii="Arial" w:eastAsia="Times New Roman" w:hAnsi="Arial" w:cs="Arial"/>
          <w:sz w:val="24"/>
          <w:szCs w:val="24"/>
        </w:rPr>
        <w:t>The team i</w:t>
      </w:r>
      <w:r w:rsidR="00B96C36">
        <w:rPr>
          <w:rFonts w:ascii="Arial" w:eastAsia="Times New Roman" w:hAnsi="Arial" w:cs="Arial"/>
          <w:sz w:val="24"/>
          <w:szCs w:val="24"/>
        </w:rPr>
        <w:t xml:space="preserve">ncludes </w:t>
      </w:r>
      <w:r>
        <w:rPr>
          <w:rFonts w:ascii="Arial" w:eastAsia="Times New Roman" w:hAnsi="Arial" w:cs="Arial"/>
          <w:sz w:val="24"/>
          <w:szCs w:val="24"/>
        </w:rPr>
        <w:t xml:space="preserve">a small number of mid to senior level staff </w:t>
      </w:r>
      <w:r w:rsidR="00176AF7" w:rsidRPr="002E22AD">
        <w:rPr>
          <w:rFonts w:ascii="Arial" w:eastAsia="Times New Roman" w:hAnsi="Arial" w:cs="Arial"/>
          <w:sz w:val="24"/>
          <w:szCs w:val="24"/>
        </w:rPr>
        <w:t>that ha</w:t>
      </w:r>
      <w:r>
        <w:rPr>
          <w:rFonts w:ascii="Arial" w:eastAsia="Times New Roman" w:hAnsi="Arial" w:cs="Arial"/>
          <w:sz w:val="24"/>
          <w:szCs w:val="24"/>
        </w:rPr>
        <w:t>ve</w:t>
      </w:r>
      <w:r w:rsidR="00176AF7" w:rsidRPr="002E22AD">
        <w:rPr>
          <w:rFonts w:ascii="Arial" w:eastAsia="Times New Roman" w:hAnsi="Arial" w:cs="Arial"/>
          <w:sz w:val="24"/>
          <w:szCs w:val="24"/>
        </w:rPr>
        <w:t xml:space="preserve"> experience building enterprise </w:t>
      </w:r>
      <w:r>
        <w:rPr>
          <w:rFonts w:ascii="Arial" w:eastAsia="Times New Roman" w:hAnsi="Arial" w:cs="Arial"/>
          <w:sz w:val="24"/>
          <w:szCs w:val="24"/>
        </w:rPr>
        <w:t xml:space="preserve">level </w:t>
      </w:r>
      <w:r w:rsidR="00176AF7" w:rsidRPr="002E22AD">
        <w:rPr>
          <w:rFonts w:ascii="Arial" w:eastAsia="Times New Roman" w:hAnsi="Arial" w:cs="Arial"/>
          <w:sz w:val="24"/>
          <w:szCs w:val="24"/>
        </w:rPr>
        <w:t>data governance programs.</w:t>
      </w:r>
      <w:r>
        <w:rPr>
          <w:rFonts w:ascii="Arial" w:eastAsia="Times New Roman" w:hAnsi="Arial" w:cs="Arial"/>
          <w:sz w:val="24"/>
          <w:szCs w:val="24"/>
        </w:rPr>
        <w:t xml:space="preserve">  </w:t>
      </w:r>
      <w:r w:rsidR="00925B54" w:rsidRPr="002E22AD">
        <w:rPr>
          <w:rFonts w:ascii="Arial" w:hAnsi="Arial" w:cs="Arial"/>
          <w:sz w:val="24"/>
          <w:szCs w:val="24"/>
        </w:rPr>
        <w:t xml:space="preserve">They will </w:t>
      </w:r>
      <w:r w:rsidR="00B96C36">
        <w:rPr>
          <w:rFonts w:ascii="Arial" w:hAnsi="Arial" w:cs="Arial"/>
          <w:sz w:val="24"/>
          <w:szCs w:val="24"/>
        </w:rPr>
        <w:t>have</w:t>
      </w:r>
      <w:r w:rsidR="00925B54" w:rsidRPr="002E22AD">
        <w:rPr>
          <w:rFonts w:ascii="Arial" w:hAnsi="Arial" w:cs="Arial"/>
          <w:sz w:val="24"/>
          <w:szCs w:val="24"/>
        </w:rPr>
        <w:t xml:space="preserve"> strong leadership and communication skills</w:t>
      </w:r>
      <w:r w:rsidRPr="00650A3B">
        <w:rPr>
          <w:rFonts w:ascii="Arial" w:eastAsia="Times New Roman" w:hAnsi="Arial" w:cs="Arial"/>
          <w:sz w:val="24"/>
          <w:szCs w:val="24"/>
        </w:rPr>
        <w:t xml:space="preserve"> </w:t>
      </w:r>
      <w:r>
        <w:rPr>
          <w:rFonts w:ascii="Arial" w:eastAsia="Times New Roman" w:hAnsi="Arial" w:cs="Arial"/>
          <w:sz w:val="24"/>
          <w:szCs w:val="24"/>
        </w:rPr>
        <w:t>and</w:t>
      </w:r>
      <w:r w:rsidRPr="002E22AD">
        <w:rPr>
          <w:rFonts w:ascii="Arial" w:eastAsia="Times New Roman" w:hAnsi="Arial" w:cs="Arial"/>
          <w:sz w:val="24"/>
          <w:szCs w:val="24"/>
        </w:rPr>
        <w:t xml:space="preserve"> must have a </w:t>
      </w:r>
      <w:r>
        <w:rPr>
          <w:rFonts w:ascii="Arial" w:eastAsia="Times New Roman" w:hAnsi="Arial" w:cs="Arial"/>
          <w:sz w:val="24"/>
          <w:szCs w:val="24"/>
        </w:rPr>
        <w:t xml:space="preserve">background in business and technology.  </w:t>
      </w:r>
    </w:p>
    <w:p w14:paraId="22D3C1D4" w14:textId="77777777" w:rsidR="00650A3B" w:rsidRDefault="00650A3B" w:rsidP="00925B54">
      <w:pPr>
        <w:pStyle w:val="NoSpacing"/>
        <w:rPr>
          <w:rFonts w:ascii="Arial" w:hAnsi="Arial" w:cs="Arial"/>
          <w:sz w:val="24"/>
          <w:szCs w:val="24"/>
        </w:rPr>
      </w:pPr>
    </w:p>
    <w:p w14:paraId="308FB7DA" w14:textId="7A3E9DF2" w:rsidR="00176AF7" w:rsidRPr="002E22AD" w:rsidRDefault="00176AF7" w:rsidP="00925B54">
      <w:pPr>
        <w:spacing w:after="0" w:line="240" w:lineRule="auto"/>
        <w:rPr>
          <w:rFonts w:ascii="Arial" w:eastAsia="Times New Roman" w:hAnsi="Arial" w:cs="Arial"/>
          <w:sz w:val="24"/>
          <w:szCs w:val="24"/>
        </w:rPr>
      </w:pPr>
      <w:r w:rsidRPr="002E22AD">
        <w:rPr>
          <w:rFonts w:ascii="Arial" w:eastAsia="Times New Roman" w:hAnsi="Arial" w:cs="Arial"/>
          <w:sz w:val="24"/>
          <w:szCs w:val="24"/>
        </w:rPr>
        <w:t xml:space="preserve">Data </w:t>
      </w:r>
      <w:r w:rsidR="00B96C36">
        <w:rPr>
          <w:rFonts w:ascii="Arial" w:eastAsia="Times New Roman" w:hAnsi="Arial" w:cs="Arial"/>
          <w:sz w:val="24"/>
          <w:szCs w:val="24"/>
        </w:rPr>
        <w:t>G</w:t>
      </w:r>
      <w:r w:rsidRPr="002E22AD">
        <w:rPr>
          <w:rFonts w:ascii="Arial" w:eastAsia="Times New Roman" w:hAnsi="Arial" w:cs="Arial"/>
          <w:sz w:val="24"/>
          <w:szCs w:val="24"/>
        </w:rPr>
        <w:t xml:space="preserve">overnance </w:t>
      </w:r>
      <w:r w:rsidR="00B96C36">
        <w:rPr>
          <w:rFonts w:ascii="Arial" w:eastAsia="Times New Roman" w:hAnsi="Arial" w:cs="Arial"/>
          <w:sz w:val="24"/>
          <w:szCs w:val="24"/>
        </w:rPr>
        <w:t>Support spec</w:t>
      </w:r>
      <w:r w:rsidRPr="002E22AD">
        <w:rPr>
          <w:rFonts w:ascii="Arial" w:eastAsia="Times New Roman" w:hAnsi="Arial" w:cs="Arial"/>
          <w:sz w:val="24"/>
          <w:szCs w:val="24"/>
        </w:rPr>
        <w:t>ialists play a key role in many activities, including:</w:t>
      </w:r>
    </w:p>
    <w:p w14:paraId="148D020F" w14:textId="0EB7E630" w:rsidR="00176AF7" w:rsidRPr="002E22AD" w:rsidRDefault="00176AF7" w:rsidP="00176AF7">
      <w:pPr>
        <w:numPr>
          <w:ilvl w:val="0"/>
          <w:numId w:val="3"/>
        </w:numPr>
        <w:spacing w:after="0" w:line="240" w:lineRule="auto"/>
        <w:textAlignment w:val="baseline"/>
        <w:rPr>
          <w:rFonts w:ascii="Arial" w:eastAsia="Times New Roman" w:hAnsi="Arial" w:cs="Arial"/>
          <w:sz w:val="24"/>
          <w:szCs w:val="24"/>
        </w:rPr>
      </w:pPr>
      <w:r w:rsidRPr="002E22AD">
        <w:rPr>
          <w:rFonts w:ascii="Arial" w:eastAsia="Times New Roman" w:hAnsi="Arial" w:cs="Arial"/>
          <w:sz w:val="24"/>
          <w:szCs w:val="24"/>
        </w:rPr>
        <w:t>Develop</w:t>
      </w:r>
      <w:r w:rsidR="0082623F">
        <w:rPr>
          <w:rFonts w:ascii="Arial" w:eastAsia="Times New Roman" w:hAnsi="Arial" w:cs="Arial"/>
          <w:sz w:val="24"/>
          <w:szCs w:val="24"/>
        </w:rPr>
        <w:t>ing</w:t>
      </w:r>
      <w:r w:rsidRPr="002E22AD">
        <w:rPr>
          <w:rFonts w:ascii="Arial" w:eastAsia="Times New Roman" w:hAnsi="Arial" w:cs="Arial"/>
          <w:sz w:val="24"/>
          <w:szCs w:val="24"/>
        </w:rPr>
        <w:t xml:space="preserve"> data policies, standards, and rules that the enterprise will follow</w:t>
      </w:r>
    </w:p>
    <w:p w14:paraId="0094C774" w14:textId="2B56CA2A" w:rsidR="00176AF7" w:rsidRPr="002E22AD" w:rsidRDefault="00C26002" w:rsidP="00176AF7">
      <w:pPr>
        <w:numPr>
          <w:ilvl w:val="0"/>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Working d</w:t>
      </w:r>
      <w:r w:rsidR="00176AF7" w:rsidRPr="002E22AD">
        <w:rPr>
          <w:rFonts w:ascii="Arial" w:eastAsia="Times New Roman" w:hAnsi="Arial" w:cs="Arial"/>
          <w:sz w:val="24"/>
          <w:szCs w:val="24"/>
        </w:rPr>
        <w:t xml:space="preserve">irectly with data stewardship domain groups to ensure that they are adhering to the industry business practices and data governance procedures </w:t>
      </w:r>
      <w:r w:rsidR="0082623F">
        <w:rPr>
          <w:rFonts w:ascii="Arial" w:eastAsia="Times New Roman" w:hAnsi="Arial" w:cs="Arial"/>
          <w:sz w:val="24"/>
          <w:szCs w:val="24"/>
        </w:rPr>
        <w:t xml:space="preserve">that </w:t>
      </w:r>
      <w:r w:rsidR="00176AF7" w:rsidRPr="002E22AD">
        <w:rPr>
          <w:rFonts w:ascii="Arial" w:eastAsia="Times New Roman" w:hAnsi="Arial" w:cs="Arial"/>
          <w:sz w:val="24"/>
          <w:szCs w:val="24"/>
        </w:rPr>
        <w:t>have been implemented</w:t>
      </w:r>
    </w:p>
    <w:p w14:paraId="66B463FC" w14:textId="2F4A2251" w:rsidR="00B96C36" w:rsidRDefault="00B96C36" w:rsidP="00176AF7">
      <w:pPr>
        <w:numPr>
          <w:ilvl w:val="0"/>
          <w:numId w:val="3"/>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Reviewing and </w:t>
      </w:r>
      <w:r w:rsidR="00176AF7" w:rsidRPr="002E22AD">
        <w:rPr>
          <w:rFonts w:ascii="Arial" w:eastAsia="Times New Roman" w:hAnsi="Arial" w:cs="Arial"/>
          <w:sz w:val="24"/>
          <w:szCs w:val="24"/>
        </w:rPr>
        <w:t>collect</w:t>
      </w:r>
      <w:r w:rsidR="0082623F">
        <w:rPr>
          <w:rFonts w:ascii="Arial" w:eastAsia="Times New Roman" w:hAnsi="Arial" w:cs="Arial"/>
          <w:sz w:val="24"/>
          <w:szCs w:val="24"/>
        </w:rPr>
        <w:t>ing</w:t>
      </w:r>
      <w:r w:rsidR="00176AF7" w:rsidRPr="002E22AD">
        <w:rPr>
          <w:rFonts w:ascii="Arial" w:eastAsia="Times New Roman" w:hAnsi="Arial" w:cs="Arial"/>
          <w:sz w:val="24"/>
          <w:szCs w:val="24"/>
        </w:rPr>
        <w:t xml:space="preserve"> key data governance documents and artifacts like, data dictionaries, data models</w:t>
      </w:r>
      <w:r w:rsidR="0082623F">
        <w:rPr>
          <w:rFonts w:ascii="Arial" w:eastAsia="Times New Roman" w:hAnsi="Arial" w:cs="Arial"/>
          <w:sz w:val="24"/>
          <w:szCs w:val="24"/>
        </w:rPr>
        <w:t>,</w:t>
      </w:r>
      <w:r w:rsidR="00176AF7" w:rsidRPr="002E22AD">
        <w:rPr>
          <w:rFonts w:ascii="Arial" w:eastAsia="Times New Roman" w:hAnsi="Arial" w:cs="Arial"/>
          <w:sz w:val="24"/>
          <w:szCs w:val="24"/>
        </w:rPr>
        <w:t xml:space="preserve"> data stewardship workflows</w:t>
      </w:r>
      <w:r w:rsidR="00A9046E">
        <w:rPr>
          <w:rFonts w:ascii="Arial" w:eastAsia="Times New Roman" w:hAnsi="Arial" w:cs="Arial"/>
          <w:sz w:val="24"/>
          <w:szCs w:val="24"/>
        </w:rPr>
        <w:t>,</w:t>
      </w:r>
      <w:r w:rsidR="00176AF7" w:rsidRPr="002E22AD">
        <w:rPr>
          <w:rFonts w:ascii="Arial" w:eastAsia="Times New Roman" w:hAnsi="Arial" w:cs="Arial"/>
          <w:sz w:val="24"/>
          <w:szCs w:val="24"/>
        </w:rPr>
        <w:t xml:space="preserve"> meeting notes</w:t>
      </w:r>
      <w:r w:rsidR="00A9046E">
        <w:rPr>
          <w:rFonts w:ascii="Arial" w:eastAsia="Times New Roman" w:hAnsi="Arial" w:cs="Arial"/>
          <w:sz w:val="24"/>
          <w:szCs w:val="24"/>
        </w:rPr>
        <w:t>, etc.</w:t>
      </w:r>
    </w:p>
    <w:p w14:paraId="6740C625" w14:textId="77777777" w:rsidR="00093FB6" w:rsidRDefault="00093FB6" w:rsidP="00093FB6">
      <w:pPr>
        <w:spacing w:after="0" w:line="240" w:lineRule="auto"/>
        <w:textAlignment w:val="baseline"/>
        <w:rPr>
          <w:rFonts w:ascii="Arial" w:eastAsia="Times New Roman" w:hAnsi="Arial" w:cs="Arial"/>
          <w:sz w:val="24"/>
          <w:szCs w:val="24"/>
        </w:rPr>
      </w:pPr>
    </w:p>
    <w:p w14:paraId="36CD675E" w14:textId="31A0F3D1" w:rsidR="003A5F96" w:rsidRDefault="003A5F96" w:rsidP="00A5351F">
      <w:pPr>
        <w:pStyle w:val="Heading1"/>
        <w:rPr>
          <w:rFonts w:ascii="Arial" w:eastAsia="Times New Roman" w:hAnsi="Arial" w:cs="Arial"/>
          <w:b/>
          <w:color w:val="1F4E79" w:themeColor="accent1" w:themeShade="80"/>
          <w:bdr w:val="none" w:sz="0" w:space="0" w:color="auto" w:frame="1"/>
        </w:rPr>
      </w:pPr>
      <w:bookmarkStart w:id="13" w:name="_Toc79140007"/>
      <w:r w:rsidRPr="00A5351F">
        <w:rPr>
          <w:rFonts w:ascii="Arial" w:eastAsia="Times New Roman" w:hAnsi="Arial" w:cs="Arial"/>
          <w:b/>
          <w:color w:val="1F4E79" w:themeColor="accent1" w:themeShade="80"/>
          <w:bdr w:val="none" w:sz="0" w:space="0" w:color="auto" w:frame="1"/>
        </w:rPr>
        <w:t>Data Steward</w:t>
      </w:r>
      <w:r w:rsidR="005113D2" w:rsidRPr="00A5351F">
        <w:rPr>
          <w:rFonts w:ascii="Arial" w:eastAsia="Times New Roman" w:hAnsi="Arial" w:cs="Arial"/>
          <w:b/>
          <w:color w:val="1F4E79" w:themeColor="accent1" w:themeShade="80"/>
          <w:bdr w:val="none" w:sz="0" w:space="0" w:color="auto" w:frame="1"/>
        </w:rPr>
        <w:t>ship in Action</w:t>
      </w:r>
      <w:bookmarkEnd w:id="13"/>
      <w:r w:rsidRPr="00A5351F">
        <w:rPr>
          <w:rFonts w:ascii="Arial" w:eastAsia="Times New Roman" w:hAnsi="Arial" w:cs="Arial"/>
          <w:b/>
          <w:color w:val="1F4E79" w:themeColor="accent1" w:themeShade="80"/>
          <w:bdr w:val="none" w:sz="0" w:space="0" w:color="auto" w:frame="1"/>
        </w:rPr>
        <w:t xml:space="preserve"> </w:t>
      </w:r>
    </w:p>
    <w:p w14:paraId="32D40FA1" w14:textId="7F77A841" w:rsidR="00A9046E" w:rsidRDefault="00A9046E" w:rsidP="00032020">
      <w:pPr>
        <w:spacing w:after="0"/>
        <w:rPr>
          <w:rFonts w:ascii="Arial" w:hAnsi="Arial" w:cs="Arial"/>
          <w:sz w:val="24"/>
          <w:szCs w:val="24"/>
        </w:rPr>
      </w:pPr>
    </w:p>
    <w:p w14:paraId="2BFBED92" w14:textId="4E1B91E6" w:rsidR="00032020" w:rsidRDefault="00C024C1" w:rsidP="002F796B">
      <w:pPr>
        <w:spacing w:after="120"/>
        <w:rPr>
          <w:rFonts w:ascii="Arial" w:hAnsi="Arial" w:cs="Arial"/>
          <w:sz w:val="24"/>
          <w:szCs w:val="24"/>
        </w:rPr>
      </w:pPr>
      <w:r>
        <w:rPr>
          <w:rFonts w:ascii="Arial" w:hAnsi="Arial" w:cs="Arial"/>
          <w:sz w:val="24"/>
          <w:szCs w:val="24"/>
        </w:rPr>
        <w:t>Figure 4</w:t>
      </w:r>
      <w:r w:rsidR="002F796B">
        <w:rPr>
          <w:rFonts w:ascii="Arial" w:hAnsi="Arial" w:cs="Arial"/>
          <w:sz w:val="24"/>
          <w:szCs w:val="24"/>
        </w:rPr>
        <w:t xml:space="preserve"> </w:t>
      </w:r>
      <w:r w:rsidR="00032020">
        <w:rPr>
          <w:rFonts w:ascii="Arial" w:hAnsi="Arial" w:cs="Arial"/>
          <w:sz w:val="24"/>
          <w:szCs w:val="24"/>
        </w:rPr>
        <w:t xml:space="preserve">provides and overview of what the management structure would look like at SSA when a traditional data governance program is applied.  In the design and development portion of the diagram, we </w:t>
      </w:r>
      <w:r w:rsidR="00614084">
        <w:rPr>
          <w:rFonts w:ascii="Arial" w:hAnsi="Arial" w:cs="Arial"/>
          <w:sz w:val="24"/>
          <w:szCs w:val="24"/>
        </w:rPr>
        <w:t xml:space="preserve">specifically </w:t>
      </w:r>
      <w:r w:rsidR="00032020">
        <w:rPr>
          <w:rFonts w:ascii="Arial" w:hAnsi="Arial" w:cs="Arial"/>
          <w:sz w:val="24"/>
          <w:szCs w:val="24"/>
        </w:rPr>
        <w:t>highlight the</w:t>
      </w:r>
      <w:r w:rsidR="00A96110">
        <w:rPr>
          <w:rFonts w:ascii="Arial" w:hAnsi="Arial" w:cs="Arial"/>
          <w:sz w:val="24"/>
          <w:szCs w:val="24"/>
        </w:rPr>
        <w:t xml:space="preserve"> many </w:t>
      </w:r>
      <w:r w:rsidR="00032020">
        <w:rPr>
          <w:rFonts w:ascii="Arial" w:hAnsi="Arial" w:cs="Arial"/>
          <w:sz w:val="24"/>
          <w:szCs w:val="24"/>
        </w:rPr>
        <w:t>interactions between the</w:t>
      </w:r>
      <w:r w:rsidR="00614084">
        <w:rPr>
          <w:rFonts w:ascii="Arial" w:hAnsi="Arial" w:cs="Arial"/>
          <w:sz w:val="24"/>
          <w:szCs w:val="24"/>
        </w:rPr>
        <w:t xml:space="preserve"> existing </w:t>
      </w:r>
      <w:r w:rsidR="00133D5A">
        <w:rPr>
          <w:rFonts w:ascii="Arial" w:hAnsi="Arial" w:cs="Arial"/>
          <w:sz w:val="24"/>
          <w:szCs w:val="24"/>
        </w:rPr>
        <w:t xml:space="preserve">data </w:t>
      </w:r>
      <w:r w:rsidR="00032020">
        <w:rPr>
          <w:rFonts w:ascii="Arial" w:hAnsi="Arial" w:cs="Arial"/>
          <w:sz w:val="24"/>
          <w:szCs w:val="24"/>
        </w:rPr>
        <w:t>stewards</w:t>
      </w:r>
      <w:r w:rsidR="00614084">
        <w:rPr>
          <w:rFonts w:ascii="Arial" w:hAnsi="Arial" w:cs="Arial"/>
          <w:sz w:val="24"/>
          <w:szCs w:val="24"/>
        </w:rPr>
        <w:t xml:space="preserve"> </w:t>
      </w:r>
      <w:r w:rsidR="00133D5A">
        <w:rPr>
          <w:rFonts w:ascii="Arial" w:hAnsi="Arial" w:cs="Arial"/>
          <w:sz w:val="24"/>
          <w:szCs w:val="24"/>
        </w:rPr>
        <w:t>employed by</w:t>
      </w:r>
      <w:r w:rsidR="00614084">
        <w:rPr>
          <w:rFonts w:ascii="Arial" w:hAnsi="Arial" w:cs="Arial"/>
          <w:sz w:val="24"/>
          <w:szCs w:val="24"/>
        </w:rPr>
        <w:t xml:space="preserve"> SSA</w:t>
      </w:r>
      <w:r w:rsidR="00032020">
        <w:rPr>
          <w:rFonts w:ascii="Arial" w:hAnsi="Arial" w:cs="Arial"/>
          <w:sz w:val="24"/>
          <w:szCs w:val="24"/>
        </w:rPr>
        <w:t>.</w:t>
      </w:r>
      <w:r w:rsidR="00F1682A">
        <w:rPr>
          <w:rFonts w:ascii="Arial" w:hAnsi="Arial" w:cs="Arial"/>
          <w:sz w:val="24"/>
          <w:szCs w:val="24"/>
        </w:rPr>
        <w:t xml:space="preserve"> Teamwork and communication are critical for the successful identification, definition, development and creation of the data artifacts required by the agency.</w:t>
      </w:r>
    </w:p>
    <w:p w14:paraId="1FF2B1D4" w14:textId="6326FB39" w:rsidR="00B96C36" w:rsidRDefault="00F0768E" w:rsidP="00B96C36">
      <w:pPr>
        <w:keepNext/>
        <w:ind w:left="720"/>
      </w:pPr>
      <w:r>
        <w:rPr>
          <w:rFonts w:ascii="Arial" w:eastAsia="Times New Roman" w:hAnsi="Arial" w:cs="Arial"/>
          <w:noProof/>
          <w:sz w:val="24"/>
          <w:szCs w:val="24"/>
          <w:bdr w:val="none" w:sz="0" w:space="0" w:color="auto" w:frame="1"/>
        </w:rPr>
        <w:lastRenderedPageBreak/>
        <w:drawing>
          <wp:inline distT="0" distB="0" distL="0" distR="0" wp14:anchorId="66913E5B" wp14:editId="10A76A83">
            <wp:extent cx="4867910" cy="66371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222" cy="6644392"/>
                    </a:xfrm>
                    <a:prstGeom prst="rect">
                      <a:avLst/>
                    </a:prstGeom>
                    <a:noFill/>
                    <a:ln>
                      <a:noFill/>
                    </a:ln>
                  </pic:spPr>
                </pic:pic>
              </a:graphicData>
            </a:graphic>
          </wp:inline>
        </w:drawing>
      </w:r>
      <w:r w:rsidR="00BC74A9">
        <w:rPr>
          <w:noProof/>
        </w:rPr>
        <mc:AlternateContent>
          <mc:Choice Requires="wps">
            <w:drawing>
              <wp:inline distT="0" distB="0" distL="0" distR="0" wp14:anchorId="3749A0CB" wp14:editId="6980ABE5">
                <wp:extent cx="5078896" cy="188843"/>
                <wp:effectExtent l="0" t="0" r="7620" b="1905"/>
                <wp:docPr id="11" name="Text Box 11"/>
                <wp:cNvGraphicFramePr/>
                <a:graphic xmlns:a="http://schemas.openxmlformats.org/drawingml/2006/main">
                  <a:graphicData uri="http://schemas.microsoft.com/office/word/2010/wordprocessingShape">
                    <wps:wsp>
                      <wps:cNvSpPr txBox="1"/>
                      <wps:spPr>
                        <a:xfrm>
                          <a:off x="0" y="0"/>
                          <a:ext cx="5078896" cy="188843"/>
                        </a:xfrm>
                        <a:prstGeom prst="rect">
                          <a:avLst/>
                        </a:prstGeom>
                        <a:solidFill>
                          <a:prstClr val="white"/>
                        </a:solidFill>
                        <a:ln>
                          <a:noFill/>
                        </a:ln>
                      </wps:spPr>
                      <wps:txbx>
                        <w:txbxContent>
                          <w:p w14:paraId="30BA782B" w14:textId="4840E3D9" w:rsidR="00042ECF" w:rsidRPr="00592F47" w:rsidRDefault="00042ECF" w:rsidP="00BC74A9">
                            <w:pPr>
                              <w:pStyle w:val="Caption"/>
                              <w:jc w:val="center"/>
                              <w:rPr>
                                <w:rFonts w:ascii="Arial" w:eastAsia="Times New Roman" w:hAnsi="Arial" w:cs="Arial"/>
                                <w:noProof/>
                                <w:sz w:val="24"/>
                                <w:szCs w:val="24"/>
                                <w:bdr w:val="none" w:sz="0" w:space="0" w:color="auto" w:frame="1"/>
                              </w:rPr>
                            </w:pPr>
                            <w:r>
                              <w:t xml:space="preserve">Figure </w:t>
                            </w:r>
                            <w:r w:rsidR="00D0305E">
                              <w:fldChar w:fldCharType="begin"/>
                            </w:r>
                            <w:r w:rsidR="00D0305E">
                              <w:instrText xml:space="preserve"> SEQ Figure \* ARABIC </w:instrText>
                            </w:r>
                            <w:r w:rsidR="00D0305E">
                              <w:fldChar w:fldCharType="separate"/>
                            </w:r>
                            <w:r w:rsidR="00E12E3E">
                              <w:rPr>
                                <w:noProof/>
                              </w:rPr>
                              <w:t>4</w:t>
                            </w:r>
                            <w:r w:rsidR="00D0305E">
                              <w:rPr>
                                <w:noProof/>
                              </w:rPr>
                              <w:fldChar w:fldCharType="end"/>
                            </w:r>
                            <w:r>
                              <w:t xml:space="preserve"> - Data Stewardship Operating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749A0CB" id="Text Box 11" o:spid="_x0000_s1028" type="#_x0000_t202" style="width:399.9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TWMQIAAGkEAAAOAAAAZHJzL2Uyb0RvYy54bWysVMGO0zAQvSPxD5bvNG2BJURNV6WrIqRq&#10;d6UW7dl17MaS4zG226R8PWMn6S4LJ8TFGc+Mx37vzWRx2zWanIXzCkxJZ5MpJcJwqJQ5lvT7fvMu&#10;p8QHZiqmwYiSXoSnt8u3bxatLcQcatCVcASLGF+0tqR1CLbIMs9r0TA/ASsMBiW4hgXcumNWOdZi&#10;9UZn8+n0JmvBVdYBF96j964P0mWqL6Xg4UFKLwLRJcW3hbS6tB7imi0XrDg6ZmvFh2ewf3hFw5TB&#10;S6+l7lhg5OTUH6UaxR14kGHCoclASsVFwoBoZtNXaHY1syJhQXK8vdLk/19Zfn9+dERVqN2MEsMa&#10;1GgvukC+QEfQhfy01heYtrOYGDr0Y+7o9+iMsDvpmvhFQATjyPTlym6sxtH5cfopzz/fUMIxNsvz&#10;/MP7WCZ7Pm2dD18FNCQaJXWoXiKVnbc+9KljSrzMg1bVRmkdNzGw1o6cGSrd1iqIofhvWdrEXAPx&#10;VF8werIIsYcSrdAdukTJfIR5gOqC6B30/eMt3yi8b8t8eGQOGwYB4xCEB1ykhrakMFiU1OB+/s0f&#10;81FHjFLSYgOW1P84MSco0d8MKhy7dTTcaBxGw5yaNSBSFA1fk0w84IIeTemgecLZWMVbMMQMx7tK&#10;GkZzHfoxwNniYrVKSdiTloWt2VkeS4+87rsn5uygSkA972FsTVa8EqfP7VlenQJIlZSLvPYsDnRj&#10;Pyfth9mLA/Nyn7Ke/xDLXwAAAP//AwBQSwMEFAAGAAgAAAAhADjtsjTbAAAABAEAAA8AAABkcnMv&#10;ZG93bnJldi54bWxMj8FOwzAQRO9I/IO1SFwQdcihJSFOBS3c4NBS9byN3SRqvI5sp0n/noULvYy0&#10;mtXMm2I52U6cjQ+tIwVPswSEocrplmoFu++Px2cQISJp7BwZBRcTYFne3hSYazfSxpy3sRYcQiFH&#10;BU2MfS5lqBpjMcxcb4i9o/MWI5++ltrjyOG2k2mSzKXFlrihwd6sGlOdtoNVMF/7YdzQ6mG9e//E&#10;r75O92+XvVL3d9PrC4hopvj/DL/4jA4lMx3cQDqITgEPiX/K3iLLeMZBQZotQJaFvIYvfwAAAP//&#10;AwBQSwECLQAUAAYACAAAACEAtoM4kv4AAADhAQAAEwAAAAAAAAAAAAAAAAAAAAAAW0NvbnRlbnRf&#10;VHlwZXNdLnhtbFBLAQItABQABgAIAAAAIQA4/SH/1gAAAJQBAAALAAAAAAAAAAAAAAAAAC8BAABf&#10;cmVscy8ucmVsc1BLAQItABQABgAIAAAAIQADqhTWMQIAAGkEAAAOAAAAAAAAAAAAAAAAAC4CAABk&#10;cnMvZTJvRG9jLnhtbFBLAQItABQABgAIAAAAIQA47bI02wAAAAQBAAAPAAAAAAAAAAAAAAAAAIsE&#10;AABkcnMvZG93bnJldi54bWxQSwUGAAAAAAQABADzAAAAkwUAAAAA&#10;" stroked="f">
                <v:textbox inset="0,0,0,0">
                  <w:txbxContent>
                    <w:p w14:paraId="30BA782B" w14:textId="4840E3D9" w:rsidR="00042ECF" w:rsidRPr="00592F47" w:rsidRDefault="00042ECF" w:rsidP="00BC74A9">
                      <w:pPr>
                        <w:pStyle w:val="Caption"/>
                        <w:jc w:val="center"/>
                        <w:rPr>
                          <w:rFonts w:ascii="Arial" w:eastAsia="Times New Roman" w:hAnsi="Arial" w:cs="Arial"/>
                          <w:noProof/>
                          <w:sz w:val="24"/>
                          <w:szCs w:val="24"/>
                          <w:bdr w:val="none" w:sz="0" w:space="0" w:color="auto" w:frame="1"/>
                        </w:rPr>
                      </w:pPr>
                      <w:r>
                        <w:t xml:space="preserve">Figure </w:t>
                      </w:r>
                      <w:fldSimple w:instr=" SEQ Figure \* ARABIC ">
                        <w:r w:rsidR="00E12E3E">
                          <w:rPr>
                            <w:noProof/>
                          </w:rPr>
                          <w:t>4</w:t>
                        </w:r>
                      </w:fldSimple>
                      <w:r>
                        <w:t xml:space="preserve"> - Data Stewardship Operating Model</w:t>
                      </w:r>
                    </w:p>
                  </w:txbxContent>
                </v:textbox>
                <w10:anchorlock/>
              </v:shape>
            </w:pict>
          </mc:Fallback>
        </mc:AlternateContent>
      </w:r>
    </w:p>
    <w:p w14:paraId="380274B1" w14:textId="0323324E" w:rsidR="00A9046E" w:rsidRDefault="00A9046E" w:rsidP="00A9046E">
      <w:pPr>
        <w:pStyle w:val="ListParagraph"/>
        <w:numPr>
          <w:ilvl w:val="0"/>
          <w:numId w:val="22"/>
        </w:numPr>
        <w:spacing w:after="0"/>
        <w:rPr>
          <w:rFonts w:ascii="Arial" w:hAnsi="Arial" w:cs="Arial"/>
          <w:sz w:val="24"/>
          <w:szCs w:val="24"/>
        </w:rPr>
      </w:pPr>
      <w:r w:rsidRPr="007F1EBE">
        <w:rPr>
          <w:rFonts w:ascii="Arial" w:hAnsi="Arial" w:cs="Arial"/>
          <w:sz w:val="24"/>
          <w:szCs w:val="24"/>
        </w:rPr>
        <w:t xml:space="preserve">Business </w:t>
      </w:r>
      <w:r>
        <w:rPr>
          <w:rFonts w:ascii="Arial" w:hAnsi="Arial" w:cs="Arial"/>
          <w:sz w:val="24"/>
          <w:szCs w:val="24"/>
        </w:rPr>
        <w:t>S</w:t>
      </w:r>
      <w:r w:rsidRPr="007F1EBE">
        <w:rPr>
          <w:rFonts w:ascii="Arial" w:hAnsi="Arial" w:cs="Arial"/>
          <w:sz w:val="24"/>
          <w:szCs w:val="24"/>
        </w:rPr>
        <w:t xml:space="preserve">teward (PM or SME) </w:t>
      </w:r>
      <w:r w:rsidR="00070348">
        <w:rPr>
          <w:rFonts w:ascii="Arial" w:hAnsi="Arial" w:cs="Arial"/>
          <w:sz w:val="24"/>
          <w:szCs w:val="24"/>
        </w:rPr>
        <w:t xml:space="preserve">receives new data requirements and </w:t>
      </w:r>
      <w:r w:rsidRPr="007F1EBE">
        <w:rPr>
          <w:rFonts w:ascii="Arial" w:hAnsi="Arial" w:cs="Arial"/>
          <w:sz w:val="24"/>
          <w:szCs w:val="24"/>
        </w:rPr>
        <w:t xml:space="preserve">sets up a meeting with the Technical Steward (EDA).  </w:t>
      </w:r>
      <w:r>
        <w:rPr>
          <w:rFonts w:ascii="Arial" w:hAnsi="Arial" w:cs="Arial"/>
          <w:sz w:val="24"/>
          <w:szCs w:val="24"/>
        </w:rPr>
        <w:t>T</w:t>
      </w:r>
      <w:r w:rsidRPr="007F1EBE">
        <w:rPr>
          <w:rFonts w:ascii="Arial" w:hAnsi="Arial" w:cs="Arial"/>
          <w:sz w:val="24"/>
          <w:szCs w:val="24"/>
        </w:rPr>
        <w:t>hey review new requirements and get feedback from the EDA about where the information would fit inside SSA’s current enterprise architecture</w:t>
      </w:r>
      <w:r w:rsidR="00133D5A">
        <w:rPr>
          <w:rFonts w:ascii="Arial" w:hAnsi="Arial" w:cs="Arial"/>
          <w:sz w:val="24"/>
          <w:szCs w:val="24"/>
        </w:rPr>
        <w:t xml:space="preserve"> (new or existing database).</w:t>
      </w:r>
      <w:r w:rsidRPr="007F1EBE">
        <w:rPr>
          <w:rFonts w:ascii="Arial" w:hAnsi="Arial" w:cs="Arial"/>
          <w:sz w:val="24"/>
          <w:szCs w:val="24"/>
        </w:rPr>
        <w:t xml:space="preserve"> </w:t>
      </w:r>
    </w:p>
    <w:p w14:paraId="51438869" w14:textId="3505B810" w:rsidR="00A9046E" w:rsidRDefault="00A9046E" w:rsidP="00A9046E">
      <w:pPr>
        <w:pStyle w:val="ListParagraph"/>
        <w:numPr>
          <w:ilvl w:val="0"/>
          <w:numId w:val="22"/>
        </w:numPr>
        <w:spacing w:after="0"/>
        <w:rPr>
          <w:rFonts w:ascii="Arial" w:hAnsi="Arial" w:cs="Arial"/>
          <w:sz w:val="24"/>
          <w:szCs w:val="24"/>
        </w:rPr>
      </w:pPr>
      <w:r>
        <w:rPr>
          <w:rFonts w:ascii="Arial" w:hAnsi="Arial" w:cs="Arial"/>
          <w:sz w:val="24"/>
          <w:szCs w:val="24"/>
        </w:rPr>
        <w:t xml:space="preserve">The </w:t>
      </w:r>
      <w:r w:rsidRPr="007F1EBE">
        <w:rPr>
          <w:rFonts w:ascii="Arial" w:hAnsi="Arial" w:cs="Arial"/>
          <w:sz w:val="24"/>
          <w:szCs w:val="24"/>
        </w:rPr>
        <w:t>EDA has an internal meeting with the Data managers (DA and/or DBA)</w:t>
      </w:r>
      <w:r>
        <w:rPr>
          <w:rFonts w:ascii="Arial" w:hAnsi="Arial" w:cs="Arial"/>
          <w:sz w:val="24"/>
          <w:szCs w:val="24"/>
        </w:rPr>
        <w:t xml:space="preserve"> to</w:t>
      </w:r>
      <w:r w:rsidRPr="007F1EBE">
        <w:rPr>
          <w:rFonts w:ascii="Arial" w:hAnsi="Arial" w:cs="Arial"/>
          <w:sz w:val="24"/>
          <w:szCs w:val="24"/>
        </w:rPr>
        <w:t xml:space="preserve"> develop data models a</w:t>
      </w:r>
      <w:r w:rsidR="00070348">
        <w:rPr>
          <w:rFonts w:ascii="Arial" w:hAnsi="Arial" w:cs="Arial"/>
          <w:sz w:val="24"/>
          <w:szCs w:val="24"/>
        </w:rPr>
        <w:t>nd naming standards.</w:t>
      </w:r>
    </w:p>
    <w:p w14:paraId="26D50361" w14:textId="5B34AF1C" w:rsidR="00A9046E" w:rsidRDefault="00A9046E" w:rsidP="00A9046E">
      <w:pPr>
        <w:pStyle w:val="ListParagraph"/>
        <w:numPr>
          <w:ilvl w:val="0"/>
          <w:numId w:val="22"/>
        </w:numPr>
        <w:spacing w:after="0"/>
        <w:rPr>
          <w:rFonts w:ascii="Arial" w:hAnsi="Arial" w:cs="Arial"/>
          <w:sz w:val="24"/>
          <w:szCs w:val="24"/>
        </w:rPr>
      </w:pPr>
      <w:r>
        <w:rPr>
          <w:rFonts w:ascii="Arial" w:hAnsi="Arial" w:cs="Arial"/>
          <w:sz w:val="24"/>
          <w:szCs w:val="24"/>
        </w:rPr>
        <w:lastRenderedPageBreak/>
        <w:t xml:space="preserve">A second meeting </w:t>
      </w:r>
      <w:r w:rsidRPr="007F1EBE">
        <w:rPr>
          <w:rFonts w:ascii="Arial" w:hAnsi="Arial" w:cs="Arial"/>
          <w:sz w:val="24"/>
          <w:szCs w:val="24"/>
        </w:rPr>
        <w:t>with the Business Steward</w:t>
      </w:r>
      <w:r w:rsidR="00070348">
        <w:rPr>
          <w:rFonts w:ascii="Arial" w:hAnsi="Arial" w:cs="Arial"/>
          <w:sz w:val="24"/>
          <w:szCs w:val="24"/>
        </w:rPr>
        <w:t>,</w:t>
      </w:r>
      <w:r w:rsidRPr="007F1EBE">
        <w:rPr>
          <w:rFonts w:ascii="Arial" w:hAnsi="Arial" w:cs="Arial"/>
          <w:sz w:val="24"/>
          <w:szCs w:val="24"/>
        </w:rPr>
        <w:t xml:space="preserve"> to get feedback</w:t>
      </w:r>
      <w:r>
        <w:rPr>
          <w:rFonts w:ascii="Arial" w:hAnsi="Arial" w:cs="Arial"/>
          <w:sz w:val="24"/>
          <w:szCs w:val="24"/>
        </w:rPr>
        <w:t xml:space="preserve"> and </w:t>
      </w:r>
      <w:r w:rsidR="00070348">
        <w:rPr>
          <w:rFonts w:ascii="Arial" w:hAnsi="Arial" w:cs="Arial"/>
          <w:sz w:val="24"/>
          <w:szCs w:val="24"/>
        </w:rPr>
        <w:t xml:space="preserve">make </w:t>
      </w:r>
      <w:r>
        <w:rPr>
          <w:rFonts w:ascii="Arial" w:hAnsi="Arial" w:cs="Arial"/>
          <w:sz w:val="24"/>
          <w:szCs w:val="24"/>
        </w:rPr>
        <w:t>revisions</w:t>
      </w:r>
      <w:r w:rsidRPr="007F1EBE">
        <w:rPr>
          <w:rFonts w:ascii="Arial" w:hAnsi="Arial" w:cs="Arial"/>
          <w:sz w:val="24"/>
          <w:szCs w:val="24"/>
        </w:rPr>
        <w:t>.</w:t>
      </w:r>
    </w:p>
    <w:p w14:paraId="54EF74E8" w14:textId="3AD5E23A" w:rsidR="00A9046E" w:rsidRDefault="00A9046E" w:rsidP="00A9046E">
      <w:pPr>
        <w:pStyle w:val="ListParagraph"/>
        <w:numPr>
          <w:ilvl w:val="0"/>
          <w:numId w:val="22"/>
        </w:numPr>
        <w:spacing w:after="0"/>
        <w:rPr>
          <w:rFonts w:ascii="Arial" w:hAnsi="Arial" w:cs="Arial"/>
          <w:sz w:val="24"/>
          <w:szCs w:val="24"/>
        </w:rPr>
      </w:pPr>
      <w:r>
        <w:rPr>
          <w:rFonts w:ascii="Arial" w:hAnsi="Arial" w:cs="Arial"/>
          <w:sz w:val="24"/>
          <w:szCs w:val="24"/>
        </w:rPr>
        <w:t xml:space="preserve">Another internal meeting </w:t>
      </w:r>
      <w:r w:rsidR="00070348">
        <w:rPr>
          <w:rFonts w:ascii="Arial" w:hAnsi="Arial" w:cs="Arial"/>
          <w:sz w:val="24"/>
          <w:szCs w:val="24"/>
        </w:rPr>
        <w:t xml:space="preserve">(EDA, DBA &amp; DA) </w:t>
      </w:r>
      <w:r>
        <w:rPr>
          <w:rFonts w:ascii="Arial" w:hAnsi="Arial" w:cs="Arial"/>
          <w:sz w:val="24"/>
          <w:szCs w:val="24"/>
        </w:rPr>
        <w:t>to fina</w:t>
      </w:r>
      <w:r w:rsidR="00A71D48">
        <w:rPr>
          <w:rFonts w:ascii="Arial" w:hAnsi="Arial" w:cs="Arial"/>
          <w:sz w:val="24"/>
          <w:szCs w:val="24"/>
        </w:rPr>
        <w:t>lize models update dictionaries.</w:t>
      </w:r>
    </w:p>
    <w:p w14:paraId="32C6ECFA" w14:textId="0BF94B76" w:rsidR="00A96110" w:rsidRDefault="00A96110" w:rsidP="00A9046E">
      <w:pPr>
        <w:pStyle w:val="ListParagraph"/>
        <w:numPr>
          <w:ilvl w:val="0"/>
          <w:numId w:val="22"/>
        </w:numPr>
        <w:spacing w:after="0"/>
        <w:rPr>
          <w:rFonts w:ascii="Arial" w:hAnsi="Arial" w:cs="Arial"/>
          <w:sz w:val="24"/>
          <w:szCs w:val="24"/>
        </w:rPr>
      </w:pPr>
      <w:r>
        <w:rPr>
          <w:rFonts w:ascii="Arial" w:hAnsi="Arial" w:cs="Arial"/>
          <w:sz w:val="24"/>
          <w:szCs w:val="24"/>
        </w:rPr>
        <w:t xml:space="preserve">Once the data elements are finalized the </w:t>
      </w:r>
      <w:r w:rsidRPr="007F1EBE">
        <w:rPr>
          <w:rFonts w:ascii="Arial" w:hAnsi="Arial" w:cs="Arial"/>
          <w:sz w:val="24"/>
          <w:szCs w:val="24"/>
        </w:rPr>
        <w:t xml:space="preserve">Business </w:t>
      </w:r>
      <w:r>
        <w:rPr>
          <w:rFonts w:ascii="Arial" w:hAnsi="Arial" w:cs="Arial"/>
          <w:sz w:val="24"/>
          <w:szCs w:val="24"/>
        </w:rPr>
        <w:t>S</w:t>
      </w:r>
      <w:r w:rsidRPr="007F1EBE">
        <w:rPr>
          <w:rFonts w:ascii="Arial" w:hAnsi="Arial" w:cs="Arial"/>
          <w:sz w:val="24"/>
          <w:szCs w:val="24"/>
        </w:rPr>
        <w:t>teward (PM or SME)</w:t>
      </w:r>
      <w:r>
        <w:rPr>
          <w:rFonts w:ascii="Arial" w:hAnsi="Arial" w:cs="Arial"/>
          <w:sz w:val="24"/>
          <w:szCs w:val="24"/>
        </w:rPr>
        <w:t xml:space="preserve"> notifies the development team.</w:t>
      </w:r>
    </w:p>
    <w:p w14:paraId="3BBB4D60" w14:textId="7CB7B5A9" w:rsidR="00A9046E" w:rsidRDefault="00A9046E" w:rsidP="00A9046E">
      <w:pPr>
        <w:pStyle w:val="ListParagraph"/>
        <w:numPr>
          <w:ilvl w:val="0"/>
          <w:numId w:val="22"/>
        </w:numPr>
        <w:spacing w:after="0"/>
        <w:rPr>
          <w:rFonts w:ascii="Arial" w:hAnsi="Arial" w:cs="Arial"/>
          <w:sz w:val="24"/>
          <w:szCs w:val="24"/>
        </w:rPr>
      </w:pPr>
      <w:r>
        <w:rPr>
          <w:rFonts w:ascii="Arial" w:hAnsi="Arial" w:cs="Arial"/>
          <w:sz w:val="24"/>
          <w:szCs w:val="24"/>
        </w:rPr>
        <w:t xml:space="preserve">EDA notifies Lead Steward and they notify the large systems community to determine impact across </w:t>
      </w:r>
      <w:r w:rsidR="00070348">
        <w:rPr>
          <w:rFonts w:ascii="Arial" w:hAnsi="Arial" w:cs="Arial"/>
          <w:sz w:val="24"/>
          <w:szCs w:val="24"/>
        </w:rPr>
        <w:t xml:space="preserve">systems </w:t>
      </w:r>
      <w:r>
        <w:rPr>
          <w:rFonts w:ascii="Arial" w:hAnsi="Arial" w:cs="Arial"/>
          <w:sz w:val="24"/>
          <w:szCs w:val="24"/>
        </w:rPr>
        <w:t>components.</w:t>
      </w:r>
    </w:p>
    <w:p w14:paraId="28F183CA" w14:textId="0E6752D5" w:rsidR="00A9046E" w:rsidRDefault="00A9046E" w:rsidP="00A9046E">
      <w:pPr>
        <w:spacing w:after="0"/>
        <w:rPr>
          <w:rFonts w:ascii="Arial" w:hAnsi="Arial" w:cs="Arial"/>
          <w:sz w:val="24"/>
          <w:szCs w:val="24"/>
        </w:rPr>
      </w:pPr>
    </w:p>
    <w:p w14:paraId="00628326" w14:textId="74749EF6" w:rsidR="00A9046E" w:rsidRPr="00614084" w:rsidRDefault="00614084" w:rsidP="00A9046E">
      <w:pPr>
        <w:spacing w:after="0"/>
        <w:rPr>
          <w:rFonts w:ascii="Arial" w:hAnsi="Arial" w:cs="Arial"/>
          <w:b/>
          <w:sz w:val="24"/>
          <w:szCs w:val="24"/>
        </w:rPr>
      </w:pPr>
      <w:r w:rsidRPr="00614084">
        <w:rPr>
          <w:rFonts w:ascii="Arial" w:hAnsi="Arial" w:cs="Arial"/>
          <w:b/>
          <w:sz w:val="24"/>
          <w:szCs w:val="24"/>
        </w:rPr>
        <w:t xml:space="preserve">Implementation across the framework </w:t>
      </w:r>
    </w:p>
    <w:p w14:paraId="1CB0CD1A" w14:textId="314144E8" w:rsidR="00A9046E" w:rsidRPr="00A9046E" w:rsidRDefault="00A9046E" w:rsidP="00A9046E">
      <w:pPr>
        <w:spacing w:after="0"/>
        <w:rPr>
          <w:rFonts w:ascii="Arial" w:hAnsi="Arial" w:cs="Arial"/>
          <w:sz w:val="24"/>
          <w:szCs w:val="24"/>
        </w:rPr>
      </w:pPr>
    </w:p>
    <w:p w14:paraId="75E87098" w14:textId="293A8A87" w:rsidR="0013556B" w:rsidRDefault="00B70A2A" w:rsidP="00407E1E">
      <w:p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noProof/>
          <w:sz w:val="24"/>
          <w:szCs w:val="24"/>
        </w:rPr>
        <w:drawing>
          <wp:anchor distT="0" distB="0" distL="114300" distR="114300" simplePos="0" relativeHeight="251677696" behindDoc="0" locked="0" layoutInCell="1" allowOverlap="1" wp14:anchorId="7326589E" wp14:editId="3E78CCA6">
            <wp:simplePos x="0" y="0"/>
            <wp:positionH relativeFrom="margin">
              <wp:posOffset>-324485</wp:posOffset>
            </wp:positionH>
            <wp:positionV relativeFrom="paragraph">
              <wp:posOffset>908050</wp:posOffset>
            </wp:positionV>
            <wp:extent cx="6724015" cy="37719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401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1AA">
        <w:rPr>
          <w:rFonts w:ascii="Arial" w:eastAsia="Times New Roman" w:hAnsi="Arial" w:cs="Arial"/>
          <w:sz w:val="24"/>
          <w:szCs w:val="24"/>
          <w:bdr w:val="none" w:sz="0" w:space="0" w:color="auto" w:frame="1"/>
        </w:rPr>
        <w:t xml:space="preserve">Figure </w:t>
      </w:r>
      <w:r w:rsidR="00C024C1">
        <w:rPr>
          <w:rFonts w:ascii="Arial" w:eastAsia="Times New Roman" w:hAnsi="Arial" w:cs="Arial"/>
          <w:sz w:val="24"/>
          <w:szCs w:val="24"/>
          <w:bdr w:val="none" w:sz="0" w:space="0" w:color="auto" w:frame="1"/>
        </w:rPr>
        <w:t>5</w:t>
      </w:r>
      <w:r w:rsidR="005E0B2A">
        <w:rPr>
          <w:rFonts w:ascii="Arial" w:eastAsia="Times New Roman" w:hAnsi="Arial" w:cs="Arial"/>
          <w:sz w:val="24"/>
          <w:szCs w:val="24"/>
          <w:bdr w:val="none" w:sz="0" w:space="0" w:color="auto" w:frame="1"/>
        </w:rPr>
        <w:t xml:space="preserve"> i</w:t>
      </w:r>
      <w:r w:rsidR="00614084">
        <w:rPr>
          <w:rFonts w:ascii="Arial" w:eastAsia="Times New Roman" w:hAnsi="Arial" w:cs="Arial"/>
          <w:sz w:val="24"/>
          <w:szCs w:val="24"/>
          <w:bdr w:val="none" w:sz="0" w:space="0" w:color="auto" w:frame="1"/>
        </w:rPr>
        <w:t xml:space="preserve">dentifies how </w:t>
      </w:r>
      <w:r w:rsidR="00501116">
        <w:rPr>
          <w:rFonts w:ascii="Arial" w:eastAsia="Times New Roman" w:hAnsi="Arial" w:cs="Arial"/>
          <w:sz w:val="24"/>
          <w:szCs w:val="24"/>
          <w:bdr w:val="none" w:sz="0" w:space="0" w:color="auto" w:frame="1"/>
        </w:rPr>
        <w:t xml:space="preserve">a </w:t>
      </w:r>
      <w:r w:rsidR="00407E1E">
        <w:rPr>
          <w:rFonts w:ascii="Arial" w:eastAsia="Times New Roman" w:hAnsi="Arial" w:cs="Arial"/>
          <w:sz w:val="24"/>
          <w:szCs w:val="24"/>
          <w:bdr w:val="none" w:sz="0" w:space="0" w:color="auto" w:frame="1"/>
        </w:rPr>
        <w:t xml:space="preserve">data stewardship framework </w:t>
      </w:r>
      <w:r w:rsidR="00133D5A">
        <w:rPr>
          <w:rFonts w:ascii="Arial" w:eastAsia="Times New Roman" w:hAnsi="Arial" w:cs="Arial"/>
          <w:sz w:val="24"/>
          <w:szCs w:val="24"/>
          <w:bdr w:val="none" w:sz="0" w:space="0" w:color="auto" w:frame="1"/>
        </w:rPr>
        <w:t>m</w:t>
      </w:r>
      <w:r w:rsidR="00501116">
        <w:rPr>
          <w:rFonts w:ascii="Arial" w:eastAsia="Times New Roman" w:hAnsi="Arial" w:cs="Arial"/>
          <w:sz w:val="24"/>
          <w:szCs w:val="24"/>
          <w:bdr w:val="none" w:sz="0" w:space="0" w:color="auto" w:frame="1"/>
        </w:rPr>
        <w:t>ay</w:t>
      </w:r>
      <w:r w:rsidR="00407E1E">
        <w:rPr>
          <w:rFonts w:ascii="Arial" w:eastAsia="Times New Roman" w:hAnsi="Arial" w:cs="Arial"/>
          <w:sz w:val="24"/>
          <w:szCs w:val="24"/>
          <w:bdr w:val="none" w:sz="0" w:space="0" w:color="auto" w:frame="1"/>
        </w:rPr>
        <w:t xml:space="preserve"> </w:t>
      </w:r>
      <w:r w:rsidR="00614084">
        <w:rPr>
          <w:rFonts w:ascii="Arial" w:eastAsia="Times New Roman" w:hAnsi="Arial" w:cs="Arial"/>
          <w:sz w:val="24"/>
          <w:szCs w:val="24"/>
          <w:bdr w:val="none" w:sz="0" w:space="0" w:color="auto" w:frame="1"/>
        </w:rPr>
        <w:t xml:space="preserve">be implemented to keep </w:t>
      </w:r>
      <w:r w:rsidR="00133D5A">
        <w:rPr>
          <w:rFonts w:ascii="Arial" w:eastAsia="Times New Roman" w:hAnsi="Arial" w:cs="Arial"/>
          <w:sz w:val="24"/>
          <w:szCs w:val="24"/>
          <w:bdr w:val="none" w:sz="0" w:space="0" w:color="auto" w:frame="1"/>
        </w:rPr>
        <w:t xml:space="preserve">each type of data steward </w:t>
      </w:r>
      <w:r w:rsidR="00614084">
        <w:rPr>
          <w:rFonts w:ascii="Arial" w:eastAsia="Times New Roman" w:hAnsi="Arial" w:cs="Arial"/>
          <w:sz w:val="24"/>
          <w:szCs w:val="24"/>
          <w:bdr w:val="none" w:sz="0" w:space="0" w:color="auto" w:frame="1"/>
        </w:rPr>
        <w:t>involved during th</w:t>
      </w:r>
      <w:r w:rsidR="00070348">
        <w:rPr>
          <w:rFonts w:ascii="Arial" w:eastAsia="Times New Roman" w:hAnsi="Arial" w:cs="Arial"/>
          <w:sz w:val="24"/>
          <w:szCs w:val="24"/>
          <w:bdr w:val="none" w:sz="0" w:space="0" w:color="auto" w:frame="1"/>
        </w:rPr>
        <w:t>e data discovery process.</w:t>
      </w:r>
      <w:r w:rsidR="00407E1E">
        <w:rPr>
          <w:rFonts w:ascii="Arial" w:eastAsia="Times New Roman" w:hAnsi="Arial" w:cs="Arial"/>
          <w:sz w:val="24"/>
          <w:szCs w:val="24"/>
          <w:bdr w:val="none" w:sz="0" w:space="0" w:color="auto" w:frame="1"/>
        </w:rPr>
        <w:t xml:space="preserve">   New requirements create the need to collect and store new information.</w:t>
      </w:r>
      <w:r w:rsidR="00E61D5A">
        <w:rPr>
          <w:rFonts w:ascii="Arial" w:eastAsia="Times New Roman" w:hAnsi="Arial" w:cs="Arial"/>
          <w:sz w:val="24"/>
          <w:szCs w:val="24"/>
          <w:bdr w:val="none" w:sz="0" w:space="0" w:color="auto" w:frame="1"/>
        </w:rPr>
        <w:t xml:space="preserve"> </w:t>
      </w:r>
      <w:r w:rsidR="005E0B2A">
        <w:rPr>
          <w:rFonts w:ascii="Arial" w:eastAsia="Times New Roman" w:hAnsi="Arial" w:cs="Arial"/>
          <w:sz w:val="24"/>
          <w:szCs w:val="24"/>
          <w:bdr w:val="none" w:sz="0" w:space="0" w:color="auto" w:frame="1"/>
        </w:rPr>
        <w:t xml:space="preserve">In this example, </w:t>
      </w:r>
      <w:r w:rsidR="00407E1E">
        <w:rPr>
          <w:rFonts w:ascii="Arial" w:eastAsia="Times New Roman" w:hAnsi="Arial" w:cs="Arial"/>
          <w:sz w:val="24"/>
          <w:szCs w:val="24"/>
          <w:bdr w:val="none" w:sz="0" w:space="0" w:color="auto" w:frame="1"/>
        </w:rPr>
        <w:t xml:space="preserve">we </w:t>
      </w:r>
      <w:r w:rsidR="00E61D5A">
        <w:rPr>
          <w:rFonts w:ascii="Arial" w:eastAsia="Times New Roman" w:hAnsi="Arial" w:cs="Arial"/>
          <w:sz w:val="24"/>
          <w:szCs w:val="24"/>
          <w:bdr w:val="none" w:sz="0" w:space="0" w:color="auto" w:frame="1"/>
        </w:rPr>
        <w:t xml:space="preserve">identify how the framework </w:t>
      </w:r>
      <w:r w:rsidR="003D3337">
        <w:rPr>
          <w:rFonts w:ascii="Arial" w:eastAsia="Times New Roman" w:hAnsi="Arial" w:cs="Arial"/>
          <w:sz w:val="24"/>
          <w:szCs w:val="24"/>
          <w:bdr w:val="none" w:sz="0" w:space="0" w:color="auto" w:frame="1"/>
        </w:rPr>
        <w:t xml:space="preserve">is </w:t>
      </w:r>
      <w:r w:rsidR="00E61D5A">
        <w:rPr>
          <w:rFonts w:ascii="Arial" w:eastAsia="Times New Roman" w:hAnsi="Arial" w:cs="Arial"/>
          <w:sz w:val="24"/>
          <w:szCs w:val="24"/>
          <w:bdr w:val="none" w:sz="0" w:space="0" w:color="auto" w:frame="1"/>
        </w:rPr>
        <w:t xml:space="preserve">exercised to illustrate </w:t>
      </w:r>
      <w:r w:rsidR="003D3337">
        <w:rPr>
          <w:rFonts w:ascii="Arial" w:eastAsia="Times New Roman" w:hAnsi="Arial" w:cs="Arial"/>
          <w:sz w:val="24"/>
          <w:szCs w:val="24"/>
          <w:bdr w:val="none" w:sz="0" w:space="0" w:color="auto" w:frame="1"/>
        </w:rPr>
        <w:t xml:space="preserve">stewardship, teamwork and </w:t>
      </w:r>
      <w:r w:rsidR="00133D5A">
        <w:rPr>
          <w:rFonts w:ascii="Arial" w:eastAsia="Times New Roman" w:hAnsi="Arial" w:cs="Arial"/>
          <w:sz w:val="24"/>
          <w:szCs w:val="24"/>
          <w:bdr w:val="none" w:sz="0" w:space="0" w:color="auto" w:frame="1"/>
        </w:rPr>
        <w:t xml:space="preserve">the </w:t>
      </w:r>
      <w:r w:rsidR="003D3337">
        <w:rPr>
          <w:rFonts w:ascii="Arial" w:eastAsia="Times New Roman" w:hAnsi="Arial" w:cs="Arial"/>
          <w:sz w:val="24"/>
          <w:szCs w:val="24"/>
          <w:bdr w:val="none" w:sz="0" w:space="0" w:color="auto" w:frame="1"/>
        </w:rPr>
        <w:t xml:space="preserve">coordination necessary </w:t>
      </w:r>
      <w:r w:rsidR="00E61D5A">
        <w:rPr>
          <w:rFonts w:ascii="Arial" w:eastAsia="Times New Roman" w:hAnsi="Arial" w:cs="Arial"/>
          <w:sz w:val="24"/>
          <w:szCs w:val="24"/>
          <w:bdr w:val="none" w:sz="0" w:space="0" w:color="auto" w:frame="1"/>
        </w:rPr>
        <w:t>to implement changes across</w:t>
      </w:r>
      <w:r w:rsidR="004A38EF">
        <w:rPr>
          <w:rFonts w:ascii="Arial" w:eastAsia="Times New Roman" w:hAnsi="Arial" w:cs="Arial"/>
          <w:sz w:val="24"/>
          <w:szCs w:val="24"/>
          <w:bdr w:val="none" w:sz="0" w:space="0" w:color="auto" w:frame="1"/>
        </w:rPr>
        <w:t xml:space="preserve"> </w:t>
      </w:r>
      <w:r w:rsidR="00501116">
        <w:rPr>
          <w:rFonts w:ascii="Arial" w:eastAsia="Times New Roman" w:hAnsi="Arial" w:cs="Arial"/>
          <w:sz w:val="24"/>
          <w:szCs w:val="24"/>
          <w:bdr w:val="none" w:sz="0" w:space="0" w:color="auto" w:frame="1"/>
        </w:rPr>
        <w:t xml:space="preserve">an </w:t>
      </w:r>
      <w:r w:rsidR="00E61D5A">
        <w:rPr>
          <w:rFonts w:ascii="Arial" w:eastAsia="Times New Roman" w:hAnsi="Arial" w:cs="Arial"/>
          <w:sz w:val="24"/>
          <w:szCs w:val="24"/>
          <w:bdr w:val="none" w:sz="0" w:space="0" w:color="auto" w:frame="1"/>
        </w:rPr>
        <w:t xml:space="preserve">organization.  </w:t>
      </w:r>
    </w:p>
    <w:p w14:paraId="56CE2B38" w14:textId="26FC3C2E" w:rsidR="00B70A2A" w:rsidRDefault="00760724" w:rsidP="00B70A2A">
      <w:pPr>
        <w:pStyle w:val="Caption"/>
        <w:jc w:val="center"/>
      </w:pPr>
      <w:r>
        <w:rPr>
          <w:rFonts w:ascii="Arial" w:eastAsia="Times New Roman" w:hAnsi="Arial" w:cs="Arial"/>
          <w:sz w:val="24"/>
          <w:szCs w:val="24"/>
          <w:bdr w:val="none" w:sz="0" w:space="0" w:color="auto" w:frame="1"/>
        </w:rPr>
        <w:t xml:space="preserve"> </w:t>
      </w:r>
      <w:r w:rsidR="00B70A2A">
        <w:t xml:space="preserve">Figure </w:t>
      </w:r>
      <w:fldSimple w:instr=" SEQ Figure \* ARABIC ">
        <w:r w:rsidR="00B70A2A">
          <w:rPr>
            <w:noProof/>
          </w:rPr>
          <w:t>5</w:t>
        </w:r>
      </w:fldSimple>
      <w:r w:rsidR="00B70A2A">
        <w:t xml:space="preserve"> - Work</w:t>
      </w:r>
      <w:r w:rsidR="00B70A2A" w:rsidRPr="00BF0B52">
        <w:t>flow across the Framework</w:t>
      </w:r>
    </w:p>
    <w:p w14:paraId="1AE44F5B" w14:textId="77777777" w:rsidR="003B578A" w:rsidRDefault="003B578A" w:rsidP="001F4681">
      <w:pPr>
        <w:shd w:val="clear" w:color="auto" w:fill="FFFFFF"/>
        <w:spacing w:after="0" w:line="240" w:lineRule="auto"/>
        <w:textAlignment w:val="baseline"/>
        <w:rPr>
          <w:rFonts w:ascii="Arial" w:eastAsia="Times New Roman" w:hAnsi="Arial" w:cs="Arial"/>
          <w:sz w:val="24"/>
          <w:szCs w:val="24"/>
          <w:bdr w:val="none" w:sz="0" w:space="0" w:color="auto" w:frame="1"/>
        </w:rPr>
      </w:pPr>
    </w:p>
    <w:p w14:paraId="4593E06E" w14:textId="27E1DC48" w:rsidR="001122D8" w:rsidRDefault="00941C91" w:rsidP="001F4681">
      <w:p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When a new policy or program is introduced</w:t>
      </w:r>
      <w:r w:rsidR="00463011">
        <w:rPr>
          <w:rFonts w:ascii="Arial" w:eastAsia="Times New Roman" w:hAnsi="Arial" w:cs="Arial"/>
          <w:sz w:val="24"/>
          <w:szCs w:val="24"/>
          <w:bdr w:val="none" w:sz="0" w:space="0" w:color="auto" w:frame="1"/>
        </w:rPr>
        <w:t>,</w:t>
      </w:r>
      <w:r>
        <w:rPr>
          <w:rFonts w:ascii="Arial" w:eastAsia="Times New Roman" w:hAnsi="Arial" w:cs="Arial"/>
          <w:sz w:val="24"/>
          <w:szCs w:val="24"/>
          <w:bdr w:val="none" w:sz="0" w:space="0" w:color="auto" w:frame="1"/>
        </w:rPr>
        <w:t xml:space="preserve"> it must be sent </w:t>
      </w:r>
      <w:r w:rsidR="00463011">
        <w:rPr>
          <w:rFonts w:ascii="Arial" w:eastAsia="Times New Roman" w:hAnsi="Arial" w:cs="Arial"/>
          <w:sz w:val="24"/>
          <w:szCs w:val="24"/>
          <w:bdr w:val="none" w:sz="0" w:space="0" w:color="auto" w:frame="1"/>
        </w:rPr>
        <w:t>from</w:t>
      </w:r>
      <w:r w:rsidR="004E0A67">
        <w:rPr>
          <w:rFonts w:ascii="Arial" w:eastAsia="Times New Roman" w:hAnsi="Arial" w:cs="Arial"/>
          <w:sz w:val="24"/>
          <w:szCs w:val="24"/>
          <w:bdr w:val="none" w:sz="0" w:space="0" w:color="auto" w:frame="1"/>
        </w:rPr>
        <w:t xml:space="preserve"> the</w:t>
      </w:r>
      <w:r>
        <w:rPr>
          <w:rFonts w:ascii="Arial" w:eastAsia="Times New Roman" w:hAnsi="Arial" w:cs="Arial"/>
          <w:sz w:val="24"/>
          <w:szCs w:val="24"/>
          <w:bdr w:val="none" w:sz="0" w:space="0" w:color="auto" w:frame="1"/>
        </w:rPr>
        <w:t xml:space="preserve"> </w:t>
      </w:r>
      <w:r w:rsidR="00133D5A">
        <w:rPr>
          <w:rFonts w:ascii="Arial" w:eastAsia="Times New Roman" w:hAnsi="Arial" w:cs="Arial"/>
          <w:sz w:val="24"/>
          <w:szCs w:val="24"/>
          <w:bdr w:val="none" w:sz="0" w:space="0" w:color="auto" w:frame="1"/>
        </w:rPr>
        <w:t>Executive S</w:t>
      </w:r>
      <w:r>
        <w:rPr>
          <w:rFonts w:ascii="Arial" w:eastAsia="Times New Roman" w:hAnsi="Arial" w:cs="Arial"/>
          <w:sz w:val="24"/>
          <w:szCs w:val="24"/>
          <w:bdr w:val="none" w:sz="0" w:space="0" w:color="auto" w:frame="1"/>
        </w:rPr>
        <w:t>ponsor</w:t>
      </w:r>
      <w:r w:rsidR="00133D5A">
        <w:rPr>
          <w:rFonts w:ascii="Arial" w:eastAsia="Times New Roman" w:hAnsi="Arial" w:cs="Arial"/>
          <w:sz w:val="24"/>
          <w:szCs w:val="24"/>
          <w:bdr w:val="none" w:sz="0" w:space="0" w:color="auto" w:frame="1"/>
        </w:rPr>
        <w:t xml:space="preserve"> </w:t>
      </w:r>
      <w:r>
        <w:rPr>
          <w:rFonts w:ascii="Arial" w:eastAsia="Times New Roman" w:hAnsi="Arial" w:cs="Arial"/>
          <w:sz w:val="24"/>
          <w:szCs w:val="24"/>
          <w:bdr w:val="none" w:sz="0" w:space="0" w:color="auto" w:frame="1"/>
        </w:rPr>
        <w:t xml:space="preserve">to </w:t>
      </w:r>
      <w:r w:rsidR="00463011">
        <w:rPr>
          <w:rFonts w:ascii="Arial" w:eastAsia="Times New Roman" w:hAnsi="Arial" w:cs="Arial"/>
          <w:sz w:val="24"/>
          <w:szCs w:val="24"/>
          <w:bdr w:val="none" w:sz="0" w:space="0" w:color="auto" w:frame="1"/>
        </w:rPr>
        <w:t>a</w:t>
      </w:r>
      <w:r>
        <w:rPr>
          <w:rFonts w:ascii="Arial" w:eastAsia="Times New Roman" w:hAnsi="Arial" w:cs="Arial"/>
          <w:sz w:val="24"/>
          <w:szCs w:val="24"/>
          <w:bdr w:val="none" w:sz="0" w:space="0" w:color="auto" w:frame="1"/>
        </w:rPr>
        <w:t xml:space="preserve"> requirements </w:t>
      </w:r>
      <w:r w:rsidR="003F56B5">
        <w:rPr>
          <w:rFonts w:ascii="Arial" w:eastAsia="Times New Roman" w:hAnsi="Arial" w:cs="Arial"/>
          <w:sz w:val="24"/>
          <w:szCs w:val="24"/>
          <w:bdr w:val="none" w:sz="0" w:space="0" w:color="auto" w:frame="1"/>
        </w:rPr>
        <w:t>team</w:t>
      </w:r>
      <w:r>
        <w:rPr>
          <w:rFonts w:ascii="Arial" w:eastAsia="Times New Roman" w:hAnsi="Arial" w:cs="Arial"/>
          <w:sz w:val="24"/>
          <w:szCs w:val="24"/>
          <w:bdr w:val="none" w:sz="0" w:space="0" w:color="auto" w:frame="1"/>
        </w:rPr>
        <w:t xml:space="preserve"> for evaluation.</w:t>
      </w:r>
      <w:r w:rsidR="00501116">
        <w:rPr>
          <w:rFonts w:ascii="Arial" w:eastAsia="Times New Roman" w:hAnsi="Arial" w:cs="Arial"/>
          <w:sz w:val="24"/>
          <w:szCs w:val="24"/>
          <w:bdr w:val="none" w:sz="0" w:space="0" w:color="auto" w:frame="1"/>
        </w:rPr>
        <w:t xml:space="preserve"> </w:t>
      </w:r>
      <w:r w:rsidR="003F56B5">
        <w:rPr>
          <w:rFonts w:ascii="Arial" w:eastAsia="Times New Roman" w:hAnsi="Arial" w:cs="Arial"/>
          <w:sz w:val="24"/>
          <w:szCs w:val="24"/>
          <w:bdr w:val="none" w:sz="0" w:space="0" w:color="auto" w:frame="1"/>
        </w:rPr>
        <w:t>The requirement</w:t>
      </w:r>
      <w:r w:rsidR="00A979CC">
        <w:rPr>
          <w:rFonts w:ascii="Arial" w:eastAsia="Times New Roman" w:hAnsi="Arial" w:cs="Arial"/>
          <w:sz w:val="24"/>
          <w:szCs w:val="24"/>
          <w:bdr w:val="none" w:sz="0" w:space="0" w:color="auto" w:frame="1"/>
        </w:rPr>
        <w:t>s</w:t>
      </w:r>
      <w:r w:rsidR="003F56B5">
        <w:rPr>
          <w:rFonts w:ascii="Arial" w:eastAsia="Times New Roman" w:hAnsi="Arial" w:cs="Arial"/>
          <w:sz w:val="24"/>
          <w:szCs w:val="24"/>
          <w:bdr w:val="none" w:sz="0" w:space="0" w:color="auto" w:frame="1"/>
        </w:rPr>
        <w:t xml:space="preserve"> team notifies their Business Stewart for assistance. </w:t>
      </w:r>
      <w:r w:rsidR="00463011">
        <w:rPr>
          <w:rFonts w:ascii="Arial" w:eastAsia="Times New Roman" w:hAnsi="Arial" w:cs="Arial"/>
          <w:sz w:val="24"/>
          <w:szCs w:val="24"/>
          <w:bdr w:val="none" w:sz="0" w:space="0" w:color="auto" w:frame="1"/>
        </w:rPr>
        <w:t>When new data elements are identified the</w:t>
      </w:r>
      <w:r>
        <w:rPr>
          <w:rFonts w:ascii="Arial" w:eastAsia="Times New Roman" w:hAnsi="Arial" w:cs="Arial"/>
          <w:sz w:val="24"/>
          <w:szCs w:val="24"/>
          <w:bdr w:val="none" w:sz="0" w:space="0" w:color="auto" w:frame="1"/>
        </w:rPr>
        <w:t xml:space="preserve"> </w:t>
      </w:r>
      <w:r w:rsidR="003F56B5">
        <w:rPr>
          <w:rFonts w:ascii="Arial" w:eastAsia="Times New Roman" w:hAnsi="Arial" w:cs="Arial"/>
          <w:sz w:val="24"/>
          <w:szCs w:val="24"/>
          <w:bdr w:val="none" w:sz="0" w:space="0" w:color="auto" w:frame="1"/>
        </w:rPr>
        <w:t>Business Steward (</w:t>
      </w:r>
      <w:r>
        <w:rPr>
          <w:rFonts w:ascii="Arial" w:eastAsia="Times New Roman" w:hAnsi="Arial" w:cs="Arial"/>
          <w:sz w:val="24"/>
          <w:szCs w:val="24"/>
          <w:bdr w:val="none" w:sz="0" w:space="0" w:color="auto" w:frame="1"/>
        </w:rPr>
        <w:t>PM or SME</w:t>
      </w:r>
      <w:r w:rsidR="003F56B5">
        <w:rPr>
          <w:rFonts w:ascii="Arial" w:eastAsia="Times New Roman" w:hAnsi="Arial" w:cs="Arial"/>
          <w:sz w:val="24"/>
          <w:szCs w:val="24"/>
          <w:bdr w:val="none" w:sz="0" w:space="0" w:color="auto" w:frame="1"/>
        </w:rPr>
        <w:t>)</w:t>
      </w:r>
      <w:r w:rsidR="00463011">
        <w:rPr>
          <w:rFonts w:ascii="Arial" w:eastAsia="Times New Roman" w:hAnsi="Arial" w:cs="Arial"/>
          <w:sz w:val="24"/>
          <w:szCs w:val="24"/>
          <w:bdr w:val="none" w:sz="0" w:space="0" w:color="auto" w:frame="1"/>
        </w:rPr>
        <w:t xml:space="preserve"> meets with the </w:t>
      </w:r>
      <w:r w:rsidR="00501116">
        <w:rPr>
          <w:rFonts w:ascii="Arial" w:eastAsia="Times New Roman" w:hAnsi="Arial" w:cs="Arial"/>
          <w:sz w:val="24"/>
          <w:szCs w:val="24"/>
          <w:bdr w:val="none" w:sz="0" w:space="0" w:color="auto" w:frame="1"/>
        </w:rPr>
        <w:t xml:space="preserve">Technical Steward </w:t>
      </w:r>
      <w:r w:rsidR="00463011">
        <w:rPr>
          <w:rFonts w:ascii="Arial" w:eastAsia="Times New Roman" w:hAnsi="Arial" w:cs="Arial"/>
          <w:sz w:val="24"/>
          <w:szCs w:val="24"/>
          <w:bdr w:val="none" w:sz="0" w:space="0" w:color="auto" w:frame="1"/>
        </w:rPr>
        <w:t xml:space="preserve">(EDA) </w:t>
      </w:r>
      <w:r w:rsidR="00253413">
        <w:rPr>
          <w:rFonts w:ascii="Arial" w:eastAsia="Times New Roman" w:hAnsi="Arial" w:cs="Arial"/>
          <w:sz w:val="24"/>
          <w:szCs w:val="24"/>
          <w:bdr w:val="none" w:sz="0" w:space="0" w:color="auto" w:frame="1"/>
        </w:rPr>
        <w:t>to discuss the requirements.</w:t>
      </w:r>
      <w:r>
        <w:rPr>
          <w:rFonts w:ascii="Arial" w:eastAsia="Times New Roman" w:hAnsi="Arial" w:cs="Arial"/>
          <w:sz w:val="24"/>
          <w:szCs w:val="24"/>
          <w:bdr w:val="none" w:sz="0" w:space="0" w:color="auto" w:frame="1"/>
        </w:rPr>
        <w:t xml:space="preserve"> </w:t>
      </w:r>
    </w:p>
    <w:p w14:paraId="19CEC17A" w14:textId="30296CA9" w:rsidR="001122D8" w:rsidRDefault="001122D8" w:rsidP="001F4681">
      <w:pPr>
        <w:shd w:val="clear" w:color="auto" w:fill="FFFFFF"/>
        <w:spacing w:after="0" w:line="240" w:lineRule="auto"/>
        <w:textAlignment w:val="baseline"/>
        <w:rPr>
          <w:rFonts w:ascii="Arial" w:eastAsia="Times New Roman" w:hAnsi="Arial" w:cs="Arial"/>
          <w:sz w:val="24"/>
          <w:szCs w:val="24"/>
          <w:bdr w:val="none" w:sz="0" w:space="0" w:color="auto" w:frame="1"/>
        </w:rPr>
      </w:pPr>
    </w:p>
    <w:p w14:paraId="403A66FC" w14:textId="77777777" w:rsidR="003B578A" w:rsidRDefault="003B578A" w:rsidP="001F4681">
      <w:pPr>
        <w:shd w:val="clear" w:color="auto" w:fill="FFFFFF"/>
        <w:spacing w:after="0" w:line="240" w:lineRule="auto"/>
        <w:textAlignment w:val="baseline"/>
        <w:rPr>
          <w:rFonts w:ascii="Arial" w:eastAsia="Times New Roman" w:hAnsi="Arial" w:cs="Arial"/>
          <w:sz w:val="24"/>
          <w:szCs w:val="24"/>
          <w:bdr w:val="none" w:sz="0" w:space="0" w:color="auto" w:frame="1"/>
        </w:rPr>
      </w:pPr>
    </w:p>
    <w:p w14:paraId="42451B2A" w14:textId="756403D6" w:rsidR="00253413" w:rsidRDefault="00463011" w:rsidP="001F4681">
      <w:p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lastRenderedPageBreak/>
        <w:t xml:space="preserve">Several meetings </w:t>
      </w:r>
      <w:r w:rsidR="00253413">
        <w:rPr>
          <w:rFonts w:ascii="Arial" w:eastAsia="Times New Roman" w:hAnsi="Arial" w:cs="Arial"/>
          <w:sz w:val="24"/>
          <w:szCs w:val="24"/>
          <w:bdr w:val="none" w:sz="0" w:space="0" w:color="auto" w:frame="1"/>
        </w:rPr>
        <w:t>are</w:t>
      </w:r>
      <w:r>
        <w:rPr>
          <w:rFonts w:ascii="Arial" w:eastAsia="Times New Roman" w:hAnsi="Arial" w:cs="Arial"/>
          <w:sz w:val="24"/>
          <w:szCs w:val="24"/>
          <w:bdr w:val="none" w:sz="0" w:space="0" w:color="auto" w:frame="1"/>
        </w:rPr>
        <w:t xml:space="preserve"> condu</w:t>
      </w:r>
      <w:r w:rsidR="00253413">
        <w:rPr>
          <w:rFonts w:ascii="Arial" w:eastAsia="Times New Roman" w:hAnsi="Arial" w:cs="Arial"/>
          <w:sz w:val="24"/>
          <w:szCs w:val="24"/>
          <w:bdr w:val="none" w:sz="0" w:space="0" w:color="auto" w:frame="1"/>
        </w:rPr>
        <w:t>cted that include Business</w:t>
      </w:r>
      <w:r w:rsidR="00BF4EFA">
        <w:rPr>
          <w:rFonts w:ascii="Arial" w:eastAsia="Times New Roman" w:hAnsi="Arial" w:cs="Arial"/>
          <w:sz w:val="24"/>
          <w:szCs w:val="24"/>
          <w:bdr w:val="none" w:sz="0" w:space="0" w:color="auto" w:frame="1"/>
        </w:rPr>
        <w:t xml:space="preserve"> and</w:t>
      </w:r>
      <w:r w:rsidR="00253413">
        <w:rPr>
          <w:rFonts w:ascii="Arial" w:eastAsia="Times New Roman" w:hAnsi="Arial" w:cs="Arial"/>
          <w:sz w:val="24"/>
          <w:szCs w:val="24"/>
          <w:bdr w:val="none" w:sz="0" w:space="0" w:color="auto" w:frame="1"/>
        </w:rPr>
        <w:t xml:space="preserve"> Technical </w:t>
      </w:r>
      <w:r w:rsidR="00BF4EFA">
        <w:rPr>
          <w:rFonts w:ascii="Arial" w:eastAsia="Times New Roman" w:hAnsi="Arial" w:cs="Arial"/>
          <w:sz w:val="24"/>
          <w:szCs w:val="24"/>
          <w:bdr w:val="none" w:sz="0" w:space="0" w:color="auto" w:frame="1"/>
        </w:rPr>
        <w:t xml:space="preserve">stewards and may include someone from the Data </w:t>
      </w:r>
      <w:r w:rsidR="00253413">
        <w:rPr>
          <w:rFonts w:ascii="Arial" w:eastAsia="Times New Roman" w:hAnsi="Arial" w:cs="Arial"/>
          <w:sz w:val="24"/>
          <w:szCs w:val="24"/>
          <w:bdr w:val="none" w:sz="0" w:space="0" w:color="auto" w:frame="1"/>
        </w:rPr>
        <w:t>G</w:t>
      </w:r>
      <w:r w:rsidR="002F1D12">
        <w:rPr>
          <w:rFonts w:ascii="Arial" w:eastAsia="Times New Roman" w:hAnsi="Arial" w:cs="Arial"/>
          <w:sz w:val="24"/>
          <w:szCs w:val="24"/>
          <w:bdr w:val="none" w:sz="0" w:space="0" w:color="auto" w:frame="1"/>
        </w:rPr>
        <w:t xml:space="preserve">overnance </w:t>
      </w:r>
      <w:r w:rsidR="00BF4EFA">
        <w:rPr>
          <w:rFonts w:ascii="Arial" w:eastAsia="Times New Roman" w:hAnsi="Arial" w:cs="Arial"/>
          <w:sz w:val="24"/>
          <w:szCs w:val="24"/>
          <w:bdr w:val="none" w:sz="0" w:space="0" w:color="auto" w:frame="1"/>
        </w:rPr>
        <w:t>Support team</w:t>
      </w:r>
      <w:r w:rsidR="00253413">
        <w:rPr>
          <w:rFonts w:ascii="Arial" w:eastAsia="Times New Roman" w:hAnsi="Arial" w:cs="Arial"/>
          <w:sz w:val="24"/>
          <w:szCs w:val="24"/>
          <w:bdr w:val="none" w:sz="0" w:space="0" w:color="auto" w:frame="1"/>
        </w:rPr>
        <w:t xml:space="preserve">. </w:t>
      </w:r>
      <w:r w:rsidR="002F1D12">
        <w:rPr>
          <w:rFonts w:ascii="Arial" w:eastAsia="Times New Roman" w:hAnsi="Arial" w:cs="Arial"/>
          <w:sz w:val="24"/>
          <w:szCs w:val="24"/>
          <w:bdr w:val="none" w:sz="0" w:space="0" w:color="auto" w:frame="1"/>
        </w:rPr>
        <w:t xml:space="preserve">At the </w:t>
      </w:r>
      <w:r w:rsidR="005E0B2A">
        <w:rPr>
          <w:rFonts w:ascii="Arial" w:eastAsia="Times New Roman" w:hAnsi="Arial" w:cs="Arial"/>
          <w:sz w:val="24"/>
          <w:szCs w:val="24"/>
          <w:bdr w:val="none" w:sz="0" w:space="0" w:color="auto" w:frame="1"/>
        </w:rPr>
        <w:t>meetings,</w:t>
      </w:r>
      <w:r w:rsidR="00253413">
        <w:rPr>
          <w:rFonts w:ascii="Arial" w:eastAsia="Times New Roman" w:hAnsi="Arial" w:cs="Arial"/>
          <w:sz w:val="24"/>
          <w:szCs w:val="24"/>
          <w:bdr w:val="none" w:sz="0" w:space="0" w:color="auto" w:frame="1"/>
        </w:rPr>
        <w:t xml:space="preserve"> </w:t>
      </w:r>
      <w:r w:rsidR="002F1D12">
        <w:rPr>
          <w:rFonts w:ascii="Arial" w:eastAsia="Times New Roman" w:hAnsi="Arial" w:cs="Arial"/>
          <w:sz w:val="24"/>
          <w:szCs w:val="24"/>
          <w:bdr w:val="none" w:sz="0" w:space="0" w:color="auto" w:frame="1"/>
        </w:rPr>
        <w:t xml:space="preserve">many </w:t>
      </w:r>
      <w:r w:rsidR="00253413">
        <w:rPr>
          <w:rFonts w:ascii="Arial" w:eastAsia="Times New Roman" w:hAnsi="Arial" w:cs="Arial"/>
          <w:sz w:val="24"/>
          <w:szCs w:val="24"/>
          <w:bdr w:val="none" w:sz="0" w:space="0" w:color="auto" w:frame="1"/>
        </w:rPr>
        <w:t>important questions are resolved and work products are created.</w:t>
      </w:r>
    </w:p>
    <w:p w14:paraId="54155A9E" w14:textId="301F1C8F" w:rsidR="00253413" w:rsidRPr="002F1D12" w:rsidRDefault="00253413"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sidRPr="002F1D12">
        <w:rPr>
          <w:rFonts w:ascii="Arial" w:eastAsia="Times New Roman" w:hAnsi="Arial" w:cs="Arial"/>
          <w:sz w:val="24"/>
          <w:szCs w:val="24"/>
          <w:bdr w:val="none" w:sz="0" w:space="0" w:color="auto" w:frame="1"/>
        </w:rPr>
        <w:t>Is the data already being collected in an existing database?</w:t>
      </w:r>
    </w:p>
    <w:p w14:paraId="64B5A93D" w14:textId="57421404" w:rsidR="00253413" w:rsidRPr="002F1D12" w:rsidRDefault="00253413"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sidRPr="002F1D12">
        <w:rPr>
          <w:rFonts w:ascii="Arial" w:eastAsia="Times New Roman" w:hAnsi="Arial" w:cs="Arial"/>
          <w:sz w:val="24"/>
          <w:szCs w:val="24"/>
          <w:bdr w:val="none" w:sz="0" w:space="0" w:color="auto" w:frame="1"/>
        </w:rPr>
        <w:t>Is the data added to an existing database or is a new database required?</w:t>
      </w:r>
    </w:p>
    <w:p w14:paraId="1D06CB73" w14:textId="138D4109" w:rsidR="00253413" w:rsidRPr="002F1D12" w:rsidRDefault="00253413"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sidRPr="002F1D12">
        <w:rPr>
          <w:rFonts w:ascii="Arial" w:eastAsia="Times New Roman" w:hAnsi="Arial" w:cs="Arial"/>
          <w:sz w:val="24"/>
          <w:szCs w:val="24"/>
          <w:bdr w:val="none" w:sz="0" w:space="0" w:color="auto" w:frame="1"/>
        </w:rPr>
        <w:t xml:space="preserve">What are the data dependencies? </w:t>
      </w:r>
    </w:p>
    <w:p w14:paraId="124C1656" w14:textId="6650E63A" w:rsidR="00253413" w:rsidRDefault="00253413"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sidRPr="002F1D12">
        <w:rPr>
          <w:rFonts w:ascii="Arial" w:eastAsia="Times New Roman" w:hAnsi="Arial" w:cs="Arial"/>
          <w:sz w:val="24"/>
          <w:szCs w:val="24"/>
          <w:bdr w:val="none" w:sz="0" w:space="0" w:color="auto" w:frame="1"/>
        </w:rPr>
        <w:t xml:space="preserve">Naming standards </w:t>
      </w:r>
      <w:r w:rsidR="002F1D12" w:rsidRPr="002F1D12">
        <w:rPr>
          <w:rFonts w:ascii="Arial" w:eastAsia="Times New Roman" w:hAnsi="Arial" w:cs="Arial"/>
          <w:sz w:val="24"/>
          <w:szCs w:val="24"/>
          <w:bdr w:val="none" w:sz="0" w:space="0" w:color="auto" w:frame="1"/>
        </w:rPr>
        <w:t>are applied.</w:t>
      </w:r>
    </w:p>
    <w:p w14:paraId="489D244C" w14:textId="02AEC2C2" w:rsidR="002F1D12" w:rsidRDefault="009E2799"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Me</w:t>
      </w:r>
      <w:r w:rsidR="002F1D12">
        <w:rPr>
          <w:rFonts w:ascii="Arial" w:eastAsia="Times New Roman" w:hAnsi="Arial" w:cs="Arial"/>
          <w:sz w:val="24"/>
          <w:szCs w:val="24"/>
          <w:bdr w:val="none" w:sz="0" w:space="0" w:color="auto" w:frame="1"/>
        </w:rPr>
        <w:t>tadata and data dictionary</w:t>
      </w:r>
      <w:r w:rsidR="00007C89">
        <w:rPr>
          <w:rFonts w:ascii="Arial" w:eastAsia="Times New Roman" w:hAnsi="Arial" w:cs="Arial"/>
          <w:sz w:val="24"/>
          <w:szCs w:val="24"/>
          <w:bdr w:val="none" w:sz="0" w:space="0" w:color="auto" w:frame="1"/>
        </w:rPr>
        <w:t xml:space="preserve"> </w:t>
      </w:r>
      <w:r w:rsidR="002F1D12">
        <w:rPr>
          <w:rFonts w:ascii="Arial" w:eastAsia="Times New Roman" w:hAnsi="Arial" w:cs="Arial"/>
          <w:sz w:val="24"/>
          <w:szCs w:val="24"/>
          <w:bdr w:val="none" w:sz="0" w:space="0" w:color="auto" w:frame="1"/>
        </w:rPr>
        <w:t>entries are created/updated</w:t>
      </w:r>
    </w:p>
    <w:p w14:paraId="5636E66A" w14:textId="3DB87D5D" w:rsidR="002F1D12" w:rsidRDefault="002F1D12"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Data models and data areas are defined</w:t>
      </w:r>
    </w:p>
    <w:p w14:paraId="514FC700" w14:textId="76A1EB26" w:rsidR="002F1D12" w:rsidRDefault="002F1D12" w:rsidP="002F1D12">
      <w:pPr>
        <w:pStyle w:val="ListParagraph"/>
        <w:numPr>
          <w:ilvl w:val="0"/>
          <w:numId w:val="23"/>
        </w:num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MI, </w:t>
      </w:r>
      <w:r w:rsidRPr="002F1D12">
        <w:rPr>
          <w:rFonts w:ascii="Arial" w:eastAsia="Times New Roman" w:hAnsi="Arial" w:cs="Arial"/>
          <w:sz w:val="24"/>
          <w:szCs w:val="24"/>
          <w:bdr w:val="none" w:sz="0" w:space="0" w:color="auto" w:frame="1"/>
        </w:rPr>
        <w:t xml:space="preserve">PII and data security </w:t>
      </w:r>
      <w:r>
        <w:rPr>
          <w:rFonts w:ascii="Arial" w:eastAsia="Times New Roman" w:hAnsi="Arial" w:cs="Arial"/>
          <w:sz w:val="24"/>
          <w:szCs w:val="24"/>
          <w:bdr w:val="none" w:sz="0" w:space="0" w:color="auto" w:frame="1"/>
        </w:rPr>
        <w:t>requirements are identified</w:t>
      </w:r>
    </w:p>
    <w:p w14:paraId="3CC71009" w14:textId="77777777" w:rsidR="002F1D12" w:rsidRDefault="002F1D12" w:rsidP="002F1D12">
      <w:pPr>
        <w:pStyle w:val="ListParagraph"/>
        <w:shd w:val="clear" w:color="auto" w:fill="FFFFFF"/>
        <w:spacing w:after="0" w:line="240" w:lineRule="auto"/>
        <w:textAlignment w:val="baseline"/>
        <w:rPr>
          <w:rFonts w:ascii="Arial" w:eastAsia="Times New Roman" w:hAnsi="Arial" w:cs="Arial"/>
          <w:sz w:val="24"/>
          <w:szCs w:val="24"/>
          <w:bdr w:val="none" w:sz="0" w:space="0" w:color="auto" w:frame="1"/>
        </w:rPr>
      </w:pPr>
    </w:p>
    <w:p w14:paraId="19DA3B4D" w14:textId="399BE52A" w:rsidR="001122D8" w:rsidRDefault="002F1D12" w:rsidP="001F4681">
      <w:p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After </w:t>
      </w:r>
      <w:r w:rsidR="00941C91">
        <w:rPr>
          <w:rFonts w:ascii="Arial" w:eastAsia="Times New Roman" w:hAnsi="Arial" w:cs="Arial"/>
          <w:sz w:val="24"/>
          <w:szCs w:val="24"/>
          <w:bdr w:val="none" w:sz="0" w:space="0" w:color="auto" w:frame="1"/>
        </w:rPr>
        <w:t xml:space="preserve">all </w:t>
      </w:r>
      <w:r>
        <w:rPr>
          <w:rFonts w:ascii="Arial" w:eastAsia="Times New Roman" w:hAnsi="Arial" w:cs="Arial"/>
          <w:sz w:val="24"/>
          <w:szCs w:val="24"/>
          <w:bdr w:val="none" w:sz="0" w:space="0" w:color="auto" w:frame="1"/>
        </w:rPr>
        <w:t xml:space="preserve">work products </w:t>
      </w:r>
      <w:r w:rsidR="00941C91">
        <w:rPr>
          <w:rFonts w:ascii="Arial" w:eastAsia="Times New Roman" w:hAnsi="Arial" w:cs="Arial"/>
          <w:sz w:val="24"/>
          <w:szCs w:val="24"/>
          <w:bdr w:val="none" w:sz="0" w:space="0" w:color="auto" w:frame="1"/>
        </w:rPr>
        <w:t xml:space="preserve">are </w:t>
      </w:r>
      <w:r w:rsidR="005E0B2A">
        <w:rPr>
          <w:rFonts w:ascii="Arial" w:eastAsia="Times New Roman" w:hAnsi="Arial" w:cs="Arial"/>
          <w:sz w:val="24"/>
          <w:szCs w:val="24"/>
          <w:bdr w:val="none" w:sz="0" w:space="0" w:color="auto" w:frame="1"/>
        </w:rPr>
        <w:t>completed,</w:t>
      </w:r>
      <w:r w:rsidR="00941C91">
        <w:rPr>
          <w:rFonts w:ascii="Arial" w:eastAsia="Times New Roman" w:hAnsi="Arial" w:cs="Arial"/>
          <w:sz w:val="24"/>
          <w:szCs w:val="24"/>
          <w:bdr w:val="none" w:sz="0" w:space="0" w:color="auto" w:frame="1"/>
        </w:rPr>
        <w:t xml:space="preserve"> the</w:t>
      </w:r>
      <w:r w:rsidR="00DA4747">
        <w:rPr>
          <w:rFonts w:ascii="Arial" w:eastAsia="Times New Roman" w:hAnsi="Arial" w:cs="Arial"/>
          <w:sz w:val="24"/>
          <w:szCs w:val="24"/>
          <w:bdr w:val="none" w:sz="0" w:space="0" w:color="auto" w:frame="1"/>
        </w:rPr>
        <w:t>y</w:t>
      </w:r>
      <w:r w:rsidR="00941C91">
        <w:rPr>
          <w:rFonts w:ascii="Arial" w:eastAsia="Times New Roman" w:hAnsi="Arial" w:cs="Arial"/>
          <w:sz w:val="24"/>
          <w:szCs w:val="24"/>
          <w:bdr w:val="none" w:sz="0" w:space="0" w:color="auto" w:frame="1"/>
        </w:rPr>
        <w:t xml:space="preserve"> are passed on to the </w:t>
      </w:r>
      <w:r>
        <w:rPr>
          <w:rFonts w:ascii="Arial" w:eastAsia="Times New Roman" w:hAnsi="Arial" w:cs="Arial"/>
          <w:sz w:val="24"/>
          <w:szCs w:val="24"/>
          <w:bdr w:val="none" w:sz="0" w:space="0" w:color="auto" w:frame="1"/>
        </w:rPr>
        <w:t>D</w:t>
      </w:r>
      <w:r w:rsidR="00941C91">
        <w:rPr>
          <w:rFonts w:ascii="Arial" w:eastAsia="Times New Roman" w:hAnsi="Arial" w:cs="Arial"/>
          <w:sz w:val="24"/>
          <w:szCs w:val="24"/>
          <w:bdr w:val="none" w:sz="0" w:space="0" w:color="auto" w:frame="1"/>
        </w:rPr>
        <w:t xml:space="preserve">ata </w:t>
      </w:r>
      <w:r>
        <w:rPr>
          <w:rFonts w:ascii="Arial" w:eastAsia="Times New Roman" w:hAnsi="Arial" w:cs="Arial"/>
          <w:sz w:val="24"/>
          <w:szCs w:val="24"/>
          <w:bdr w:val="none" w:sz="0" w:space="0" w:color="auto" w:frame="1"/>
        </w:rPr>
        <w:t>G</w:t>
      </w:r>
      <w:r w:rsidR="00941C91">
        <w:rPr>
          <w:rFonts w:ascii="Arial" w:eastAsia="Times New Roman" w:hAnsi="Arial" w:cs="Arial"/>
          <w:sz w:val="24"/>
          <w:szCs w:val="24"/>
          <w:bdr w:val="none" w:sz="0" w:space="0" w:color="auto" w:frame="1"/>
        </w:rPr>
        <w:t>overnance</w:t>
      </w:r>
      <w:r w:rsidR="00013424">
        <w:rPr>
          <w:rFonts w:ascii="Arial" w:eastAsia="Times New Roman" w:hAnsi="Arial" w:cs="Arial"/>
          <w:sz w:val="24"/>
          <w:szCs w:val="24"/>
          <w:bdr w:val="none" w:sz="0" w:space="0" w:color="auto" w:frame="1"/>
        </w:rPr>
        <w:t xml:space="preserve"> Support</w:t>
      </w:r>
      <w:r>
        <w:rPr>
          <w:rFonts w:ascii="Arial" w:eastAsia="Times New Roman" w:hAnsi="Arial" w:cs="Arial"/>
          <w:sz w:val="24"/>
          <w:szCs w:val="24"/>
          <w:bdr w:val="none" w:sz="0" w:space="0" w:color="auto" w:frame="1"/>
        </w:rPr>
        <w:t xml:space="preserve"> </w:t>
      </w:r>
      <w:r w:rsidR="00173824">
        <w:rPr>
          <w:rFonts w:ascii="Arial" w:eastAsia="Times New Roman" w:hAnsi="Arial" w:cs="Arial"/>
          <w:sz w:val="24"/>
          <w:szCs w:val="24"/>
          <w:bdr w:val="none" w:sz="0" w:space="0" w:color="auto" w:frame="1"/>
        </w:rPr>
        <w:t xml:space="preserve">Team </w:t>
      </w:r>
      <w:r>
        <w:rPr>
          <w:rFonts w:ascii="Arial" w:eastAsia="Times New Roman" w:hAnsi="Arial" w:cs="Arial"/>
          <w:sz w:val="24"/>
          <w:szCs w:val="24"/>
          <w:bdr w:val="none" w:sz="0" w:space="0" w:color="auto" w:frame="1"/>
        </w:rPr>
        <w:t>(DG</w:t>
      </w:r>
      <w:r w:rsidR="00013424">
        <w:rPr>
          <w:rFonts w:ascii="Arial" w:eastAsia="Times New Roman" w:hAnsi="Arial" w:cs="Arial"/>
          <w:sz w:val="24"/>
          <w:szCs w:val="24"/>
          <w:bdr w:val="none" w:sz="0" w:space="0" w:color="auto" w:frame="1"/>
        </w:rPr>
        <w:t>ST</w:t>
      </w:r>
      <w:r>
        <w:rPr>
          <w:rFonts w:ascii="Arial" w:eastAsia="Times New Roman" w:hAnsi="Arial" w:cs="Arial"/>
          <w:sz w:val="24"/>
          <w:szCs w:val="24"/>
          <w:bdr w:val="none" w:sz="0" w:space="0" w:color="auto" w:frame="1"/>
        </w:rPr>
        <w:t>)</w:t>
      </w:r>
      <w:r w:rsidR="00941C91">
        <w:rPr>
          <w:rFonts w:ascii="Arial" w:eastAsia="Times New Roman" w:hAnsi="Arial" w:cs="Arial"/>
          <w:sz w:val="24"/>
          <w:szCs w:val="24"/>
          <w:bdr w:val="none" w:sz="0" w:space="0" w:color="auto" w:frame="1"/>
        </w:rPr>
        <w:t xml:space="preserve"> </w:t>
      </w:r>
      <w:r>
        <w:rPr>
          <w:rFonts w:ascii="Arial" w:eastAsia="Times New Roman" w:hAnsi="Arial" w:cs="Arial"/>
          <w:sz w:val="24"/>
          <w:szCs w:val="24"/>
          <w:bdr w:val="none" w:sz="0" w:space="0" w:color="auto" w:frame="1"/>
        </w:rPr>
        <w:t>and the Lead Steward is notified</w:t>
      </w:r>
      <w:r w:rsidR="00DA4747">
        <w:rPr>
          <w:rFonts w:ascii="Arial" w:eastAsia="Times New Roman" w:hAnsi="Arial" w:cs="Arial"/>
          <w:sz w:val="24"/>
          <w:szCs w:val="24"/>
          <w:bdr w:val="none" w:sz="0" w:space="0" w:color="auto" w:frame="1"/>
        </w:rPr>
        <w:t xml:space="preserve">.  </w:t>
      </w:r>
      <w:r>
        <w:rPr>
          <w:rFonts w:ascii="Arial" w:eastAsia="Times New Roman" w:hAnsi="Arial" w:cs="Arial"/>
          <w:sz w:val="24"/>
          <w:szCs w:val="24"/>
          <w:bdr w:val="none" w:sz="0" w:space="0" w:color="auto" w:frame="1"/>
        </w:rPr>
        <w:t>The DG</w:t>
      </w:r>
      <w:r w:rsidR="00013424">
        <w:rPr>
          <w:rFonts w:ascii="Arial" w:eastAsia="Times New Roman" w:hAnsi="Arial" w:cs="Arial"/>
          <w:sz w:val="24"/>
          <w:szCs w:val="24"/>
          <w:bdr w:val="none" w:sz="0" w:space="0" w:color="auto" w:frame="1"/>
        </w:rPr>
        <w:t xml:space="preserve">ST </w:t>
      </w:r>
      <w:r w:rsidR="00DA4747">
        <w:rPr>
          <w:rFonts w:ascii="Arial" w:eastAsia="Times New Roman" w:hAnsi="Arial" w:cs="Arial"/>
          <w:sz w:val="24"/>
          <w:szCs w:val="24"/>
          <w:bdr w:val="none" w:sz="0" w:space="0" w:color="auto" w:frame="1"/>
        </w:rPr>
        <w:t>ensure</w:t>
      </w:r>
      <w:r>
        <w:rPr>
          <w:rFonts w:ascii="Arial" w:eastAsia="Times New Roman" w:hAnsi="Arial" w:cs="Arial"/>
          <w:sz w:val="24"/>
          <w:szCs w:val="24"/>
          <w:bdr w:val="none" w:sz="0" w:space="0" w:color="auto" w:frame="1"/>
        </w:rPr>
        <w:t xml:space="preserve">s compliance with </w:t>
      </w:r>
      <w:r w:rsidR="00DA4747">
        <w:rPr>
          <w:rFonts w:ascii="Arial" w:eastAsia="Times New Roman" w:hAnsi="Arial" w:cs="Arial"/>
          <w:sz w:val="24"/>
          <w:szCs w:val="24"/>
          <w:bdr w:val="none" w:sz="0" w:space="0" w:color="auto" w:frame="1"/>
        </w:rPr>
        <w:t>governance polices and work</w:t>
      </w:r>
      <w:r>
        <w:rPr>
          <w:rFonts w:ascii="Arial" w:eastAsia="Times New Roman" w:hAnsi="Arial" w:cs="Arial"/>
          <w:sz w:val="24"/>
          <w:szCs w:val="24"/>
          <w:bdr w:val="none" w:sz="0" w:space="0" w:color="auto" w:frame="1"/>
        </w:rPr>
        <w:t>s</w:t>
      </w:r>
      <w:r w:rsidR="00DA4747">
        <w:rPr>
          <w:rFonts w:ascii="Arial" w:eastAsia="Times New Roman" w:hAnsi="Arial" w:cs="Arial"/>
          <w:sz w:val="24"/>
          <w:szCs w:val="24"/>
          <w:bdr w:val="none" w:sz="0" w:space="0" w:color="auto" w:frame="1"/>
        </w:rPr>
        <w:t xml:space="preserve"> with the </w:t>
      </w:r>
      <w:r>
        <w:rPr>
          <w:rFonts w:ascii="Arial" w:eastAsia="Times New Roman" w:hAnsi="Arial" w:cs="Arial"/>
          <w:sz w:val="24"/>
          <w:szCs w:val="24"/>
          <w:bdr w:val="none" w:sz="0" w:space="0" w:color="auto" w:frame="1"/>
        </w:rPr>
        <w:t xml:space="preserve">Technical steward </w:t>
      </w:r>
      <w:r w:rsidR="00DA4747">
        <w:rPr>
          <w:rFonts w:ascii="Arial" w:eastAsia="Times New Roman" w:hAnsi="Arial" w:cs="Arial"/>
          <w:sz w:val="24"/>
          <w:szCs w:val="24"/>
          <w:bdr w:val="none" w:sz="0" w:space="0" w:color="auto" w:frame="1"/>
        </w:rPr>
        <w:t xml:space="preserve">to </w:t>
      </w:r>
      <w:r>
        <w:rPr>
          <w:rFonts w:ascii="Arial" w:eastAsia="Times New Roman" w:hAnsi="Arial" w:cs="Arial"/>
          <w:sz w:val="24"/>
          <w:szCs w:val="24"/>
          <w:bdr w:val="none" w:sz="0" w:space="0" w:color="auto" w:frame="1"/>
        </w:rPr>
        <w:t xml:space="preserve">make sure </w:t>
      </w:r>
      <w:r w:rsidR="00DA4747">
        <w:rPr>
          <w:rFonts w:ascii="Arial" w:eastAsia="Times New Roman" w:hAnsi="Arial" w:cs="Arial"/>
          <w:sz w:val="24"/>
          <w:szCs w:val="24"/>
          <w:bdr w:val="none" w:sz="0" w:space="0" w:color="auto" w:frame="1"/>
        </w:rPr>
        <w:t xml:space="preserve">that the metadata and Enterprise Data </w:t>
      </w:r>
      <w:r>
        <w:rPr>
          <w:rFonts w:ascii="Arial" w:eastAsia="Times New Roman" w:hAnsi="Arial" w:cs="Arial"/>
          <w:sz w:val="24"/>
          <w:szCs w:val="24"/>
          <w:bdr w:val="none" w:sz="0" w:space="0" w:color="auto" w:frame="1"/>
        </w:rPr>
        <w:t>w</w:t>
      </w:r>
      <w:r w:rsidR="00DA4747">
        <w:rPr>
          <w:rFonts w:ascii="Arial" w:eastAsia="Times New Roman" w:hAnsi="Arial" w:cs="Arial"/>
          <w:sz w:val="24"/>
          <w:szCs w:val="24"/>
          <w:bdr w:val="none" w:sz="0" w:space="0" w:color="auto" w:frame="1"/>
        </w:rPr>
        <w:t xml:space="preserve">arehouse </w:t>
      </w:r>
      <w:r>
        <w:rPr>
          <w:rFonts w:ascii="Arial" w:eastAsia="Times New Roman" w:hAnsi="Arial" w:cs="Arial"/>
          <w:sz w:val="24"/>
          <w:szCs w:val="24"/>
          <w:bdr w:val="none" w:sz="0" w:space="0" w:color="auto" w:frame="1"/>
        </w:rPr>
        <w:t xml:space="preserve">is </w:t>
      </w:r>
      <w:r w:rsidR="006D767C">
        <w:rPr>
          <w:rFonts w:ascii="Arial" w:eastAsia="Times New Roman" w:hAnsi="Arial" w:cs="Arial"/>
          <w:sz w:val="24"/>
          <w:szCs w:val="24"/>
          <w:bdr w:val="none" w:sz="0" w:space="0" w:color="auto" w:frame="1"/>
        </w:rPr>
        <w:t>synchronized</w:t>
      </w:r>
      <w:r>
        <w:rPr>
          <w:rFonts w:ascii="Arial" w:eastAsia="Times New Roman" w:hAnsi="Arial" w:cs="Arial"/>
          <w:sz w:val="24"/>
          <w:szCs w:val="24"/>
          <w:bdr w:val="none" w:sz="0" w:space="0" w:color="auto" w:frame="1"/>
        </w:rPr>
        <w:t xml:space="preserve"> with the new information</w:t>
      </w:r>
      <w:r w:rsidR="00CD6180">
        <w:rPr>
          <w:rFonts w:ascii="Arial" w:eastAsia="Times New Roman" w:hAnsi="Arial" w:cs="Arial"/>
          <w:sz w:val="24"/>
          <w:szCs w:val="24"/>
          <w:bdr w:val="none" w:sz="0" w:space="0" w:color="auto" w:frame="1"/>
        </w:rPr>
        <w:t>.</w:t>
      </w:r>
    </w:p>
    <w:p w14:paraId="20F92D39" w14:textId="6F834425" w:rsidR="00DA4747" w:rsidRDefault="00DA4747" w:rsidP="001F4681">
      <w:pPr>
        <w:shd w:val="clear" w:color="auto" w:fill="FFFFFF"/>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 </w:t>
      </w:r>
    </w:p>
    <w:p w14:paraId="421E1C88" w14:textId="58889788" w:rsidR="00FC3875" w:rsidRPr="008A3ECA" w:rsidRDefault="00FE0551" w:rsidP="00E12E3E">
      <w:pPr>
        <w:pStyle w:val="Heading1"/>
        <w:spacing w:before="0" w:after="120"/>
        <w:rPr>
          <w:b/>
          <w:color w:val="1F4E79" w:themeColor="accent1" w:themeShade="80"/>
        </w:rPr>
      </w:pPr>
      <w:bookmarkStart w:id="14" w:name="_Toc79140008"/>
      <w:r w:rsidRPr="008A3ECA">
        <w:rPr>
          <w:rFonts w:ascii="Arial" w:eastAsia="Times New Roman" w:hAnsi="Arial" w:cs="Arial"/>
          <w:b/>
          <w:bdr w:val="none" w:sz="0" w:space="0" w:color="auto" w:frame="1"/>
        </w:rPr>
        <w:t>Selecting a</w:t>
      </w:r>
      <w:r w:rsidR="00126CB3" w:rsidRPr="008A3ECA">
        <w:rPr>
          <w:rFonts w:ascii="Arial" w:eastAsia="Times New Roman" w:hAnsi="Arial" w:cs="Arial"/>
          <w:b/>
          <w:bdr w:val="none" w:sz="0" w:space="0" w:color="auto" w:frame="1"/>
        </w:rPr>
        <w:t xml:space="preserve"> </w:t>
      </w:r>
      <w:r w:rsidR="0000041A" w:rsidRPr="008A3ECA">
        <w:rPr>
          <w:rFonts w:ascii="Arial" w:eastAsia="Times New Roman" w:hAnsi="Arial" w:cs="Arial"/>
          <w:b/>
          <w:bdr w:val="none" w:sz="0" w:space="0" w:color="auto" w:frame="1"/>
        </w:rPr>
        <w:t>F</w:t>
      </w:r>
      <w:r w:rsidR="00126CB3" w:rsidRPr="008A3ECA">
        <w:rPr>
          <w:rFonts w:ascii="Arial" w:eastAsia="Times New Roman" w:hAnsi="Arial" w:cs="Arial"/>
          <w:b/>
          <w:bdr w:val="none" w:sz="0" w:space="0" w:color="auto" w:frame="1"/>
        </w:rPr>
        <w:t>ramework</w:t>
      </w:r>
      <w:bookmarkEnd w:id="14"/>
    </w:p>
    <w:p w14:paraId="668EB07B" w14:textId="5FCA2B93" w:rsidR="0071740A" w:rsidRPr="008A3ECA" w:rsidRDefault="00E12E3E" w:rsidP="0071740A">
      <w:pPr>
        <w:shd w:val="clear" w:color="auto" w:fill="FFFFFF"/>
        <w:spacing w:after="0" w:line="240" w:lineRule="auto"/>
        <w:textAlignment w:val="baseline"/>
        <w:rPr>
          <w:rFonts w:ascii="Arial" w:eastAsia="Times New Roman" w:hAnsi="Arial" w:cs="Arial"/>
          <w:sz w:val="24"/>
          <w:szCs w:val="24"/>
          <w:bdr w:val="none" w:sz="0" w:space="0" w:color="auto" w:frame="1"/>
        </w:rPr>
      </w:pPr>
      <w:r w:rsidRPr="008A3ECA">
        <w:rPr>
          <w:rFonts w:ascii="Arial" w:eastAsia="Times New Roman" w:hAnsi="Arial" w:cs="Arial"/>
          <w:noProof/>
          <w:sz w:val="24"/>
          <w:szCs w:val="24"/>
          <w:bdr w:val="none" w:sz="0" w:space="0" w:color="auto" w:frame="1"/>
        </w:rPr>
        <w:drawing>
          <wp:anchor distT="0" distB="0" distL="114300" distR="114300" simplePos="0" relativeHeight="251662336" behindDoc="0" locked="0" layoutInCell="1" allowOverlap="1" wp14:anchorId="6C9FF0E5" wp14:editId="12B3140B">
            <wp:simplePos x="0" y="0"/>
            <wp:positionH relativeFrom="margin">
              <wp:posOffset>158750</wp:posOffset>
            </wp:positionH>
            <wp:positionV relativeFrom="paragraph">
              <wp:posOffset>999490</wp:posOffset>
            </wp:positionV>
            <wp:extent cx="5575300" cy="3571875"/>
            <wp:effectExtent l="0" t="0" r="635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5BA08B3" wp14:editId="10BCB618">
                <wp:simplePos x="0" y="0"/>
                <wp:positionH relativeFrom="column">
                  <wp:posOffset>-9939</wp:posOffset>
                </wp:positionH>
                <wp:positionV relativeFrom="paragraph">
                  <wp:posOffset>4618906</wp:posOffset>
                </wp:positionV>
                <wp:extent cx="5943600" cy="149087"/>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149087"/>
                        </a:xfrm>
                        <a:prstGeom prst="rect">
                          <a:avLst/>
                        </a:prstGeom>
                        <a:solidFill>
                          <a:prstClr val="white"/>
                        </a:solidFill>
                        <a:ln>
                          <a:noFill/>
                        </a:ln>
                      </wps:spPr>
                      <wps:txbx>
                        <w:txbxContent>
                          <w:p w14:paraId="2F784EAF" w14:textId="782C9D03" w:rsidR="00E12E3E" w:rsidRPr="00CF754A" w:rsidRDefault="00E12E3E" w:rsidP="00E12E3E">
                            <w:pPr>
                              <w:pStyle w:val="Caption"/>
                              <w:jc w:val="center"/>
                              <w:rPr>
                                <w:rFonts w:ascii="Arial" w:eastAsia="Times New Roman" w:hAnsi="Arial" w:cs="Arial"/>
                                <w:noProof/>
                                <w:sz w:val="24"/>
                                <w:szCs w:val="24"/>
                                <w:bdr w:val="none" w:sz="0" w:space="0" w:color="auto" w:frame="1"/>
                              </w:rPr>
                            </w:pPr>
                            <w:r>
                              <w:t xml:space="preserve">Figure </w:t>
                            </w:r>
                            <w:fldSimple w:instr=" SEQ Figure \* ARABIC ">
                              <w:r>
                                <w:rPr>
                                  <w:noProof/>
                                </w:rPr>
                                <w:t>6</w:t>
                              </w:r>
                            </w:fldSimple>
                            <w:r>
                              <w:t xml:space="preserve"> - Subject Area/Domain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A08B3" id="Text Box 5" o:spid="_x0000_s1029" type="#_x0000_t202" style="position:absolute;margin-left:-.8pt;margin-top:363.7pt;width:468pt;height:11.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mwMQIAAGcEAAAOAAAAZHJzL2Uyb0RvYy54bWysVFFv2yAQfp+0/4B4X+y0TddacaosVaZJ&#10;UVspmfpMMI6RgGNAYme/fge2267b07QXfNwdB9/33Xl+12lFTsJ5Caak00lOiTAcKmkOJf2+W3+6&#10;ocQHZiqmwIiSnoWnd4uPH+atLcQFNKAq4QgWMb5obUmbEGyRZZ43QjM/ASsMBmtwmgXcukNWOdZi&#10;da2yizy/zlpwlXXAhffove+DdJHq17Xg4bGuvQhElRTfFtLq0rqPa7aYs+LgmG0kH57B/uEVmkmD&#10;l76UumeBkaOTf5TSkjvwUIcJB51BXUsuEgZEM83fodk2zIqEBcnx9oUm///K8ofTkyOyKumMEsM0&#10;SrQTXSBfoCOzyE5rfYFJW4tpoUM3qjz6PToj6K52On4RDsE48nx+4TYW4+ic3V5dXucY4hibXt3m&#10;N59jmez1tHU+fBWgSTRK6lC7RCk7bXzoU8eUeJkHJau1VCpuYmClHDkx1LltZBBD8d+ylIm5BuKp&#10;vmD0ZBFiDyVaodt3iZDLEeYeqjOid9B3j7d8LfG+DfPhiTlsF0SFIxAecakVtCWFwaKkAffzb/6Y&#10;jypilJIW26+k/seROUGJ+mZQ39iro+FGYz8a5qhXgEinOFyWJxMPuKBGs3agn3EylvEWDDHD8a6S&#10;htFchX4IcLK4WC5TEnakZWFjtpbH0iOvu+6ZOTuoElDPBxgbkxXvxOlze5aXxwC1TMpFXnsWB7qx&#10;m5P2w+TFcXm7T1mv/4fFLwAAAP//AwBQSwMEFAAGAAgAAAAhAASWJ8vgAAAACgEAAA8AAABkcnMv&#10;ZG93bnJldi54bWxMj01PwkAQhu8m/ofNmHgxsKVikdotUcCbHkDCeeiubWN3tuluafn3Die9zceT&#10;d57JVqNtxNl0vnakYDaNQBgqnK6pVHD4ep88g/ABSWPjyCi4GA+r/PYmw1S7gXbmvA+l4BDyKSqo&#10;QmhTKX1RGYt+6lpDvPt2ncXAbVdK3eHA4baRcRQl0mJNfKHC1qwrU/zse6sg2XT9sKP1w+aw/cDP&#10;toyPb5ejUvd34+sLiGDG8AfDVZ/VIWenk+tJe9EomMwSJhUs4sUcBAPLxzkXJ548RUuQeSb/v5D/&#10;AgAA//8DAFBLAQItABQABgAIAAAAIQC2gziS/gAAAOEBAAATAAAAAAAAAAAAAAAAAAAAAABbQ29u&#10;dGVudF9UeXBlc10ueG1sUEsBAi0AFAAGAAgAAAAhADj9If/WAAAAlAEAAAsAAAAAAAAAAAAAAAAA&#10;LwEAAF9yZWxzLy5yZWxzUEsBAi0AFAAGAAgAAAAhAFfdibAxAgAAZwQAAA4AAAAAAAAAAAAAAAAA&#10;LgIAAGRycy9lMm9Eb2MueG1sUEsBAi0AFAAGAAgAAAAhAASWJ8vgAAAACgEAAA8AAAAAAAAAAAAA&#10;AAAAiwQAAGRycy9kb3ducmV2LnhtbFBLBQYAAAAABAAEAPMAAACYBQAAAAA=&#10;" stroked="f">
                <v:textbox inset="0,0,0,0">
                  <w:txbxContent>
                    <w:p w14:paraId="2F784EAF" w14:textId="782C9D03" w:rsidR="00E12E3E" w:rsidRPr="00CF754A" w:rsidRDefault="00E12E3E" w:rsidP="00E12E3E">
                      <w:pPr>
                        <w:pStyle w:val="Caption"/>
                        <w:jc w:val="center"/>
                        <w:rPr>
                          <w:rFonts w:ascii="Arial" w:eastAsia="Times New Roman" w:hAnsi="Arial" w:cs="Arial"/>
                          <w:noProof/>
                          <w:sz w:val="24"/>
                          <w:szCs w:val="24"/>
                          <w:bdr w:val="none" w:sz="0" w:space="0" w:color="auto" w:frame="1"/>
                        </w:rPr>
                      </w:pPr>
                      <w:r>
                        <w:t xml:space="preserve">Figure </w:t>
                      </w:r>
                      <w:r w:rsidR="00445BC4">
                        <w:fldChar w:fldCharType="begin"/>
                      </w:r>
                      <w:r w:rsidR="00445BC4">
                        <w:instrText xml:space="preserve"> SEQ Figure \* ARABIC </w:instrText>
                      </w:r>
                      <w:r w:rsidR="00445BC4">
                        <w:fldChar w:fldCharType="separate"/>
                      </w:r>
                      <w:r>
                        <w:rPr>
                          <w:noProof/>
                        </w:rPr>
                        <w:t>6</w:t>
                      </w:r>
                      <w:r w:rsidR="00445BC4">
                        <w:rPr>
                          <w:noProof/>
                        </w:rPr>
                        <w:fldChar w:fldCharType="end"/>
                      </w:r>
                      <w:r>
                        <w:t xml:space="preserve"> - Subject Area/Domain model</w:t>
                      </w:r>
                    </w:p>
                  </w:txbxContent>
                </v:textbox>
                <w10:wrap type="square"/>
              </v:shape>
            </w:pict>
          </mc:Fallback>
        </mc:AlternateContent>
      </w:r>
      <w:r w:rsidR="0071740A" w:rsidRPr="008A3ECA">
        <w:rPr>
          <w:rFonts w:ascii="Arial" w:eastAsia="Times New Roman" w:hAnsi="Arial" w:cs="Arial"/>
          <w:sz w:val="24"/>
          <w:szCs w:val="24"/>
          <w:bdr w:val="none" w:sz="0" w:space="0" w:color="auto" w:frame="1"/>
        </w:rPr>
        <w:t xml:space="preserve">There are many data </w:t>
      </w:r>
      <w:r w:rsidR="00841FFD" w:rsidRPr="008A3ECA">
        <w:rPr>
          <w:rFonts w:ascii="Arial" w:eastAsia="Times New Roman" w:hAnsi="Arial" w:cs="Arial"/>
          <w:sz w:val="24"/>
          <w:szCs w:val="24"/>
          <w:bdr w:val="none" w:sz="0" w:space="0" w:color="auto" w:frame="1"/>
        </w:rPr>
        <w:t>stewardship</w:t>
      </w:r>
      <w:r w:rsidR="0071740A" w:rsidRPr="008A3ECA">
        <w:rPr>
          <w:rFonts w:ascii="Arial" w:eastAsia="Times New Roman" w:hAnsi="Arial" w:cs="Arial"/>
          <w:sz w:val="24"/>
          <w:szCs w:val="24"/>
          <w:bdr w:val="none" w:sz="0" w:space="0" w:color="auto" w:frame="1"/>
        </w:rPr>
        <w:t xml:space="preserve"> frameworks available</w:t>
      </w:r>
      <w:r w:rsidR="007325A8" w:rsidRPr="008A3ECA">
        <w:rPr>
          <w:rFonts w:ascii="Arial" w:eastAsia="Times New Roman" w:hAnsi="Arial" w:cs="Arial"/>
          <w:sz w:val="24"/>
          <w:szCs w:val="24"/>
          <w:bdr w:val="none" w:sz="0" w:space="0" w:color="auto" w:frame="1"/>
        </w:rPr>
        <w:t>, but w</w:t>
      </w:r>
      <w:r w:rsidR="00063B6C" w:rsidRPr="008A3ECA">
        <w:rPr>
          <w:rFonts w:ascii="Arial" w:eastAsia="Times New Roman" w:hAnsi="Arial" w:cs="Arial"/>
          <w:sz w:val="24"/>
          <w:szCs w:val="24"/>
          <w:bdr w:val="none" w:sz="0" w:space="0" w:color="auto" w:frame="1"/>
        </w:rPr>
        <w:t xml:space="preserve">hich one will work best for SSA? </w:t>
      </w:r>
      <w:r w:rsidR="00063B6C" w:rsidRPr="009E2799">
        <w:rPr>
          <w:rFonts w:ascii="Arial" w:eastAsia="Times New Roman" w:hAnsi="Arial" w:cs="Arial"/>
          <w:sz w:val="24"/>
          <w:szCs w:val="24"/>
          <w:bdr w:val="none" w:sz="0" w:space="0" w:color="auto" w:frame="1"/>
        </w:rPr>
        <w:t>CGI recommends</w:t>
      </w:r>
      <w:r w:rsidR="00063B6C" w:rsidRPr="008A3ECA">
        <w:rPr>
          <w:rFonts w:ascii="Arial" w:eastAsia="Times New Roman" w:hAnsi="Arial" w:cs="Arial"/>
          <w:sz w:val="24"/>
          <w:szCs w:val="24"/>
          <w:bdr w:val="none" w:sz="0" w:space="0" w:color="auto" w:frame="1"/>
        </w:rPr>
        <w:t xml:space="preserve"> </w:t>
      </w:r>
      <w:r w:rsidR="0000041A" w:rsidRPr="008A3ECA">
        <w:rPr>
          <w:rFonts w:ascii="Arial" w:eastAsia="Times New Roman" w:hAnsi="Arial" w:cs="Arial"/>
          <w:sz w:val="24"/>
          <w:szCs w:val="24"/>
          <w:bdr w:val="none" w:sz="0" w:space="0" w:color="auto" w:frame="1"/>
        </w:rPr>
        <w:t xml:space="preserve">using the </w:t>
      </w:r>
      <w:r w:rsidR="0071740A" w:rsidRPr="008A3ECA">
        <w:rPr>
          <w:rFonts w:ascii="Arial" w:eastAsia="Times New Roman" w:hAnsi="Arial" w:cs="Arial"/>
          <w:sz w:val="24"/>
          <w:szCs w:val="24"/>
          <w:bdr w:val="none" w:sz="0" w:space="0" w:color="auto" w:frame="1"/>
        </w:rPr>
        <w:t>Subject Area</w:t>
      </w:r>
      <w:r w:rsidR="007325A8" w:rsidRPr="008A3ECA">
        <w:rPr>
          <w:rFonts w:ascii="Arial" w:eastAsia="Times New Roman" w:hAnsi="Arial" w:cs="Arial"/>
          <w:sz w:val="24"/>
          <w:szCs w:val="24"/>
          <w:bdr w:val="none" w:sz="0" w:space="0" w:color="auto" w:frame="1"/>
        </w:rPr>
        <w:t>/</w:t>
      </w:r>
      <w:r w:rsidR="00063B6C" w:rsidRPr="008A3ECA">
        <w:rPr>
          <w:rFonts w:ascii="Arial" w:eastAsia="Times New Roman" w:hAnsi="Arial" w:cs="Arial"/>
          <w:sz w:val="24"/>
          <w:szCs w:val="24"/>
          <w:bdr w:val="none" w:sz="0" w:space="0" w:color="auto" w:frame="1"/>
        </w:rPr>
        <w:t>Domain</w:t>
      </w:r>
      <w:r w:rsidR="007325A8" w:rsidRPr="008A3ECA">
        <w:rPr>
          <w:rFonts w:ascii="Arial" w:eastAsia="Times New Roman" w:hAnsi="Arial" w:cs="Arial"/>
          <w:sz w:val="24"/>
          <w:szCs w:val="24"/>
          <w:bdr w:val="none" w:sz="0" w:space="0" w:color="auto" w:frame="1"/>
        </w:rPr>
        <w:t xml:space="preserve"> model</w:t>
      </w:r>
      <w:r w:rsidR="0000041A" w:rsidRPr="008A3ECA">
        <w:rPr>
          <w:rFonts w:ascii="Arial" w:eastAsia="Times New Roman" w:hAnsi="Arial" w:cs="Arial"/>
          <w:sz w:val="24"/>
          <w:szCs w:val="24"/>
          <w:bdr w:val="none" w:sz="0" w:space="0" w:color="auto" w:frame="1"/>
        </w:rPr>
        <w:t xml:space="preserve"> for data stewardship</w:t>
      </w:r>
      <w:r w:rsidR="00063B6C" w:rsidRPr="008A3ECA">
        <w:rPr>
          <w:rFonts w:ascii="Arial" w:eastAsia="Times New Roman" w:hAnsi="Arial" w:cs="Arial"/>
          <w:sz w:val="24"/>
          <w:szCs w:val="24"/>
          <w:bdr w:val="none" w:sz="0" w:space="0" w:color="auto" w:frame="1"/>
        </w:rPr>
        <w:t>.  Using this model</w:t>
      </w:r>
      <w:r w:rsidR="0071740A" w:rsidRPr="008A3ECA">
        <w:rPr>
          <w:rFonts w:ascii="Arial" w:eastAsia="Times New Roman" w:hAnsi="Arial" w:cs="Arial"/>
          <w:sz w:val="24"/>
          <w:szCs w:val="24"/>
          <w:bdr w:val="none" w:sz="0" w:space="0" w:color="auto" w:frame="1"/>
        </w:rPr>
        <w:t xml:space="preserve"> each </w:t>
      </w:r>
      <w:r w:rsidR="00063B6C" w:rsidRPr="008A3ECA">
        <w:rPr>
          <w:rFonts w:ascii="Arial" w:eastAsia="Times New Roman" w:hAnsi="Arial" w:cs="Arial"/>
          <w:sz w:val="24"/>
          <w:szCs w:val="24"/>
          <w:bdr w:val="none" w:sz="0" w:space="0" w:color="auto" w:frame="1"/>
        </w:rPr>
        <w:t xml:space="preserve">Business </w:t>
      </w:r>
      <w:r w:rsidR="00841FFD" w:rsidRPr="008A3ECA">
        <w:rPr>
          <w:rFonts w:ascii="Arial" w:eastAsia="Times New Roman" w:hAnsi="Arial" w:cs="Arial"/>
          <w:sz w:val="24"/>
          <w:szCs w:val="24"/>
          <w:bdr w:val="none" w:sz="0" w:space="0" w:color="auto" w:frame="1"/>
        </w:rPr>
        <w:t>S</w:t>
      </w:r>
      <w:r w:rsidR="0071740A" w:rsidRPr="008A3ECA">
        <w:rPr>
          <w:rFonts w:ascii="Arial" w:eastAsia="Times New Roman" w:hAnsi="Arial" w:cs="Arial"/>
          <w:sz w:val="24"/>
          <w:szCs w:val="24"/>
          <w:bdr w:val="none" w:sz="0" w:space="0" w:color="auto" w:frame="1"/>
        </w:rPr>
        <w:t xml:space="preserve">teward manages a discrete subject area. </w:t>
      </w:r>
      <w:r w:rsidR="00841FFD" w:rsidRPr="008A3ECA">
        <w:rPr>
          <w:rFonts w:ascii="Arial" w:eastAsia="Times New Roman" w:hAnsi="Arial" w:cs="Arial"/>
          <w:sz w:val="24"/>
          <w:szCs w:val="24"/>
          <w:bdr w:val="none" w:sz="0" w:space="0" w:color="auto" w:frame="1"/>
        </w:rPr>
        <w:t>Therefore</w:t>
      </w:r>
      <w:r w:rsidR="007325A8" w:rsidRPr="008A3ECA">
        <w:rPr>
          <w:rFonts w:ascii="Arial" w:eastAsia="Times New Roman" w:hAnsi="Arial" w:cs="Arial"/>
          <w:sz w:val="24"/>
          <w:szCs w:val="24"/>
          <w:bdr w:val="none" w:sz="0" w:space="0" w:color="auto" w:frame="1"/>
        </w:rPr>
        <w:t>, t</w:t>
      </w:r>
      <w:r w:rsidR="00FD2341" w:rsidRPr="008A3ECA">
        <w:rPr>
          <w:rFonts w:ascii="Arial" w:eastAsia="Times New Roman" w:hAnsi="Arial" w:cs="Arial"/>
          <w:sz w:val="24"/>
          <w:szCs w:val="24"/>
          <w:bdr w:val="none" w:sz="0" w:space="0" w:color="auto" w:frame="1"/>
        </w:rPr>
        <w:t>he</w:t>
      </w:r>
      <w:r w:rsidR="0071740A" w:rsidRPr="008A3ECA">
        <w:rPr>
          <w:rFonts w:ascii="Arial" w:eastAsia="Times New Roman" w:hAnsi="Arial" w:cs="Arial"/>
          <w:sz w:val="24"/>
          <w:szCs w:val="24"/>
          <w:bdr w:val="none" w:sz="0" w:space="0" w:color="auto" w:frame="1"/>
        </w:rPr>
        <w:t xml:space="preserve"> </w:t>
      </w:r>
      <w:r w:rsidR="00063B6C" w:rsidRPr="008A3ECA">
        <w:rPr>
          <w:rFonts w:ascii="Arial" w:eastAsia="Times New Roman" w:hAnsi="Arial" w:cs="Arial"/>
          <w:sz w:val="24"/>
          <w:szCs w:val="24"/>
          <w:bdr w:val="none" w:sz="0" w:space="0" w:color="auto" w:frame="1"/>
        </w:rPr>
        <w:t xml:space="preserve">Business Steward for </w:t>
      </w:r>
      <w:r w:rsidR="00FD2341" w:rsidRPr="008A3ECA">
        <w:rPr>
          <w:rFonts w:ascii="Arial" w:eastAsia="Times New Roman" w:hAnsi="Arial" w:cs="Arial"/>
          <w:sz w:val="24"/>
          <w:szCs w:val="24"/>
          <w:bdr w:val="none" w:sz="0" w:space="0" w:color="auto" w:frame="1"/>
        </w:rPr>
        <w:t xml:space="preserve">Retirement processing </w:t>
      </w:r>
      <w:r w:rsidR="007325A8" w:rsidRPr="008A3ECA">
        <w:rPr>
          <w:rFonts w:ascii="Arial" w:eastAsia="Times New Roman" w:hAnsi="Arial" w:cs="Arial"/>
          <w:sz w:val="24"/>
          <w:szCs w:val="24"/>
          <w:bdr w:val="none" w:sz="0" w:space="0" w:color="auto" w:frame="1"/>
        </w:rPr>
        <w:t>is</w:t>
      </w:r>
      <w:r w:rsidR="00FD2341" w:rsidRPr="008A3ECA">
        <w:rPr>
          <w:rFonts w:ascii="Arial" w:eastAsia="Times New Roman" w:hAnsi="Arial" w:cs="Arial"/>
          <w:sz w:val="24"/>
          <w:szCs w:val="24"/>
          <w:bdr w:val="none" w:sz="0" w:space="0" w:color="auto" w:frame="1"/>
        </w:rPr>
        <w:t xml:space="preserve"> different from the Disability </w:t>
      </w:r>
      <w:r w:rsidR="007325A8" w:rsidRPr="008A3ECA">
        <w:rPr>
          <w:rFonts w:ascii="Arial" w:eastAsia="Times New Roman" w:hAnsi="Arial" w:cs="Arial"/>
          <w:sz w:val="24"/>
          <w:szCs w:val="24"/>
          <w:bdr w:val="none" w:sz="0" w:space="0" w:color="auto" w:frame="1"/>
        </w:rPr>
        <w:t xml:space="preserve">Steward, and so on, as </w:t>
      </w:r>
      <w:r w:rsidR="00841FFD" w:rsidRPr="008A3ECA">
        <w:rPr>
          <w:rFonts w:ascii="Arial" w:eastAsia="Times New Roman" w:hAnsi="Arial" w:cs="Arial"/>
          <w:sz w:val="24"/>
          <w:szCs w:val="24"/>
          <w:bdr w:val="none" w:sz="0" w:space="0" w:color="auto" w:frame="1"/>
        </w:rPr>
        <w:t>illustrated</w:t>
      </w:r>
      <w:r w:rsidR="00854FB6">
        <w:rPr>
          <w:rFonts w:ascii="Arial" w:eastAsia="Times New Roman" w:hAnsi="Arial" w:cs="Arial"/>
          <w:sz w:val="24"/>
          <w:szCs w:val="24"/>
          <w:bdr w:val="none" w:sz="0" w:space="0" w:color="auto" w:frame="1"/>
        </w:rPr>
        <w:t xml:space="preserve"> in Figure 6</w:t>
      </w:r>
      <w:r w:rsidR="007325A8" w:rsidRPr="008A3ECA">
        <w:rPr>
          <w:rFonts w:ascii="Arial" w:eastAsia="Times New Roman" w:hAnsi="Arial" w:cs="Arial"/>
          <w:sz w:val="24"/>
          <w:szCs w:val="24"/>
          <w:bdr w:val="none" w:sz="0" w:space="0" w:color="auto" w:frame="1"/>
        </w:rPr>
        <w:t xml:space="preserve">. </w:t>
      </w:r>
    </w:p>
    <w:p w14:paraId="00EC7CEC" w14:textId="306008F1" w:rsidR="00E12E3E" w:rsidRDefault="00E12E3E" w:rsidP="0071740A">
      <w:pPr>
        <w:shd w:val="clear" w:color="auto" w:fill="FFFFFF"/>
        <w:spacing w:after="0" w:line="240" w:lineRule="auto"/>
        <w:textAlignment w:val="baseline"/>
        <w:rPr>
          <w:rFonts w:ascii="Arial" w:eastAsia="Times New Roman" w:hAnsi="Arial" w:cs="Arial"/>
          <w:sz w:val="24"/>
          <w:szCs w:val="24"/>
          <w:bdr w:val="none" w:sz="0" w:space="0" w:color="auto" w:frame="1"/>
        </w:rPr>
      </w:pPr>
    </w:p>
    <w:p w14:paraId="0B15420B" w14:textId="3925F9CA" w:rsidR="0071740A" w:rsidRPr="008A3ECA" w:rsidRDefault="0071740A" w:rsidP="0071740A">
      <w:pPr>
        <w:shd w:val="clear" w:color="auto" w:fill="FFFFFF"/>
        <w:spacing w:after="0" w:line="240" w:lineRule="auto"/>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Figure </w:t>
      </w:r>
      <w:r w:rsidR="00C024C1" w:rsidRPr="008A3ECA">
        <w:rPr>
          <w:rFonts w:ascii="Arial" w:eastAsia="Times New Roman" w:hAnsi="Arial" w:cs="Arial"/>
          <w:sz w:val="24"/>
          <w:szCs w:val="24"/>
          <w:bdr w:val="none" w:sz="0" w:space="0" w:color="auto" w:frame="1"/>
        </w:rPr>
        <w:t>6</w:t>
      </w:r>
      <w:r w:rsidRPr="008A3ECA">
        <w:rPr>
          <w:rFonts w:ascii="Arial" w:eastAsia="Times New Roman" w:hAnsi="Arial" w:cs="Arial"/>
          <w:sz w:val="24"/>
          <w:szCs w:val="24"/>
          <w:bdr w:val="none" w:sz="0" w:space="0" w:color="auto" w:frame="1"/>
        </w:rPr>
        <w:t xml:space="preserve"> shows that a corporate governance process may drive both IT governance and </w:t>
      </w:r>
    </w:p>
    <w:p w14:paraId="078BE3A5" w14:textId="47F8DFC8" w:rsidR="0071740A" w:rsidRPr="008A3ECA" w:rsidRDefault="0071740A" w:rsidP="0071740A">
      <w:pPr>
        <w:shd w:val="clear" w:color="auto" w:fill="FFFFFF"/>
        <w:spacing w:after="0" w:line="240" w:lineRule="auto"/>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data governance policies and </w:t>
      </w:r>
      <w:r w:rsidR="00007C89" w:rsidRPr="008A3ECA">
        <w:rPr>
          <w:rFonts w:ascii="Arial" w:eastAsia="Times New Roman" w:hAnsi="Arial" w:cs="Arial"/>
          <w:sz w:val="24"/>
          <w:szCs w:val="24"/>
          <w:bdr w:val="none" w:sz="0" w:space="0" w:color="auto" w:frame="1"/>
        </w:rPr>
        <w:t>decision-making</w:t>
      </w:r>
      <w:r w:rsidRPr="008A3ECA">
        <w:rPr>
          <w:rFonts w:ascii="Arial" w:eastAsia="Times New Roman" w:hAnsi="Arial" w:cs="Arial"/>
          <w:sz w:val="24"/>
          <w:szCs w:val="24"/>
          <w:bdr w:val="none" w:sz="0" w:space="0" w:color="auto" w:frame="1"/>
        </w:rPr>
        <w:t xml:space="preserve">. </w:t>
      </w:r>
      <w:r w:rsidR="00841FFD" w:rsidRPr="008A3ECA">
        <w:rPr>
          <w:rFonts w:ascii="Arial" w:eastAsia="Times New Roman" w:hAnsi="Arial" w:cs="Arial"/>
          <w:sz w:val="24"/>
          <w:szCs w:val="24"/>
          <w:bdr w:val="none" w:sz="0" w:space="0" w:color="auto" w:frame="1"/>
        </w:rPr>
        <w:t xml:space="preserve">Risk </w:t>
      </w:r>
      <w:r w:rsidRPr="008A3ECA">
        <w:rPr>
          <w:rFonts w:ascii="Arial" w:eastAsia="Times New Roman" w:hAnsi="Arial" w:cs="Arial"/>
          <w:sz w:val="24"/>
          <w:szCs w:val="24"/>
          <w:bdr w:val="none" w:sz="0" w:space="0" w:color="auto" w:frame="1"/>
        </w:rPr>
        <w:t xml:space="preserve">management is part of </w:t>
      </w:r>
      <w:r w:rsidR="00841FFD" w:rsidRPr="008A3ECA">
        <w:rPr>
          <w:rFonts w:ascii="Arial" w:eastAsia="Times New Roman" w:hAnsi="Arial" w:cs="Arial"/>
          <w:sz w:val="24"/>
          <w:szCs w:val="24"/>
          <w:bdr w:val="none" w:sz="0" w:space="0" w:color="auto" w:frame="1"/>
        </w:rPr>
        <w:t xml:space="preserve">every organization’s </w:t>
      </w:r>
      <w:r w:rsidRPr="008A3ECA">
        <w:rPr>
          <w:rFonts w:ascii="Arial" w:eastAsia="Times New Roman" w:hAnsi="Arial" w:cs="Arial"/>
          <w:sz w:val="24"/>
          <w:szCs w:val="24"/>
          <w:bdr w:val="none" w:sz="0" w:space="0" w:color="auto" w:frame="1"/>
        </w:rPr>
        <w:t>governance framework</w:t>
      </w:r>
      <w:r w:rsidR="00841FFD" w:rsidRPr="008A3ECA">
        <w:rPr>
          <w:rFonts w:ascii="Arial" w:eastAsia="Times New Roman" w:hAnsi="Arial" w:cs="Arial"/>
          <w:sz w:val="24"/>
          <w:szCs w:val="24"/>
          <w:bdr w:val="none" w:sz="0" w:space="0" w:color="auto" w:frame="1"/>
        </w:rPr>
        <w:t xml:space="preserve"> and includes the rule</w:t>
      </w:r>
      <w:r w:rsidRPr="008A3ECA">
        <w:rPr>
          <w:rFonts w:ascii="Arial" w:eastAsia="Times New Roman" w:hAnsi="Arial" w:cs="Arial"/>
          <w:sz w:val="24"/>
          <w:szCs w:val="24"/>
          <w:bdr w:val="none" w:sz="0" w:space="0" w:color="auto" w:frame="1"/>
        </w:rPr>
        <w:t>, “</w:t>
      </w:r>
      <w:r w:rsidR="009E2799">
        <w:rPr>
          <w:rFonts w:ascii="Arial" w:eastAsia="Times New Roman" w:hAnsi="Arial" w:cs="Arial"/>
          <w:sz w:val="24"/>
          <w:szCs w:val="24"/>
          <w:bdr w:val="none" w:sz="0" w:space="0" w:color="auto" w:frame="1"/>
        </w:rPr>
        <w:t>protect personally i</w:t>
      </w:r>
      <w:r w:rsidR="00841FFD" w:rsidRPr="008A3ECA">
        <w:rPr>
          <w:rFonts w:ascii="Arial" w:eastAsia="Times New Roman" w:hAnsi="Arial" w:cs="Arial"/>
          <w:sz w:val="24"/>
          <w:szCs w:val="24"/>
          <w:bdr w:val="none" w:sz="0" w:space="0" w:color="auto" w:frame="1"/>
        </w:rPr>
        <w:t xml:space="preserve">dentifiable </w:t>
      </w:r>
      <w:r w:rsidR="009E2799">
        <w:rPr>
          <w:rFonts w:ascii="Arial" w:eastAsia="Times New Roman" w:hAnsi="Arial" w:cs="Arial"/>
          <w:sz w:val="24"/>
          <w:szCs w:val="24"/>
          <w:bdr w:val="none" w:sz="0" w:space="0" w:color="auto" w:frame="1"/>
        </w:rPr>
        <w:t>i</w:t>
      </w:r>
      <w:r w:rsidR="00841FFD" w:rsidRPr="008A3ECA">
        <w:rPr>
          <w:rFonts w:ascii="Arial" w:eastAsia="Times New Roman" w:hAnsi="Arial" w:cs="Arial"/>
          <w:sz w:val="24"/>
          <w:szCs w:val="24"/>
          <w:bdr w:val="none" w:sz="0" w:space="0" w:color="auto" w:frame="1"/>
        </w:rPr>
        <w:t xml:space="preserve">nformation”. </w:t>
      </w:r>
      <w:r w:rsidR="004F4D36">
        <w:rPr>
          <w:rFonts w:ascii="Arial" w:eastAsia="Times New Roman" w:hAnsi="Arial" w:cs="Arial"/>
          <w:sz w:val="24"/>
          <w:szCs w:val="24"/>
          <w:bdr w:val="none" w:sz="0" w:space="0" w:color="auto" w:frame="1"/>
        </w:rPr>
        <w:t xml:space="preserve"> The resulting</w:t>
      </w:r>
      <w:r w:rsidRPr="008A3ECA">
        <w:rPr>
          <w:rFonts w:ascii="Arial" w:eastAsia="Times New Roman" w:hAnsi="Arial" w:cs="Arial"/>
          <w:sz w:val="24"/>
          <w:szCs w:val="24"/>
          <w:bdr w:val="none" w:sz="0" w:space="0" w:color="auto" w:frame="1"/>
        </w:rPr>
        <w:t xml:space="preserve"> edict </w:t>
      </w:r>
      <w:r w:rsidR="00BF4EFA">
        <w:rPr>
          <w:rFonts w:ascii="Arial" w:eastAsia="Times New Roman" w:hAnsi="Arial" w:cs="Arial"/>
          <w:sz w:val="24"/>
          <w:szCs w:val="24"/>
          <w:bdr w:val="none" w:sz="0" w:space="0" w:color="auto" w:frame="1"/>
        </w:rPr>
        <w:t>will affect</w:t>
      </w:r>
      <w:r w:rsidRPr="008A3ECA">
        <w:rPr>
          <w:rFonts w:ascii="Arial" w:eastAsia="Times New Roman" w:hAnsi="Arial" w:cs="Arial"/>
          <w:sz w:val="24"/>
          <w:szCs w:val="24"/>
          <w:bdr w:val="none" w:sz="0" w:space="0" w:color="auto" w:frame="1"/>
        </w:rPr>
        <w:t xml:space="preserve"> IT governance in the form </w:t>
      </w:r>
      <w:r w:rsidR="00841FFD" w:rsidRPr="008A3ECA">
        <w:rPr>
          <w:rFonts w:ascii="Arial" w:eastAsia="Times New Roman" w:hAnsi="Arial" w:cs="Arial"/>
          <w:sz w:val="24"/>
          <w:szCs w:val="24"/>
          <w:bdr w:val="none" w:sz="0" w:space="0" w:color="auto" w:frame="1"/>
        </w:rPr>
        <w:t>o</w:t>
      </w:r>
      <w:r w:rsidRPr="008A3ECA">
        <w:rPr>
          <w:rFonts w:ascii="Arial" w:eastAsia="Times New Roman" w:hAnsi="Arial" w:cs="Arial"/>
          <w:sz w:val="24"/>
          <w:szCs w:val="24"/>
          <w:bdr w:val="none" w:sz="0" w:space="0" w:color="auto" w:frame="1"/>
        </w:rPr>
        <w:t xml:space="preserve">f </w:t>
      </w:r>
      <w:r w:rsidR="004F4D36">
        <w:rPr>
          <w:rFonts w:ascii="Arial" w:eastAsia="Times New Roman" w:hAnsi="Arial" w:cs="Arial"/>
          <w:sz w:val="24"/>
          <w:szCs w:val="24"/>
          <w:bdr w:val="none" w:sz="0" w:space="0" w:color="auto" w:frame="1"/>
        </w:rPr>
        <w:t xml:space="preserve">data, </w:t>
      </w:r>
      <w:r w:rsidRPr="008A3ECA">
        <w:rPr>
          <w:rFonts w:ascii="Arial" w:eastAsia="Times New Roman" w:hAnsi="Arial" w:cs="Arial"/>
          <w:sz w:val="24"/>
          <w:szCs w:val="24"/>
          <w:bdr w:val="none" w:sz="0" w:space="0" w:color="auto" w:frame="1"/>
        </w:rPr>
        <w:t>system</w:t>
      </w:r>
      <w:r w:rsidR="004F4D36">
        <w:rPr>
          <w:rFonts w:ascii="Arial" w:eastAsia="Times New Roman" w:hAnsi="Arial" w:cs="Arial"/>
          <w:sz w:val="24"/>
          <w:szCs w:val="24"/>
          <w:bdr w:val="none" w:sz="0" w:space="0" w:color="auto" w:frame="1"/>
        </w:rPr>
        <w:t>s</w:t>
      </w:r>
      <w:r w:rsidRPr="008A3ECA">
        <w:rPr>
          <w:rFonts w:ascii="Arial" w:eastAsia="Times New Roman" w:hAnsi="Arial" w:cs="Arial"/>
          <w:sz w:val="24"/>
          <w:szCs w:val="24"/>
          <w:bdr w:val="none" w:sz="0" w:space="0" w:color="auto" w:frame="1"/>
        </w:rPr>
        <w:t xml:space="preserve"> and application security policies</w:t>
      </w:r>
      <w:r w:rsidR="00841FFD" w:rsidRPr="008A3ECA">
        <w:rPr>
          <w:rFonts w:ascii="Arial" w:eastAsia="Times New Roman" w:hAnsi="Arial" w:cs="Arial"/>
          <w:sz w:val="24"/>
          <w:szCs w:val="24"/>
          <w:bdr w:val="none" w:sz="0" w:space="0" w:color="auto" w:frame="1"/>
        </w:rPr>
        <w:t xml:space="preserve"> a</w:t>
      </w:r>
      <w:r w:rsidRPr="008A3ECA">
        <w:rPr>
          <w:rFonts w:ascii="Arial" w:eastAsia="Times New Roman" w:hAnsi="Arial" w:cs="Arial"/>
          <w:sz w:val="24"/>
          <w:szCs w:val="24"/>
          <w:bdr w:val="none" w:sz="0" w:space="0" w:color="auto" w:frame="1"/>
        </w:rPr>
        <w:t xml:space="preserve">nd </w:t>
      </w:r>
      <w:r w:rsidR="00007C89" w:rsidRPr="008A3ECA">
        <w:rPr>
          <w:rFonts w:ascii="Arial" w:eastAsia="Times New Roman" w:hAnsi="Arial" w:cs="Arial"/>
          <w:sz w:val="24"/>
          <w:szCs w:val="24"/>
          <w:bdr w:val="none" w:sz="0" w:space="0" w:color="auto" w:frame="1"/>
        </w:rPr>
        <w:t xml:space="preserve">will </w:t>
      </w:r>
      <w:r w:rsidR="004F4D36">
        <w:rPr>
          <w:rFonts w:ascii="Arial" w:eastAsia="Times New Roman" w:hAnsi="Arial" w:cs="Arial"/>
          <w:sz w:val="24"/>
          <w:szCs w:val="24"/>
          <w:bdr w:val="none" w:sz="0" w:space="0" w:color="auto" w:frame="1"/>
        </w:rPr>
        <w:t>influence</w:t>
      </w:r>
      <w:r w:rsidRPr="008A3ECA">
        <w:rPr>
          <w:rFonts w:ascii="Arial" w:eastAsia="Times New Roman" w:hAnsi="Arial" w:cs="Arial"/>
          <w:sz w:val="24"/>
          <w:szCs w:val="24"/>
          <w:bdr w:val="none" w:sz="0" w:space="0" w:color="auto" w:frame="1"/>
        </w:rPr>
        <w:t xml:space="preserve"> how customer data is</w:t>
      </w:r>
      <w:r w:rsidR="00ED6648">
        <w:rPr>
          <w:rFonts w:ascii="Arial" w:eastAsia="Times New Roman" w:hAnsi="Arial" w:cs="Arial"/>
          <w:sz w:val="24"/>
          <w:szCs w:val="24"/>
          <w:bdr w:val="none" w:sz="0" w:space="0" w:color="auto" w:frame="1"/>
        </w:rPr>
        <w:t xml:space="preserve"> </w:t>
      </w:r>
      <w:r w:rsidRPr="008A3ECA">
        <w:rPr>
          <w:rFonts w:ascii="Arial" w:eastAsia="Times New Roman" w:hAnsi="Arial" w:cs="Arial"/>
          <w:sz w:val="24"/>
          <w:szCs w:val="24"/>
          <w:bdr w:val="none" w:sz="0" w:space="0" w:color="auto" w:frame="1"/>
        </w:rPr>
        <w:t>protected</w:t>
      </w:r>
      <w:r w:rsidR="00841FFD" w:rsidRPr="008A3ECA">
        <w:rPr>
          <w:rFonts w:ascii="Arial" w:eastAsia="Times New Roman" w:hAnsi="Arial" w:cs="Arial"/>
          <w:sz w:val="24"/>
          <w:szCs w:val="24"/>
          <w:bdr w:val="none" w:sz="0" w:space="0" w:color="auto" w:frame="1"/>
        </w:rPr>
        <w:t xml:space="preserve"> across all domains</w:t>
      </w:r>
      <w:r w:rsidR="00E636D1">
        <w:rPr>
          <w:rFonts w:ascii="Arial" w:eastAsia="Times New Roman" w:hAnsi="Arial" w:cs="Arial"/>
          <w:sz w:val="24"/>
          <w:szCs w:val="24"/>
          <w:bdr w:val="none" w:sz="0" w:space="0" w:color="auto" w:frame="1"/>
        </w:rPr>
        <w:t>.</w:t>
      </w:r>
      <w:r w:rsidR="001122D8">
        <w:rPr>
          <w:rFonts w:ascii="Arial" w:eastAsia="Times New Roman" w:hAnsi="Arial" w:cs="Arial"/>
          <w:sz w:val="24"/>
          <w:szCs w:val="24"/>
          <w:bdr w:val="none" w:sz="0" w:space="0" w:color="auto" w:frame="1"/>
        </w:rPr>
        <w:t xml:space="preserve"> </w:t>
      </w:r>
      <w:r w:rsidR="00841FFD" w:rsidRPr="008A3ECA">
        <w:rPr>
          <w:rFonts w:ascii="Arial" w:eastAsia="Times New Roman" w:hAnsi="Arial" w:cs="Arial"/>
          <w:sz w:val="24"/>
          <w:szCs w:val="24"/>
          <w:bdr w:val="none" w:sz="0" w:space="0" w:color="auto" w:frame="1"/>
        </w:rPr>
        <w:t>Using th</w:t>
      </w:r>
      <w:r w:rsidR="0000041A" w:rsidRPr="008A3ECA">
        <w:rPr>
          <w:rFonts w:ascii="Arial" w:eastAsia="Times New Roman" w:hAnsi="Arial" w:cs="Arial"/>
          <w:sz w:val="24"/>
          <w:szCs w:val="24"/>
          <w:bdr w:val="none" w:sz="0" w:space="0" w:color="auto" w:frame="1"/>
        </w:rPr>
        <w:t xml:space="preserve">e Subject Area </w:t>
      </w:r>
      <w:r w:rsidR="00841FFD" w:rsidRPr="008A3ECA">
        <w:rPr>
          <w:rFonts w:ascii="Arial" w:eastAsia="Times New Roman" w:hAnsi="Arial" w:cs="Arial"/>
          <w:sz w:val="24"/>
          <w:szCs w:val="24"/>
          <w:bdr w:val="none" w:sz="0" w:space="0" w:color="auto" w:frame="1"/>
        </w:rPr>
        <w:t>model</w:t>
      </w:r>
      <w:r w:rsidR="00D01CA9" w:rsidRPr="008A3ECA">
        <w:rPr>
          <w:rFonts w:ascii="Arial" w:eastAsia="Times New Roman" w:hAnsi="Arial" w:cs="Arial"/>
          <w:sz w:val="24"/>
          <w:szCs w:val="24"/>
          <w:bdr w:val="none" w:sz="0" w:space="0" w:color="auto" w:frame="1"/>
        </w:rPr>
        <w:t>,</w:t>
      </w:r>
      <w:r w:rsidR="00841FFD" w:rsidRPr="008A3ECA">
        <w:rPr>
          <w:rFonts w:ascii="Arial" w:eastAsia="Times New Roman" w:hAnsi="Arial" w:cs="Arial"/>
          <w:sz w:val="24"/>
          <w:szCs w:val="24"/>
          <w:bdr w:val="none" w:sz="0" w:space="0" w:color="auto" w:frame="1"/>
        </w:rPr>
        <w:t xml:space="preserve"> the Business stewards are </w:t>
      </w:r>
      <w:r w:rsidRPr="008A3ECA">
        <w:rPr>
          <w:rFonts w:ascii="Arial" w:eastAsia="Times New Roman" w:hAnsi="Arial" w:cs="Arial"/>
          <w:sz w:val="24"/>
          <w:szCs w:val="24"/>
          <w:bdr w:val="none" w:sz="0" w:space="0" w:color="auto" w:frame="1"/>
        </w:rPr>
        <w:t>ultimately accountable for the success</w:t>
      </w:r>
      <w:r w:rsidR="00D01CA9" w:rsidRPr="008A3ECA">
        <w:rPr>
          <w:rFonts w:ascii="Arial" w:eastAsia="Times New Roman" w:hAnsi="Arial" w:cs="Arial"/>
          <w:sz w:val="24"/>
          <w:szCs w:val="24"/>
          <w:bdr w:val="none" w:sz="0" w:space="0" w:color="auto" w:frame="1"/>
        </w:rPr>
        <w:t xml:space="preserve"> and </w:t>
      </w:r>
      <w:r w:rsidRPr="008A3ECA">
        <w:rPr>
          <w:rFonts w:ascii="Arial" w:eastAsia="Times New Roman" w:hAnsi="Arial" w:cs="Arial"/>
          <w:sz w:val="24"/>
          <w:szCs w:val="24"/>
          <w:bdr w:val="none" w:sz="0" w:space="0" w:color="auto" w:frame="1"/>
        </w:rPr>
        <w:t xml:space="preserve">management of their </w:t>
      </w:r>
      <w:r w:rsidR="00841FFD" w:rsidRPr="008A3ECA">
        <w:rPr>
          <w:rFonts w:ascii="Arial" w:eastAsia="Times New Roman" w:hAnsi="Arial" w:cs="Arial"/>
          <w:sz w:val="24"/>
          <w:szCs w:val="24"/>
          <w:bdr w:val="none" w:sz="0" w:space="0" w:color="auto" w:frame="1"/>
        </w:rPr>
        <w:t>subject</w:t>
      </w:r>
      <w:r w:rsidR="00BF7D0D" w:rsidRPr="008A3ECA">
        <w:rPr>
          <w:rFonts w:ascii="Arial" w:eastAsia="Times New Roman" w:hAnsi="Arial" w:cs="Arial"/>
          <w:sz w:val="24"/>
          <w:szCs w:val="24"/>
          <w:bdr w:val="none" w:sz="0" w:space="0" w:color="auto" w:frame="1"/>
        </w:rPr>
        <w:t xml:space="preserve"> area</w:t>
      </w:r>
      <w:r w:rsidR="001122D8">
        <w:rPr>
          <w:rFonts w:ascii="Arial" w:eastAsia="Times New Roman" w:hAnsi="Arial" w:cs="Arial"/>
          <w:sz w:val="24"/>
          <w:szCs w:val="24"/>
          <w:bdr w:val="none" w:sz="0" w:space="0" w:color="auto" w:frame="1"/>
        </w:rPr>
        <w:t xml:space="preserve"> and </w:t>
      </w:r>
      <w:r w:rsidR="00E636D1">
        <w:rPr>
          <w:rFonts w:ascii="Arial" w:eastAsia="Times New Roman" w:hAnsi="Arial" w:cs="Arial"/>
          <w:sz w:val="24"/>
          <w:szCs w:val="24"/>
          <w:bdr w:val="none" w:sz="0" w:space="0" w:color="auto" w:frame="1"/>
        </w:rPr>
        <w:t xml:space="preserve">supporting </w:t>
      </w:r>
      <w:r w:rsidR="001122D8">
        <w:rPr>
          <w:rFonts w:ascii="Arial" w:eastAsia="Times New Roman" w:hAnsi="Arial" w:cs="Arial"/>
          <w:sz w:val="24"/>
          <w:szCs w:val="24"/>
          <w:bdr w:val="none" w:sz="0" w:space="0" w:color="auto" w:frame="1"/>
        </w:rPr>
        <w:t>domains</w:t>
      </w:r>
      <w:r w:rsidRPr="008A3ECA">
        <w:rPr>
          <w:rFonts w:ascii="Arial" w:eastAsia="Times New Roman" w:hAnsi="Arial" w:cs="Arial"/>
          <w:sz w:val="24"/>
          <w:szCs w:val="24"/>
          <w:bdr w:val="none" w:sz="0" w:space="0" w:color="auto" w:frame="1"/>
        </w:rPr>
        <w:t xml:space="preserve">. </w:t>
      </w:r>
    </w:p>
    <w:p w14:paraId="3DE104AD" w14:textId="77777777" w:rsidR="00841FFD" w:rsidRPr="008A3ECA" w:rsidRDefault="00841FFD" w:rsidP="0071740A">
      <w:pPr>
        <w:shd w:val="clear" w:color="auto" w:fill="FFFFFF"/>
        <w:spacing w:after="0" w:line="240" w:lineRule="auto"/>
        <w:textAlignment w:val="baseline"/>
        <w:rPr>
          <w:rFonts w:ascii="Arial" w:eastAsia="Times New Roman" w:hAnsi="Arial" w:cs="Arial"/>
          <w:sz w:val="24"/>
          <w:szCs w:val="24"/>
          <w:bdr w:val="none" w:sz="0" w:space="0" w:color="auto" w:frame="1"/>
        </w:rPr>
      </w:pPr>
    </w:p>
    <w:p w14:paraId="5C3794B4" w14:textId="1BAA1BD8" w:rsidR="0071740A" w:rsidRPr="008A3ECA" w:rsidRDefault="0071740A" w:rsidP="0071740A">
      <w:pPr>
        <w:shd w:val="clear" w:color="auto" w:fill="FFFFFF"/>
        <w:spacing w:after="0" w:line="240" w:lineRule="auto"/>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In complex environments</w:t>
      </w:r>
      <w:r w:rsidR="00D01CA9" w:rsidRPr="008A3ECA">
        <w:rPr>
          <w:rFonts w:ascii="Arial" w:eastAsia="Times New Roman" w:hAnsi="Arial" w:cs="Arial"/>
          <w:sz w:val="24"/>
          <w:szCs w:val="24"/>
          <w:bdr w:val="none" w:sz="0" w:space="0" w:color="auto" w:frame="1"/>
        </w:rPr>
        <w:t xml:space="preserve"> like SSA</w:t>
      </w:r>
      <w:r w:rsidRPr="008A3ECA">
        <w:rPr>
          <w:rFonts w:ascii="Arial" w:eastAsia="Times New Roman" w:hAnsi="Arial" w:cs="Arial"/>
          <w:sz w:val="24"/>
          <w:szCs w:val="24"/>
          <w:bdr w:val="none" w:sz="0" w:space="0" w:color="auto" w:frame="1"/>
        </w:rPr>
        <w:t xml:space="preserve">, there can be more than one </w:t>
      </w:r>
      <w:r w:rsidR="00D01CA9" w:rsidRPr="008A3ECA">
        <w:rPr>
          <w:rFonts w:ascii="Arial" w:eastAsia="Times New Roman" w:hAnsi="Arial" w:cs="Arial"/>
          <w:sz w:val="24"/>
          <w:szCs w:val="24"/>
          <w:bdr w:val="none" w:sz="0" w:space="0" w:color="auto" w:frame="1"/>
        </w:rPr>
        <w:t>B</w:t>
      </w:r>
      <w:r w:rsidR="00841FFD" w:rsidRPr="008A3ECA">
        <w:rPr>
          <w:rFonts w:ascii="Arial" w:eastAsia="Times New Roman" w:hAnsi="Arial" w:cs="Arial"/>
          <w:sz w:val="24"/>
          <w:szCs w:val="24"/>
          <w:bdr w:val="none" w:sz="0" w:space="0" w:color="auto" w:frame="1"/>
        </w:rPr>
        <w:t>usiness</w:t>
      </w:r>
      <w:r w:rsidRPr="008A3ECA">
        <w:rPr>
          <w:rFonts w:ascii="Arial" w:eastAsia="Times New Roman" w:hAnsi="Arial" w:cs="Arial"/>
          <w:sz w:val="24"/>
          <w:szCs w:val="24"/>
          <w:bdr w:val="none" w:sz="0" w:space="0" w:color="auto" w:frame="1"/>
        </w:rPr>
        <w:t xml:space="preserve"> steward for each subject area. Depending on the scope and definition of the subject area</w:t>
      </w:r>
      <w:r w:rsidR="00ED6648">
        <w:rPr>
          <w:rFonts w:ascii="Arial" w:eastAsia="Times New Roman" w:hAnsi="Arial" w:cs="Arial"/>
          <w:sz w:val="24"/>
          <w:szCs w:val="24"/>
          <w:bdr w:val="none" w:sz="0" w:space="0" w:color="auto" w:frame="1"/>
        </w:rPr>
        <w:t xml:space="preserve"> d</w:t>
      </w:r>
      <w:r w:rsidRPr="008A3ECA">
        <w:rPr>
          <w:rFonts w:ascii="Arial" w:eastAsia="Times New Roman" w:hAnsi="Arial" w:cs="Arial"/>
          <w:sz w:val="24"/>
          <w:szCs w:val="24"/>
          <w:bdr w:val="none" w:sz="0" w:space="0" w:color="auto" w:frame="1"/>
        </w:rPr>
        <w:t xml:space="preserve">ata stewardship may be further broken down into multiple domains – each with an individual </w:t>
      </w:r>
    </w:p>
    <w:p w14:paraId="0EAE6771" w14:textId="4C924EDA" w:rsidR="0071740A" w:rsidRPr="008A3ECA" w:rsidRDefault="00F00EB0" w:rsidP="0071740A">
      <w:pPr>
        <w:shd w:val="clear" w:color="auto" w:fill="FFFFFF"/>
        <w:spacing w:after="0" w:line="240" w:lineRule="auto"/>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Business </w:t>
      </w:r>
      <w:r w:rsidR="0071740A" w:rsidRPr="008A3ECA">
        <w:rPr>
          <w:rFonts w:ascii="Arial" w:eastAsia="Times New Roman" w:hAnsi="Arial" w:cs="Arial"/>
          <w:sz w:val="24"/>
          <w:szCs w:val="24"/>
          <w:bdr w:val="none" w:sz="0" w:space="0" w:color="auto" w:frame="1"/>
        </w:rPr>
        <w:t xml:space="preserve">steward. </w:t>
      </w:r>
      <w:r w:rsidR="00841FFD" w:rsidRPr="008A3ECA">
        <w:rPr>
          <w:rFonts w:ascii="Arial" w:eastAsia="Times New Roman" w:hAnsi="Arial" w:cs="Arial"/>
          <w:sz w:val="24"/>
          <w:szCs w:val="24"/>
          <w:bdr w:val="none" w:sz="0" w:space="0" w:color="auto" w:frame="1"/>
        </w:rPr>
        <w:t xml:space="preserve"> </w:t>
      </w:r>
      <w:r w:rsidR="0071740A" w:rsidRPr="008A3ECA">
        <w:rPr>
          <w:rFonts w:ascii="Arial" w:eastAsia="Times New Roman" w:hAnsi="Arial" w:cs="Arial"/>
          <w:sz w:val="24"/>
          <w:szCs w:val="24"/>
          <w:bdr w:val="none" w:sz="0" w:space="0" w:color="auto" w:frame="1"/>
        </w:rPr>
        <w:t xml:space="preserve">For instance, </w:t>
      </w:r>
      <w:r w:rsidRPr="008A3ECA">
        <w:rPr>
          <w:rFonts w:ascii="Arial" w:eastAsia="Times New Roman" w:hAnsi="Arial" w:cs="Arial"/>
          <w:sz w:val="24"/>
          <w:szCs w:val="24"/>
          <w:bdr w:val="none" w:sz="0" w:space="0" w:color="auto" w:frame="1"/>
        </w:rPr>
        <w:t xml:space="preserve">the </w:t>
      </w:r>
      <w:r w:rsidR="0071740A" w:rsidRPr="008A3ECA">
        <w:rPr>
          <w:rFonts w:ascii="Arial" w:eastAsia="Times New Roman" w:hAnsi="Arial" w:cs="Arial"/>
          <w:sz w:val="24"/>
          <w:szCs w:val="24"/>
          <w:bdr w:val="none" w:sz="0" w:space="0" w:color="auto" w:frame="1"/>
        </w:rPr>
        <w:t>“</w:t>
      </w:r>
      <w:r w:rsidR="00841FFD" w:rsidRPr="008A3ECA">
        <w:rPr>
          <w:rFonts w:ascii="Arial" w:eastAsia="Times New Roman" w:hAnsi="Arial" w:cs="Arial"/>
          <w:sz w:val="24"/>
          <w:szCs w:val="24"/>
          <w:bdr w:val="none" w:sz="0" w:space="0" w:color="auto" w:frame="1"/>
        </w:rPr>
        <w:t>Retirement</w:t>
      </w:r>
      <w:r w:rsidR="0071740A" w:rsidRPr="008A3ECA">
        <w:rPr>
          <w:rFonts w:ascii="Arial" w:eastAsia="Times New Roman" w:hAnsi="Arial" w:cs="Arial"/>
          <w:sz w:val="24"/>
          <w:szCs w:val="24"/>
          <w:bdr w:val="none" w:sz="0" w:space="0" w:color="auto" w:frame="1"/>
        </w:rPr>
        <w:t xml:space="preserve">” </w:t>
      </w:r>
      <w:r w:rsidR="00841FFD" w:rsidRPr="008A3ECA">
        <w:rPr>
          <w:rFonts w:ascii="Arial" w:eastAsia="Times New Roman" w:hAnsi="Arial" w:cs="Arial"/>
          <w:sz w:val="24"/>
          <w:szCs w:val="24"/>
          <w:bdr w:val="none" w:sz="0" w:space="0" w:color="auto" w:frame="1"/>
        </w:rPr>
        <w:t xml:space="preserve">area </w:t>
      </w:r>
      <w:r w:rsidR="0071740A" w:rsidRPr="008A3ECA">
        <w:rPr>
          <w:rFonts w:ascii="Arial" w:eastAsia="Times New Roman" w:hAnsi="Arial" w:cs="Arial"/>
          <w:sz w:val="24"/>
          <w:szCs w:val="24"/>
          <w:bdr w:val="none" w:sz="0" w:space="0" w:color="auto" w:frame="1"/>
        </w:rPr>
        <w:t>may be broken down into customer,</w:t>
      </w:r>
      <w:r w:rsidR="00841FFD" w:rsidRPr="008A3ECA">
        <w:rPr>
          <w:rFonts w:ascii="Arial" w:eastAsia="Times New Roman" w:hAnsi="Arial" w:cs="Arial"/>
          <w:sz w:val="24"/>
          <w:szCs w:val="24"/>
          <w:bdr w:val="none" w:sz="0" w:space="0" w:color="auto" w:frame="1"/>
        </w:rPr>
        <w:t xml:space="preserve"> claim</w:t>
      </w:r>
      <w:r w:rsidR="00D01CA9" w:rsidRPr="008A3ECA">
        <w:rPr>
          <w:rFonts w:ascii="Arial" w:eastAsia="Times New Roman" w:hAnsi="Arial" w:cs="Arial"/>
          <w:sz w:val="24"/>
          <w:szCs w:val="24"/>
          <w:bdr w:val="none" w:sz="0" w:space="0" w:color="auto" w:frame="1"/>
        </w:rPr>
        <w:t>s</w:t>
      </w:r>
      <w:r w:rsidR="00841FFD" w:rsidRPr="008A3ECA">
        <w:rPr>
          <w:rFonts w:ascii="Arial" w:eastAsia="Times New Roman" w:hAnsi="Arial" w:cs="Arial"/>
          <w:sz w:val="24"/>
          <w:szCs w:val="24"/>
          <w:bdr w:val="none" w:sz="0" w:space="0" w:color="auto" w:frame="1"/>
        </w:rPr>
        <w:t>,</w:t>
      </w:r>
      <w:r w:rsidRPr="008A3ECA">
        <w:rPr>
          <w:rFonts w:ascii="Arial" w:eastAsia="Times New Roman" w:hAnsi="Arial" w:cs="Arial"/>
          <w:sz w:val="24"/>
          <w:szCs w:val="24"/>
          <w:bdr w:val="none" w:sz="0" w:space="0" w:color="auto" w:frame="1"/>
        </w:rPr>
        <w:t xml:space="preserve"> benefit c</w:t>
      </w:r>
      <w:r w:rsidR="0000041A" w:rsidRPr="008A3ECA">
        <w:rPr>
          <w:rFonts w:ascii="Arial" w:eastAsia="Times New Roman" w:hAnsi="Arial" w:cs="Arial"/>
          <w:sz w:val="24"/>
          <w:szCs w:val="24"/>
          <w:bdr w:val="none" w:sz="0" w:space="0" w:color="auto" w:frame="1"/>
        </w:rPr>
        <w:t>omputations</w:t>
      </w:r>
      <w:r w:rsidRPr="008A3ECA">
        <w:rPr>
          <w:rFonts w:ascii="Arial" w:eastAsia="Times New Roman" w:hAnsi="Arial" w:cs="Arial"/>
          <w:sz w:val="24"/>
          <w:szCs w:val="24"/>
          <w:bdr w:val="none" w:sz="0" w:space="0" w:color="auto" w:frame="1"/>
        </w:rPr>
        <w:t xml:space="preserve"> and individual award</w:t>
      </w:r>
      <w:r w:rsidR="00D01CA9" w:rsidRPr="008A3ECA">
        <w:rPr>
          <w:rFonts w:ascii="Arial" w:eastAsia="Times New Roman" w:hAnsi="Arial" w:cs="Arial"/>
          <w:sz w:val="24"/>
          <w:szCs w:val="24"/>
          <w:bdr w:val="none" w:sz="0" w:space="0" w:color="auto" w:frame="1"/>
        </w:rPr>
        <w:t>s</w:t>
      </w:r>
      <w:r w:rsidRPr="008A3ECA">
        <w:rPr>
          <w:rFonts w:ascii="Arial" w:eastAsia="Times New Roman" w:hAnsi="Arial" w:cs="Arial"/>
          <w:sz w:val="24"/>
          <w:szCs w:val="24"/>
          <w:bdr w:val="none" w:sz="0" w:space="0" w:color="auto" w:frame="1"/>
        </w:rPr>
        <w:t>.</w:t>
      </w:r>
      <w:r w:rsidR="0071740A" w:rsidRPr="008A3ECA">
        <w:rPr>
          <w:rFonts w:ascii="Arial" w:eastAsia="Times New Roman" w:hAnsi="Arial" w:cs="Arial"/>
          <w:sz w:val="24"/>
          <w:szCs w:val="24"/>
          <w:bdr w:val="none" w:sz="0" w:space="0" w:color="auto" w:frame="1"/>
        </w:rPr>
        <w:t xml:space="preserve"> One or several stewards may be assigned to each domain depending on the size and complexity of the data contained therein and the</w:t>
      </w:r>
      <w:r w:rsidRPr="008A3ECA">
        <w:rPr>
          <w:rFonts w:ascii="Arial" w:eastAsia="Times New Roman" w:hAnsi="Arial" w:cs="Arial"/>
          <w:sz w:val="24"/>
          <w:szCs w:val="24"/>
          <w:bdr w:val="none" w:sz="0" w:space="0" w:color="auto" w:frame="1"/>
        </w:rPr>
        <w:t xml:space="preserve"> </w:t>
      </w:r>
      <w:r w:rsidR="0071740A" w:rsidRPr="008A3ECA">
        <w:rPr>
          <w:rFonts w:ascii="Arial" w:eastAsia="Times New Roman" w:hAnsi="Arial" w:cs="Arial"/>
          <w:sz w:val="24"/>
          <w:szCs w:val="24"/>
          <w:bdr w:val="none" w:sz="0" w:space="0" w:color="auto" w:frame="1"/>
        </w:rPr>
        <w:t>breadth of its usage. This approach</w:t>
      </w:r>
      <w:r w:rsidRPr="008A3ECA">
        <w:rPr>
          <w:rFonts w:ascii="Arial" w:eastAsia="Times New Roman" w:hAnsi="Arial" w:cs="Arial"/>
          <w:sz w:val="24"/>
          <w:szCs w:val="24"/>
          <w:bdr w:val="none" w:sz="0" w:space="0" w:color="auto" w:frame="1"/>
        </w:rPr>
        <w:t xml:space="preserve"> will work best at SSA</w:t>
      </w:r>
      <w:r w:rsidR="0071740A" w:rsidRPr="008A3ECA">
        <w:rPr>
          <w:rFonts w:ascii="Arial" w:eastAsia="Times New Roman" w:hAnsi="Arial" w:cs="Arial"/>
          <w:sz w:val="24"/>
          <w:szCs w:val="24"/>
          <w:bdr w:val="none" w:sz="0" w:space="0" w:color="auto" w:frame="1"/>
        </w:rPr>
        <w:t xml:space="preserve"> </w:t>
      </w:r>
      <w:r w:rsidRPr="008A3ECA">
        <w:rPr>
          <w:rFonts w:ascii="Arial" w:eastAsia="Times New Roman" w:hAnsi="Arial" w:cs="Arial"/>
          <w:sz w:val="24"/>
          <w:szCs w:val="24"/>
          <w:bdr w:val="none" w:sz="0" w:space="0" w:color="auto" w:frame="1"/>
        </w:rPr>
        <w:t xml:space="preserve">because </w:t>
      </w:r>
      <w:r w:rsidR="00D01CA9" w:rsidRPr="008A3ECA">
        <w:rPr>
          <w:rFonts w:ascii="Arial" w:eastAsia="Times New Roman" w:hAnsi="Arial" w:cs="Arial"/>
          <w:sz w:val="24"/>
          <w:szCs w:val="24"/>
          <w:bdr w:val="none" w:sz="0" w:space="0" w:color="auto" w:frame="1"/>
        </w:rPr>
        <w:t>in most cases</w:t>
      </w:r>
      <w:r w:rsidR="0071740A" w:rsidRPr="008A3ECA">
        <w:rPr>
          <w:rFonts w:ascii="Arial" w:eastAsia="Times New Roman" w:hAnsi="Arial" w:cs="Arial"/>
          <w:sz w:val="24"/>
          <w:szCs w:val="24"/>
          <w:bdr w:val="none" w:sz="0" w:space="0" w:color="auto" w:frame="1"/>
        </w:rPr>
        <w:t xml:space="preserve"> multiple </w:t>
      </w:r>
      <w:r w:rsidRPr="008A3ECA">
        <w:rPr>
          <w:rFonts w:ascii="Arial" w:eastAsia="Times New Roman" w:hAnsi="Arial" w:cs="Arial"/>
          <w:sz w:val="24"/>
          <w:szCs w:val="24"/>
          <w:bdr w:val="none" w:sz="0" w:space="0" w:color="auto" w:frame="1"/>
        </w:rPr>
        <w:t xml:space="preserve">components </w:t>
      </w:r>
      <w:r w:rsidR="00823D57">
        <w:rPr>
          <w:rFonts w:ascii="Arial" w:eastAsia="Times New Roman" w:hAnsi="Arial" w:cs="Arial"/>
          <w:sz w:val="24"/>
          <w:szCs w:val="24"/>
          <w:bdr w:val="none" w:sz="0" w:space="0" w:color="auto" w:frame="1"/>
        </w:rPr>
        <w:t>s</w:t>
      </w:r>
      <w:r w:rsidRPr="008A3ECA">
        <w:rPr>
          <w:rFonts w:ascii="Arial" w:eastAsia="Times New Roman" w:hAnsi="Arial" w:cs="Arial"/>
          <w:sz w:val="24"/>
          <w:szCs w:val="24"/>
          <w:bdr w:val="none" w:sz="0" w:space="0" w:color="auto" w:frame="1"/>
        </w:rPr>
        <w:t>har</w:t>
      </w:r>
      <w:r w:rsidR="00823D57">
        <w:rPr>
          <w:rFonts w:ascii="Arial" w:eastAsia="Times New Roman" w:hAnsi="Arial" w:cs="Arial"/>
          <w:sz w:val="24"/>
          <w:szCs w:val="24"/>
          <w:bdr w:val="none" w:sz="0" w:space="0" w:color="auto" w:frame="1"/>
        </w:rPr>
        <w:t>e</w:t>
      </w:r>
      <w:r w:rsidRPr="008A3ECA">
        <w:rPr>
          <w:rFonts w:ascii="Arial" w:eastAsia="Times New Roman" w:hAnsi="Arial" w:cs="Arial"/>
          <w:sz w:val="24"/>
          <w:szCs w:val="24"/>
          <w:bdr w:val="none" w:sz="0" w:space="0" w:color="auto" w:frame="1"/>
        </w:rPr>
        <w:t xml:space="preserve"> the </w:t>
      </w:r>
      <w:r w:rsidR="0071740A" w:rsidRPr="008A3ECA">
        <w:rPr>
          <w:rFonts w:ascii="Arial" w:eastAsia="Times New Roman" w:hAnsi="Arial" w:cs="Arial"/>
          <w:sz w:val="24"/>
          <w:szCs w:val="24"/>
          <w:bdr w:val="none" w:sz="0" w:space="0" w:color="auto" w:frame="1"/>
        </w:rPr>
        <w:t>same data</w:t>
      </w:r>
      <w:r w:rsidR="00ED6648">
        <w:rPr>
          <w:rFonts w:ascii="Arial" w:eastAsia="Times New Roman" w:hAnsi="Arial" w:cs="Arial"/>
          <w:sz w:val="24"/>
          <w:szCs w:val="24"/>
          <w:bdr w:val="none" w:sz="0" w:space="0" w:color="auto" w:frame="1"/>
        </w:rPr>
        <w:t xml:space="preserve"> and having defined contact points in each subject area will reduce conflicts, increase accountability and produce higher quality data</w:t>
      </w:r>
      <w:r w:rsidR="0071740A" w:rsidRPr="008A3ECA">
        <w:rPr>
          <w:rFonts w:ascii="Arial" w:eastAsia="Times New Roman" w:hAnsi="Arial" w:cs="Arial"/>
          <w:sz w:val="24"/>
          <w:szCs w:val="24"/>
          <w:bdr w:val="none" w:sz="0" w:space="0" w:color="auto" w:frame="1"/>
        </w:rPr>
        <w:t>.</w:t>
      </w:r>
      <w:r w:rsidR="00ED6648">
        <w:rPr>
          <w:rFonts w:ascii="Arial" w:eastAsia="Times New Roman" w:hAnsi="Arial" w:cs="Arial"/>
          <w:sz w:val="24"/>
          <w:szCs w:val="24"/>
          <w:bdr w:val="none" w:sz="0" w:space="0" w:color="auto" w:frame="1"/>
        </w:rPr>
        <w:t xml:space="preserve">  </w:t>
      </w:r>
      <w:r w:rsidR="0071740A" w:rsidRPr="008A3ECA">
        <w:rPr>
          <w:rFonts w:ascii="Arial" w:eastAsia="Times New Roman" w:hAnsi="Arial" w:cs="Arial"/>
          <w:sz w:val="24"/>
          <w:szCs w:val="24"/>
          <w:bdr w:val="none" w:sz="0" w:space="0" w:color="auto" w:frame="1"/>
        </w:rPr>
        <w:t xml:space="preserve"> </w:t>
      </w:r>
    </w:p>
    <w:p w14:paraId="36C120B4" w14:textId="77777777" w:rsidR="00D01CA9" w:rsidRPr="008A3ECA" w:rsidRDefault="00D01CA9" w:rsidP="0071740A">
      <w:pPr>
        <w:shd w:val="clear" w:color="auto" w:fill="FFFFFF"/>
        <w:spacing w:after="0" w:line="240" w:lineRule="auto"/>
        <w:textAlignment w:val="baseline"/>
        <w:rPr>
          <w:rFonts w:ascii="Arial" w:eastAsia="Times New Roman" w:hAnsi="Arial" w:cs="Arial"/>
          <w:sz w:val="24"/>
          <w:szCs w:val="24"/>
          <w:bdr w:val="none" w:sz="0" w:space="0" w:color="auto" w:frame="1"/>
        </w:rPr>
      </w:pPr>
    </w:p>
    <w:p w14:paraId="53C322E1" w14:textId="578B7EDD" w:rsidR="0071740A" w:rsidRPr="008A3ECA" w:rsidRDefault="0071740A" w:rsidP="0071740A">
      <w:pPr>
        <w:shd w:val="clear" w:color="auto" w:fill="FFFFFF"/>
        <w:spacing w:after="0" w:line="240" w:lineRule="auto"/>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The benefits of a </w:t>
      </w:r>
      <w:r w:rsidR="0000041A" w:rsidRPr="008A3ECA">
        <w:rPr>
          <w:rFonts w:ascii="Arial" w:eastAsia="Times New Roman" w:hAnsi="Arial" w:cs="Arial"/>
          <w:sz w:val="24"/>
          <w:szCs w:val="24"/>
          <w:bdr w:val="none" w:sz="0" w:space="0" w:color="auto" w:frame="1"/>
        </w:rPr>
        <w:t xml:space="preserve">Subject Area/Domain model </w:t>
      </w:r>
      <w:r w:rsidRPr="008A3ECA">
        <w:rPr>
          <w:rFonts w:ascii="Arial" w:eastAsia="Times New Roman" w:hAnsi="Arial" w:cs="Arial"/>
          <w:sz w:val="24"/>
          <w:szCs w:val="24"/>
          <w:bdr w:val="none" w:sz="0" w:space="0" w:color="auto" w:frame="1"/>
        </w:rPr>
        <w:t>include:</w:t>
      </w:r>
    </w:p>
    <w:p w14:paraId="07351820" w14:textId="07D4DE2E" w:rsidR="00D01CA9" w:rsidRPr="008A3ECA" w:rsidRDefault="00D01CA9" w:rsidP="00E12E3E">
      <w:pPr>
        <w:pStyle w:val="ListParagraph"/>
        <w:numPr>
          <w:ilvl w:val="0"/>
          <w:numId w:val="30"/>
        </w:numPr>
        <w:shd w:val="clear" w:color="auto" w:fill="FFFFFF"/>
        <w:spacing w:after="0" w:line="240" w:lineRule="auto"/>
        <w:ind w:left="360"/>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Top down approach makes implementation easier </w:t>
      </w:r>
    </w:p>
    <w:p w14:paraId="001E00DC" w14:textId="7EF4C473" w:rsidR="0071740A" w:rsidRPr="008A3ECA" w:rsidRDefault="0071740A" w:rsidP="00E12E3E">
      <w:pPr>
        <w:pStyle w:val="ListParagraph"/>
        <w:numPr>
          <w:ilvl w:val="0"/>
          <w:numId w:val="30"/>
        </w:numPr>
        <w:shd w:val="clear" w:color="auto" w:fill="FFFFFF"/>
        <w:spacing w:after="0" w:line="240" w:lineRule="auto"/>
        <w:ind w:left="360"/>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Ownership boundaries </w:t>
      </w:r>
      <w:r w:rsidR="00D01CA9" w:rsidRPr="008A3ECA">
        <w:rPr>
          <w:rFonts w:ascii="Arial" w:eastAsia="Times New Roman" w:hAnsi="Arial" w:cs="Arial"/>
          <w:sz w:val="24"/>
          <w:szCs w:val="24"/>
          <w:bdr w:val="none" w:sz="0" w:space="0" w:color="auto" w:frame="1"/>
        </w:rPr>
        <w:t>can be clearly defined</w:t>
      </w:r>
      <w:r w:rsidRPr="008A3ECA">
        <w:rPr>
          <w:rFonts w:ascii="Arial" w:eastAsia="Times New Roman" w:hAnsi="Arial" w:cs="Arial"/>
          <w:sz w:val="24"/>
          <w:szCs w:val="24"/>
          <w:bdr w:val="none" w:sz="0" w:space="0" w:color="auto" w:frame="1"/>
        </w:rPr>
        <w:t xml:space="preserve"> </w:t>
      </w:r>
    </w:p>
    <w:p w14:paraId="5F3240A9" w14:textId="20D92342" w:rsidR="00D01CA9" w:rsidRPr="008A3ECA" w:rsidRDefault="0071740A" w:rsidP="00E12E3E">
      <w:pPr>
        <w:pStyle w:val="ListParagraph"/>
        <w:numPr>
          <w:ilvl w:val="0"/>
          <w:numId w:val="30"/>
        </w:numPr>
        <w:shd w:val="clear" w:color="auto" w:fill="FFFFFF"/>
        <w:spacing w:after="0" w:line="240" w:lineRule="auto"/>
        <w:ind w:left="360"/>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 xml:space="preserve">The </w:t>
      </w:r>
      <w:r w:rsidR="00F00EB0" w:rsidRPr="008A3ECA">
        <w:rPr>
          <w:rFonts w:ascii="Arial" w:eastAsia="Times New Roman" w:hAnsi="Arial" w:cs="Arial"/>
          <w:sz w:val="24"/>
          <w:szCs w:val="24"/>
          <w:bdr w:val="none" w:sz="0" w:space="0" w:color="auto" w:frame="1"/>
        </w:rPr>
        <w:t>Business</w:t>
      </w:r>
      <w:r w:rsidRPr="008A3ECA">
        <w:rPr>
          <w:rFonts w:ascii="Arial" w:eastAsia="Times New Roman" w:hAnsi="Arial" w:cs="Arial"/>
          <w:sz w:val="24"/>
          <w:szCs w:val="24"/>
          <w:bdr w:val="none" w:sz="0" w:space="0" w:color="auto" w:frame="1"/>
        </w:rPr>
        <w:t xml:space="preserve"> steward’s knowledge of the accompanying business rules and us</w:t>
      </w:r>
      <w:r w:rsidR="0000041A" w:rsidRPr="008A3ECA">
        <w:rPr>
          <w:rFonts w:ascii="Arial" w:eastAsia="Times New Roman" w:hAnsi="Arial" w:cs="Arial"/>
          <w:sz w:val="24"/>
          <w:szCs w:val="24"/>
          <w:bdr w:val="none" w:sz="0" w:space="0" w:color="auto" w:frame="1"/>
        </w:rPr>
        <w:t>e cases</w:t>
      </w:r>
      <w:r w:rsidRPr="008A3ECA">
        <w:rPr>
          <w:rFonts w:ascii="Arial" w:eastAsia="Times New Roman" w:hAnsi="Arial" w:cs="Arial"/>
          <w:sz w:val="24"/>
          <w:szCs w:val="24"/>
          <w:bdr w:val="none" w:sz="0" w:space="0" w:color="auto" w:frame="1"/>
        </w:rPr>
        <w:t xml:space="preserve"> </w:t>
      </w:r>
      <w:r w:rsidR="0000041A" w:rsidRPr="008A3ECA">
        <w:rPr>
          <w:rFonts w:ascii="Arial" w:eastAsia="Times New Roman" w:hAnsi="Arial" w:cs="Arial"/>
          <w:sz w:val="24"/>
          <w:szCs w:val="24"/>
          <w:bdr w:val="none" w:sz="0" w:space="0" w:color="auto" w:frame="1"/>
        </w:rPr>
        <w:t>helps expand their knowledge over time (self-fulling)</w:t>
      </w:r>
    </w:p>
    <w:p w14:paraId="23CA168D" w14:textId="17B03989" w:rsidR="0000041A" w:rsidRPr="008A3ECA" w:rsidRDefault="0000041A" w:rsidP="00E12E3E">
      <w:pPr>
        <w:pStyle w:val="ListParagraph"/>
        <w:numPr>
          <w:ilvl w:val="0"/>
          <w:numId w:val="30"/>
        </w:numPr>
        <w:shd w:val="clear" w:color="auto" w:fill="FFFFFF"/>
        <w:spacing w:after="0" w:line="240" w:lineRule="auto"/>
        <w:ind w:left="360"/>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Once assigned subject areas can be broken down and domain stewards identified</w:t>
      </w:r>
      <w:r w:rsidR="00BF7D0D" w:rsidRPr="008A3ECA">
        <w:rPr>
          <w:rFonts w:ascii="Arial" w:eastAsia="Times New Roman" w:hAnsi="Arial" w:cs="Arial"/>
          <w:sz w:val="24"/>
          <w:szCs w:val="24"/>
          <w:bdr w:val="none" w:sz="0" w:space="0" w:color="auto" w:frame="1"/>
        </w:rPr>
        <w:t xml:space="preserve"> and trained</w:t>
      </w:r>
    </w:p>
    <w:p w14:paraId="5E9BE9A6" w14:textId="4DE4DB9D" w:rsidR="00312F2B" w:rsidRPr="008A3ECA" w:rsidRDefault="00312F2B" w:rsidP="00E12E3E">
      <w:pPr>
        <w:pStyle w:val="ListParagraph"/>
        <w:numPr>
          <w:ilvl w:val="0"/>
          <w:numId w:val="30"/>
        </w:numPr>
        <w:shd w:val="clear" w:color="auto" w:fill="FFFFFF"/>
        <w:spacing w:after="0" w:line="240" w:lineRule="auto"/>
        <w:ind w:left="360"/>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Encourages collaboration because subject areas are identified</w:t>
      </w:r>
    </w:p>
    <w:p w14:paraId="492ABC9D" w14:textId="258A5B34" w:rsidR="00F00EB0" w:rsidRPr="008A3ECA" w:rsidRDefault="00F00EB0" w:rsidP="00E12E3E">
      <w:pPr>
        <w:pStyle w:val="ListParagraph"/>
        <w:numPr>
          <w:ilvl w:val="0"/>
          <w:numId w:val="30"/>
        </w:numPr>
        <w:shd w:val="clear" w:color="auto" w:fill="FFFFFF"/>
        <w:spacing w:after="0" w:line="240" w:lineRule="auto"/>
        <w:ind w:left="360"/>
        <w:textAlignment w:val="baseline"/>
        <w:rPr>
          <w:rFonts w:ascii="Arial" w:eastAsia="Times New Roman" w:hAnsi="Arial" w:cs="Arial"/>
          <w:sz w:val="24"/>
          <w:szCs w:val="24"/>
          <w:bdr w:val="none" w:sz="0" w:space="0" w:color="auto" w:frame="1"/>
        </w:rPr>
      </w:pPr>
      <w:r w:rsidRPr="008A3ECA">
        <w:rPr>
          <w:rFonts w:ascii="Arial" w:eastAsia="Times New Roman" w:hAnsi="Arial" w:cs="Arial"/>
          <w:sz w:val="24"/>
          <w:szCs w:val="24"/>
          <w:bdr w:val="none" w:sz="0" w:space="0" w:color="auto" w:frame="1"/>
        </w:rPr>
        <w:t>The Subject Area m</w:t>
      </w:r>
      <w:r w:rsidR="0071740A" w:rsidRPr="008A3ECA">
        <w:rPr>
          <w:rFonts w:ascii="Arial" w:eastAsia="Times New Roman" w:hAnsi="Arial" w:cs="Arial"/>
          <w:sz w:val="24"/>
          <w:szCs w:val="24"/>
          <w:bdr w:val="none" w:sz="0" w:space="0" w:color="auto" w:frame="1"/>
        </w:rPr>
        <w:t xml:space="preserve">odel is often easy to pitch: We need someone to </w:t>
      </w:r>
      <w:r w:rsidRPr="008A3ECA">
        <w:rPr>
          <w:rFonts w:ascii="Arial" w:eastAsia="Times New Roman" w:hAnsi="Arial" w:cs="Arial"/>
          <w:sz w:val="24"/>
          <w:szCs w:val="24"/>
          <w:bdr w:val="none" w:sz="0" w:space="0" w:color="auto" w:frame="1"/>
        </w:rPr>
        <w:t>manage the Retirement</w:t>
      </w:r>
      <w:r w:rsidR="0071740A" w:rsidRPr="008A3ECA">
        <w:rPr>
          <w:rFonts w:ascii="Arial" w:eastAsia="Times New Roman" w:hAnsi="Arial" w:cs="Arial"/>
          <w:sz w:val="24"/>
          <w:szCs w:val="24"/>
          <w:bdr w:val="none" w:sz="0" w:space="0" w:color="auto" w:frame="1"/>
        </w:rPr>
        <w:t xml:space="preserve"> data</w:t>
      </w:r>
      <w:r w:rsidRPr="008A3ECA">
        <w:rPr>
          <w:rFonts w:ascii="Arial" w:eastAsia="Times New Roman" w:hAnsi="Arial" w:cs="Arial"/>
          <w:sz w:val="24"/>
          <w:szCs w:val="24"/>
          <w:bdr w:val="none" w:sz="0" w:space="0" w:color="auto" w:frame="1"/>
        </w:rPr>
        <w:t xml:space="preserve"> and most everyone </w:t>
      </w:r>
      <w:r w:rsidR="0071740A" w:rsidRPr="008A3ECA">
        <w:rPr>
          <w:rFonts w:ascii="Arial" w:eastAsia="Times New Roman" w:hAnsi="Arial" w:cs="Arial"/>
          <w:sz w:val="24"/>
          <w:szCs w:val="24"/>
          <w:bdr w:val="none" w:sz="0" w:space="0" w:color="auto" w:frame="1"/>
        </w:rPr>
        <w:t>would agree</w:t>
      </w:r>
      <w:r w:rsidR="00BF7D0D" w:rsidRPr="008A3ECA">
        <w:rPr>
          <w:rFonts w:ascii="Arial" w:eastAsia="Times New Roman" w:hAnsi="Arial" w:cs="Arial"/>
          <w:sz w:val="24"/>
          <w:szCs w:val="24"/>
          <w:bdr w:val="none" w:sz="0" w:space="0" w:color="auto" w:frame="1"/>
        </w:rPr>
        <w:t xml:space="preserve"> with that</w:t>
      </w:r>
      <w:r w:rsidRPr="008A3ECA">
        <w:rPr>
          <w:rFonts w:ascii="Arial" w:eastAsia="Times New Roman" w:hAnsi="Arial" w:cs="Arial"/>
          <w:sz w:val="24"/>
          <w:szCs w:val="24"/>
          <w:bdr w:val="none" w:sz="0" w:space="0" w:color="auto" w:frame="1"/>
        </w:rPr>
        <w:t>.</w:t>
      </w:r>
      <w:r w:rsidR="00D01CA9" w:rsidRPr="008A3ECA">
        <w:rPr>
          <w:rFonts w:ascii="Arial" w:eastAsia="Times New Roman" w:hAnsi="Arial" w:cs="Arial"/>
          <w:sz w:val="24"/>
          <w:szCs w:val="24"/>
          <w:bdr w:val="none" w:sz="0" w:space="0" w:color="auto" w:frame="1"/>
        </w:rPr>
        <w:t xml:space="preserve"> </w:t>
      </w:r>
    </w:p>
    <w:p w14:paraId="7A737D71" w14:textId="77777777" w:rsidR="0071740A" w:rsidRPr="008A3ECA" w:rsidRDefault="0071740A" w:rsidP="0071740A">
      <w:pPr>
        <w:shd w:val="clear" w:color="auto" w:fill="FFFFFF"/>
        <w:spacing w:after="0" w:line="240" w:lineRule="auto"/>
        <w:textAlignment w:val="baseline"/>
        <w:rPr>
          <w:rFonts w:ascii="Arial" w:eastAsia="Times New Roman" w:hAnsi="Arial" w:cs="Arial"/>
          <w:sz w:val="24"/>
          <w:szCs w:val="24"/>
          <w:bdr w:val="none" w:sz="0" w:space="0" w:color="auto" w:frame="1"/>
        </w:rPr>
      </w:pPr>
    </w:p>
    <w:p w14:paraId="47C115FE" w14:textId="5B3D70EA" w:rsidR="0071740A" w:rsidRPr="008A3ECA" w:rsidRDefault="00862369" w:rsidP="00126CB3">
      <w:pPr>
        <w:shd w:val="clear" w:color="auto" w:fill="FFFFFF"/>
        <w:spacing w:after="0" w:line="240" w:lineRule="auto"/>
        <w:textAlignment w:val="baseline"/>
        <w:rPr>
          <w:rFonts w:ascii="Arial" w:eastAsia="Times New Roman" w:hAnsi="Arial" w:cs="Arial"/>
          <w:b/>
          <w:i/>
          <w:sz w:val="24"/>
          <w:szCs w:val="24"/>
          <w:bdr w:val="none" w:sz="0" w:space="0" w:color="auto" w:frame="1"/>
        </w:rPr>
      </w:pPr>
      <w:r w:rsidRPr="008A3ECA">
        <w:rPr>
          <w:rFonts w:ascii="Arial" w:eastAsia="Times New Roman" w:hAnsi="Arial" w:cs="Arial"/>
          <w:b/>
          <w:i/>
          <w:sz w:val="24"/>
          <w:szCs w:val="24"/>
          <w:bdr w:val="none" w:sz="0" w:space="0" w:color="auto" w:frame="1"/>
        </w:rPr>
        <w:t>Challenges</w:t>
      </w:r>
    </w:p>
    <w:p w14:paraId="2AF8B026" w14:textId="77777777" w:rsidR="003C2FB7" w:rsidRPr="008A3ECA" w:rsidRDefault="003C2FB7" w:rsidP="00126CB3">
      <w:pPr>
        <w:shd w:val="clear" w:color="auto" w:fill="FFFFFF"/>
        <w:spacing w:after="0" w:line="240" w:lineRule="auto"/>
        <w:textAlignment w:val="baseline"/>
        <w:rPr>
          <w:rStyle w:val="Strong"/>
          <w:rFonts w:ascii="Arial" w:hAnsi="Arial" w:cs="Arial"/>
          <w:b w:val="0"/>
          <w:color w:val="404040"/>
          <w:sz w:val="24"/>
          <w:szCs w:val="24"/>
          <w:shd w:val="clear" w:color="auto" w:fill="FFFFFF"/>
        </w:rPr>
      </w:pPr>
    </w:p>
    <w:p w14:paraId="0A5DD0E8" w14:textId="56D19EDB" w:rsidR="007401B1" w:rsidRPr="008A3ECA" w:rsidRDefault="00A27363" w:rsidP="00126CB3">
      <w:pPr>
        <w:shd w:val="clear" w:color="auto" w:fill="FFFFFF"/>
        <w:spacing w:after="0" w:line="240" w:lineRule="auto"/>
        <w:textAlignment w:val="baseline"/>
        <w:rPr>
          <w:rStyle w:val="Strong"/>
          <w:rFonts w:ascii="Arial" w:hAnsi="Arial" w:cs="Arial"/>
          <w:b w:val="0"/>
          <w:sz w:val="24"/>
          <w:szCs w:val="24"/>
          <w:shd w:val="clear" w:color="auto" w:fill="FFFFFF"/>
        </w:rPr>
      </w:pPr>
      <w:r w:rsidRPr="008A3ECA">
        <w:rPr>
          <w:rStyle w:val="Strong"/>
          <w:rFonts w:ascii="Arial" w:hAnsi="Arial" w:cs="Arial"/>
          <w:b w:val="0"/>
          <w:sz w:val="24"/>
          <w:szCs w:val="24"/>
          <w:shd w:val="clear" w:color="auto" w:fill="FFFFFF"/>
        </w:rPr>
        <w:t xml:space="preserve">The components that currently perform the data stewardship </w:t>
      </w:r>
      <w:r w:rsidR="003C2FB7" w:rsidRPr="008A3ECA">
        <w:rPr>
          <w:rStyle w:val="Strong"/>
          <w:rFonts w:ascii="Arial" w:hAnsi="Arial" w:cs="Arial"/>
          <w:b w:val="0"/>
          <w:sz w:val="24"/>
          <w:szCs w:val="24"/>
          <w:shd w:val="clear" w:color="auto" w:fill="FFFFFF"/>
        </w:rPr>
        <w:t>functions at SSA need to be identified</w:t>
      </w:r>
      <w:r w:rsidR="00EA47D9" w:rsidRPr="008A3ECA">
        <w:rPr>
          <w:rStyle w:val="Strong"/>
          <w:rFonts w:ascii="Arial" w:hAnsi="Arial" w:cs="Arial"/>
          <w:b w:val="0"/>
          <w:sz w:val="24"/>
          <w:szCs w:val="24"/>
          <w:shd w:val="clear" w:color="auto" w:fill="FFFFFF"/>
        </w:rPr>
        <w:t xml:space="preserve"> </w:t>
      </w:r>
      <w:r w:rsidR="00CA56C4" w:rsidRPr="008A3ECA">
        <w:rPr>
          <w:rStyle w:val="Strong"/>
          <w:rFonts w:ascii="Arial" w:hAnsi="Arial" w:cs="Arial"/>
          <w:b w:val="0"/>
          <w:sz w:val="24"/>
          <w:szCs w:val="24"/>
          <w:shd w:val="clear" w:color="auto" w:fill="FFFFFF"/>
        </w:rPr>
        <w:t>by</w:t>
      </w:r>
      <w:r w:rsidR="00EA47D9" w:rsidRPr="008A3ECA">
        <w:rPr>
          <w:rStyle w:val="Strong"/>
          <w:rFonts w:ascii="Arial" w:hAnsi="Arial" w:cs="Arial"/>
          <w:b w:val="0"/>
          <w:sz w:val="24"/>
          <w:szCs w:val="24"/>
          <w:shd w:val="clear" w:color="auto" w:fill="FFFFFF"/>
        </w:rPr>
        <w:t xml:space="preserve"> the </w:t>
      </w:r>
      <w:r w:rsidR="00862369" w:rsidRPr="008A3ECA">
        <w:rPr>
          <w:rStyle w:val="Strong"/>
          <w:rFonts w:ascii="Arial" w:hAnsi="Arial" w:cs="Arial"/>
          <w:b w:val="0"/>
          <w:sz w:val="24"/>
          <w:szCs w:val="24"/>
          <w:shd w:val="clear" w:color="auto" w:fill="FFFFFF"/>
        </w:rPr>
        <w:t>subject area and later by domain</w:t>
      </w:r>
      <w:r w:rsidRPr="008A3ECA">
        <w:rPr>
          <w:rStyle w:val="Strong"/>
          <w:rFonts w:ascii="Arial" w:hAnsi="Arial" w:cs="Arial"/>
          <w:b w:val="0"/>
          <w:sz w:val="24"/>
          <w:szCs w:val="24"/>
          <w:shd w:val="clear" w:color="auto" w:fill="FFFFFF"/>
        </w:rPr>
        <w:t xml:space="preserve">.  From </w:t>
      </w:r>
      <w:r w:rsidR="003C2FB7" w:rsidRPr="008A3ECA">
        <w:rPr>
          <w:rStyle w:val="Strong"/>
          <w:rFonts w:ascii="Arial" w:hAnsi="Arial" w:cs="Arial"/>
          <w:b w:val="0"/>
          <w:sz w:val="24"/>
          <w:szCs w:val="24"/>
          <w:shd w:val="clear" w:color="auto" w:fill="FFFFFF"/>
        </w:rPr>
        <w:t xml:space="preserve">an IT perspective, it should not be difficult.  </w:t>
      </w:r>
      <w:r w:rsidR="00511BC6" w:rsidRPr="008A3ECA">
        <w:rPr>
          <w:rStyle w:val="Strong"/>
          <w:rFonts w:ascii="Arial" w:hAnsi="Arial" w:cs="Arial"/>
          <w:b w:val="0"/>
          <w:sz w:val="24"/>
          <w:szCs w:val="24"/>
          <w:shd w:val="clear" w:color="auto" w:fill="FFFFFF"/>
        </w:rPr>
        <w:t>We also have to identify the security teams</w:t>
      </w:r>
      <w:r w:rsidR="00E12E3E">
        <w:rPr>
          <w:rStyle w:val="Strong"/>
          <w:rFonts w:ascii="Arial" w:hAnsi="Arial" w:cs="Arial"/>
          <w:b w:val="0"/>
          <w:sz w:val="24"/>
          <w:szCs w:val="24"/>
          <w:shd w:val="clear" w:color="auto" w:fill="FFFFFF"/>
        </w:rPr>
        <w:t xml:space="preserve"> because they</w:t>
      </w:r>
      <w:r w:rsidR="00511BC6" w:rsidRPr="008A3ECA">
        <w:rPr>
          <w:rStyle w:val="Strong"/>
          <w:rFonts w:ascii="Arial" w:hAnsi="Arial" w:cs="Arial"/>
          <w:b w:val="0"/>
          <w:sz w:val="24"/>
          <w:szCs w:val="24"/>
          <w:shd w:val="clear" w:color="auto" w:fill="FFFFFF"/>
        </w:rPr>
        <w:t xml:space="preserve"> </w:t>
      </w:r>
      <w:r w:rsidR="00EA47D9" w:rsidRPr="008A3ECA">
        <w:rPr>
          <w:rStyle w:val="Strong"/>
          <w:rFonts w:ascii="Arial" w:hAnsi="Arial" w:cs="Arial"/>
          <w:b w:val="0"/>
          <w:sz w:val="24"/>
          <w:szCs w:val="24"/>
          <w:shd w:val="clear" w:color="auto" w:fill="FFFFFF"/>
        </w:rPr>
        <w:t>support</w:t>
      </w:r>
      <w:r w:rsidR="00862369" w:rsidRPr="008A3ECA">
        <w:rPr>
          <w:rStyle w:val="Strong"/>
          <w:rFonts w:ascii="Arial" w:hAnsi="Arial" w:cs="Arial"/>
          <w:b w:val="0"/>
          <w:sz w:val="24"/>
          <w:szCs w:val="24"/>
          <w:shd w:val="clear" w:color="auto" w:fill="FFFFFF"/>
        </w:rPr>
        <w:t xml:space="preserve"> all</w:t>
      </w:r>
      <w:r w:rsidR="00EA47D9" w:rsidRPr="008A3ECA">
        <w:rPr>
          <w:rStyle w:val="Strong"/>
          <w:rFonts w:ascii="Arial" w:hAnsi="Arial" w:cs="Arial"/>
          <w:b w:val="0"/>
          <w:sz w:val="24"/>
          <w:szCs w:val="24"/>
          <w:shd w:val="clear" w:color="auto" w:fill="FFFFFF"/>
        </w:rPr>
        <w:t xml:space="preserve"> </w:t>
      </w:r>
      <w:r w:rsidR="00E12E3E">
        <w:rPr>
          <w:rStyle w:val="Strong"/>
          <w:rFonts w:ascii="Arial" w:hAnsi="Arial" w:cs="Arial"/>
          <w:b w:val="0"/>
          <w:sz w:val="24"/>
          <w:szCs w:val="24"/>
          <w:shd w:val="clear" w:color="auto" w:fill="FFFFFF"/>
        </w:rPr>
        <w:t>areas</w:t>
      </w:r>
      <w:r w:rsidR="00EA47D9" w:rsidRPr="008A3ECA">
        <w:rPr>
          <w:rStyle w:val="Strong"/>
          <w:rFonts w:ascii="Arial" w:hAnsi="Arial" w:cs="Arial"/>
          <w:b w:val="0"/>
          <w:sz w:val="24"/>
          <w:szCs w:val="24"/>
          <w:shd w:val="clear" w:color="auto" w:fill="FFFFFF"/>
        </w:rPr>
        <w:t xml:space="preserve">.  </w:t>
      </w:r>
      <w:r w:rsidR="00511BC6" w:rsidRPr="008A3ECA">
        <w:rPr>
          <w:rStyle w:val="Strong"/>
          <w:rFonts w:ascii="Arial" w:hAnsi="Arial" w:cs="Arial"/>
          <w:b w:val="0"/>
          <w:sz w:val="24"/>
          <w:szCs w:val="24"/>
          <w:shd w:val="clear" w:color="auto" w:fill="FFFFFF"/>
        </w:rPr>
        <w:t xml:space="preserve">The biggest challenge facing SSA in the effort to implement an agency wide data stewardship </w:t>
      </w:r>
      <w:r w:rsidR="00BF7D0D" w:rsidRPr="008A3ECA">
        <w:rPr>
          <w:rStyle w:val="Strong"/>
          <w:rFonts w:ascii="Arial" w:hAnsi="Arial" w:cs="Arial"/>
          <w:b w:val="0"/>
          <w:sz w:val="24"/>
          <w:szCs w:val="24"/>
          <w:shd w:val="clear" w:color="auto" w:fill="FFFFFF"/>
        </w:rPr>
        <w:t>framework</w:t>
      </w:r>
      <w:r w:rsidR="00511BC6" w:rsidRPr="008A3ECA">
        <w:rPr>
          <w:rStyle w:val="Strong"/>
          <w:rFonts w:ascii="Arial" w:hAnsi="Arial" w:cs="Arial"/>
          <w:b w:val="0"/>
          <w:sz w:val="24"/>
          <w:szCs w:val="24"/>
          <w:shd w:val="clear" w:color="auto" w:fill="FFFFFF"/>
        </w:rPr>
        <w:t xml:space="preserve"> is the need to identify </w:t>
      </w:r>
      <w:r w:rsidR="00EA47D9" w:rsidRPr="008A3ECA">
        <w:rPr>
          <w:rStyle w:val="Strong"/>
          <w:rFonts w:ascii="Arial" w:hAnsi="Arial" w:cs="Arial"/>
          <w:b w:val="0"/>
          <w:sz w:val="24"/>
          <w:szCs w:val="24"/>
          <w:shd w:val="clear" w:color="auto" w:fill="FFFFFF"/>
        </w:rPr>
        <w:t>and</w:t>
      </w:r>
      <w:r w:rsidR="00511BC6" w:rsidRPr="008A3ECA">
        <w:rPr>
          <w:rStyle w:val="Strong"/>
          <w:rFonts w:ascii="Arial" w:hAnsi="Arial" w:cs="Arial"/>
          <w:b w:val="0"/>
          <w:sz w:val="24"/>
          <w:szCs w:val="24"/>
          <w:shd w:val="clear" w:color="auto" w:fill="FFFFFF"/>
        </w:rPr>
        <w:t xml:space="preserve"> develop </w:t>
      </w:r>
      <w:r w:rsidR="003C2FB7" w:rsidRPr="008A3ECA">
        <w:rPr>
          <w:rStyle w:val="Strong"/>
          <w:rFonts w:ascii="Arial" w:hAnsi="Arial" w:cs="Arial"/>
          <w:b w:val="0"/>
          <w:sz w:val="24"/>
          <w:szCs w:val="24"/>
          <w:shd w:val="clear" w:color="auto" w:fill="FFFFFF"/>
        </w:rPr>
        <w:t>Business Stewards</w:t>
      </w:r>
      <w:r w:rsidR="00EA47D9" w:rsidRPr="008A3ECA">
        <w:rPr>
          <w:rStyle w:val="Strong"/>
          <w:rFonts w:ascii="Arial" w:hAnsi="Arial" w:cs="Arial"/>
          <w:b w:val="0"/>
          <w:sz w:val="24"/>
          <w:szCs w:val="24"/>
          <w:shd w:val="clear" w:color="auto" w:fill="FFFFFF"/>
        </w:rPr>
        <w:t xml:space="preserve"> starting with the Subject Matter Experts (</w:t>
      </w:r>
      <w:r w:rsidR="003C2FB7" w:rsidRPr="008A3ECA">
        <w:rPr>
          <w:rStyle w:val="Strong"/>
          <w:rFonts w:ascii="Arial" w:hAnsi="Arial" w:cs="Arial"/>
          <w:b w:val="0"/>
          <w:sz w:val="24"/>
          <w:szCs w:val="24"/>
          <w:shd w:val="clear" w:color="auto" w:fill="FFFFFF"/>
        </w:rPr>
        <w:t>SME’s)</w:t>
      </w:r>
      <w:r w:rsidR="00862369" w:rsidRPr="008A3ECA">
        <w:rPr>
          <w:rStyle w:val="Strong"/>
          <w:rFonts w:ascii="Arial" w:hAnsi="Arial" w:cs="Arial"/>
          <w:b w:val="0"/>
          <w:sz w:val="24"/>
          <w:szCs w:val="24"/>
          <w:shd w:val="clear" w:color="auto" w:fill="FFFFFF"/>
        </w:rPr>
        <w:t xml:space="preserve"> for each subject area.</w:t>
      </w:r>
      <w:r w:rsidR="00511BC6" w:rsidRPr="008A3ECA">
        <w:rPr>
          <w:rStyle w:val="Strong"/>
          <w:rFonts w:ascii="Arial" w:hAnsi="Arial" w:cs="Arial"/>
          <w:b w:val="0"/>
          <w:sz w:val="24"/>
          <w:szCs w:val="24"/>
          <w:shd w:val="clear" w:color="auto" w:fill="FFFFFF"/>
        </w:rPr>
        <w:t xml:space="preserve">  </w:t>
      </w:r>
    </w:p>
    <w:p w14:paraId="13419517" w14:textId="77777777" w:rsidR="007401B1" w:rsidRPr="008A3ECA" w:rsidRDefault="007401B1" w:rsidP="00126CB3">
      <w:pPr>
        <w:shd w:val="clear" w:color="auto" w:fill="FFFFFF"/>
        <w:spacing w:after="0" w:line="240" w:lineRule="auto"/>
        <w:textAlignment w:val="baseline"/>
        <w:rPr>
          <w:rStyle w:val="Strong"/>
          <w:rFonts w:ascii="Arial" w:hAnsi="Arial" w:cs="Arial"/>
          <w:b w:val="0"/>
          <w:sz w:val="24"/>
          <w:szCs w:val="24"/>
          <w:shd w:val="clear" w:color="auto" w:fill="FFFFFF"/>
        </w:rPr>
      </w:pPr>
    </w:p>
    <w:p w14:paraId="7E30BF20" w14:textId="085BF3CF" w:rsidR="00E12E3E" w:rsidRDefault="00862369" w:rsidP="00E12E3E">
      <w:pPr>
        <w:shd w:val="clear" w:color="auto" w:fill="FFFFFF"/>
        <w:spacing w:after="0" w:line="240" w:lineRule="auto"/>
        <w:textAlignment w:val="baseline"/>
      </w:pPr>
      <w:r w:rsidRPr="008A3ECA">
        <w:rPr>
          <w:rStyle w:val="Strong"/>
          <w:rFonts w:ascii="Arial" w:hAnsi="Arial" w:cs="Arial"/>
          <w:b w:val="0"/>
          <w:sz w:val="24"/>
          <w:szCs w:val="24"/>
          <w:shd w:val="clear" w:color="auto" w:fill="FFFFFF"/>
        </w:rPr>
        <w:t xml:space="preserve">Once identified these </w:t>
      </w:r>
      <w:r w:rsidR="007401B1" w:rsidRPr="008A3ECA">
        <w:rPr>
          <w:rStyle w:val="Strong"/>
          <w:rFonts w:ascii="Arial" w:hAnsi="Arial" w:cs="Arial"/>
          <w:b w:val="0"/>
          <w:sz w:val="24"/>
          <w:szCs w:val="24"/>
          <w:shd w:val="clear" w:color="auto" w:fill="FFFFFF"/>
        </w:rPr>
        <w:t xml:space="preserve">Business Stewards </w:t>
      </w:r>
      <w:r w:rsidRPr="008A3ECA">
        <w:rPr>
          <w:rStyle w:val="Strong"/>
          <w:rFonts w:ascii="Arial" w:hAnsi="Arial" w:cs="Arial"/>
          <w:b w:val="0"/>
          <w:sz w:val="24"/>
          <w:szCs w:val="24"/>
          <w:shd w:val="clear" w:color="auto" w:fill="FFFFFF"/>
        </w:rPr>
        <w:t xml:space="preserve">will </w:t>
      </w:r>
      <w:r w:rsidR="003C2FB7" w:rsidRPr="008A3ECA">
        <w:rPr>
          <w:rStyle w:val="Strong"/>
          <w:rFonts w:ascii="Arial" w:hAnsi="Arial" w:cs="Arial"/>
          <w:b w:val="0"/>
          <w:sz w:val="24"/>
          <w:szCs w:val="24"/>
          <w:shd w:val="clear" w:color="auto" w:fill="FFFFFF"/>
        </w:rPr>
        <w:t xml:space="preserve">take on </w:t>
      </w:r>
      <w:r w:rsidR="007401B1" w:rsidRPr="008A3ECA">
        <w:rPr>
          <w:rStyle w:val="Strong"/>
          <w:rFonts w:ascii="Arial" w:hAnsi="Arial" w:cs="Arial"/>
          <w:b w:val="0"/>
          <w:sz w:val="24"/>
          <w:szCs w:val="24"/>
          <w:shd w:val="clear" w:color="auto" w:fill="FFFFFF"/>
        </w:rPr>
        <w:t>new</w:t>
      </w:r>
      <w:r w:rsidR="003C2FB7" w:rsidRPr="008A3ECA">
        <w:rPr>
          <w:rStyle w:val="Strong"/>
          <w:rFonts w:ascii="Arial" w:hAnsi="Arial" w:cs="Arial"/>
          <w:b w:val="0"/>
          <w:sz w:val="24"/>
          <w:szCs w:val="24"/>
          <w:shd w:val="clear" w:color="auto" w:fill="FFFFFF"/>
        </w:rPr>
        <w:t xml:space="preserve"> responsibilities</w:t>
      </w:r>
      <w:r w:rsidR="00EA47D9" w:rsidRPr="008A3ECA">
        <w:rPr>
          <w:rStyle w:val="Strong"/>
          <w:rFonts w:ascii="Arial" w:hAnsi="Arial" w:cs="Arial"/>
          <w:b w:val="0"/>
          <w:sz w:val="24"/>
          <w:szCs w:val="24"/>
          <w:shd w:val="clear" w:color="auto" w:fill="FFFFFF"/>
        </w:rPr>
        <w:t xml:space="preserve"> in</w:t>
      </w:r>
      <w:r w:rsidR="003C2FB7" w:rsidRPr="008A3ECA">
        <w:rPr>
          <w:rStyle w:val="Strong"/>
          <w:rFonts w:ascii="Arial" w:hAnsi="Arial" w:cs="Arial"/>
          <w:b w:val="0"/>
          <w:sz w:val="24"/>
          <w:szCs w:val="24"/>
          <w:shd w:val="clear" w:color="auto" w:fill="FFFFFF"/>
        </w:rPr>
        <w:t xml:space="preserve"> addition to </w:t>
      </w:r>
      <w:r w:rsidR="00E35E61" w:rsidRPr="008A3ECA">
        <w:rPr>
          <w:rStyle w:val="Strong"/>
          <w:rFonts w:ascii="Arial" w:hAnsi="Arial" w:cs="Arial"/>
          <w:b w:val="0"/>
          <w:sz w:val="24"/>
          <w:szCs w:val="24"/>
          <w:shd w:val="clear" w:color="auto" w:fill="FFFFFF"/>
        </w:rPr>
        <w:t xml:space="preserve">supporting the existing operational </w:t>
      </w:r>
      <w:r w:rsidRPr="008A3ECA">
        <w:rPr>
          <w:rStyle w:val="Strong"/>
          <w:rFonts w:ascii="Arial" w:hAnsi="Arial" w:cs="Arial"/>
          <w:b w:val="0"/>
          <w:sz w:val="24"/>
          <w:szCs w:val="24"/>
          <w:shd w:val="clear" w:color="auto" w:fill="FFFFFF"/>
        </w:rPr>
        <w:t xml:space="preserve">areas.  Subject </w:t>
      </w:r>
      <w:r w:rsidR="008A4799" w:rsidRPr="008A3ECA">
        <w:rPr>
          <w:rStyle w:val="Strong"/>
          <w:rFonts w:ascii="Arial" w:hAnsi="Arial" w:cs="Arial"/>
          <w:b w:val="0"/>
          <w:sz w:val="24"/>
          <w:szCs w:val="24"/>
          <w:shd w:val="clear" w:color="auto" w:fill="FFFFFF"/>
        </w:rPr>
        <w:t>a</w:t>
      </w:r>
      <w:r w:rsidRPr="008A3ECA">
        <w:rPr>
          <w:rStyle w:val="Strong"/>
          <w:rFonts w:ascii="Arial" w:hAnsi="Arial" w:cs="Arial"/>
          <w:b w:val="0"/>
          <w:sz w:val="24"/>
          <w:szCs w:val="24"/>
          <w:shd w:val="clear" w:color="auto" w:fill="FFFFFF"/>
        </w:rPr>
        <w:t xml:space="preserve">rea </w:t>
      </w:r>
      <w:r w:rsidR="008A4799" w:rsidRPr="008A3ECA">
        <w:rPr>
          <w:rStyle w:val="Strong"/>
          <w:rFonts w:ascii="Arial" w:hAnsi="Arial" w:cs="Arial"/>
          <w:b w:val="0"/>
          <w:sz w:val="24"/>
          <w:szCs w:val="24"/>
          <w:shd w:val="clear" w:color="auto" w:fill="FFFFFF"/>
        </w:rPr>
        <w:t>Business S</w:t>
      </w:r>
      <w:r w:rsidR="007401B1" w:rsidRPr="008A3ECA">
        <w:rPr>
          <w:rStyle w:val="Strong"/>
          <w:rFonts w:ascii="Arial" w:hAnsi="Arial" w:cs="Arial"/>
          <w:b w:val="0"/>
          <w:sz w:val="24"/>
          <w:szCs w:val="24"/>
          <w:shd w:val="clear" w:color="auto" w:fill="FFFFFF"/>
        </w:rPr>
        <w:t xml:space="preserve">tewards </w:t>
      </w:r>
      <w:r w:rsidR="00982186" w:rsidRPr="008A3ECA">
        <w:rPr>
          <w:rFonts w:ascii="Arial" w:hAnsi="Arial" w:cs="Arial"/>
          <w:sz w:val="24"/>
          <w:szCs w:val="24"/>
          <w:shd w:val="clear" w:color="auto" w:fill="FFFFFF"/>
        </w:rPr>
        <w:t xml:space="preserve">will need additional training on data modeling, integration, data configuration and general database </w:t>
      </w:r>
      <w:r w:rsidR="00BF7D0D" w:rsidRPr="008A3ECA">
        <w:rPr>
          <w:rFonts w:ascii="Arial" w:hAnsi="Arial" w:cs="Arial"/>
          <w:sz w:val="24"/>
          <w:szCs w:val="24"/>
          <w:shd w:val="clear" w:color="auto" w:fill="FFFFFF"/>
        </w:rPr>
        <w:t>concept</w:t>
      </w:r>
      <w:r w:rsidR="00982186" w:rsidRPr="008A3ECA">
        <w:rPr>
          <w:rFonts w:ascii="Arial" w:hAnsi="Arial" w:cs="Arial"/>
          <w:sz w:val="24"/>
          <w:szCs w:val="24"/>
          <w:shd w:val="clear" w:color="auto" w:fill="FFFFFF"/>
        </w:rPr>
        <w:t xml:space="preserve">s. </w:t>
      </w:r>
      <w:r w:rsidR="00EA47D9" w:rsidRPr="008A3ECA">
        <w:rPr>
          <w:rFonts w:ascii="Arial" w:hAnsi="Arial" w:cs="Arial"/>
          <w:sz w:val="24"/>
          <w:szCs w:val="24"/>
          <w:shd w:val="clear" w:color="auto" w:fill="FFFFFF"/>
        </w:rPr>
        <w:t xml:space="preserve">They </w:t>
      </w:r>
      <w:r w:rsidR="007401B1" w:rsidRPr="008A3ECA">
        <w:rPr>
          <w:rFonts w:ascii="Arial" w:hAnsi="Arial" w:cs="Arial"/>
          <w:sz w:val="24"/>
          <w:szCs w:val="24"/>
          <w:shd w:val="clear" w:color="auto" w:fill="FFFFFF"/>
        </w:rPr>
        <w:t xml:space="preserve">need to </w:t>
      </w:r>
      <w:r w:rsidR="00EA47D9" w:rsidRPr="008A3ECA">
        <w:rPr>
          <w:rFonts w:ascii="Arial" w:hAnsi="Arial" w:cs="Arial"/>
          <w:sz w:val="24"/>
          <w:szCs w:val="24"/>
          <w:shd w:val="clear" w:color="auto" w:fill="FFFFFF"/>
        </w:rPr>
        <w:t xml:space="preserve">find out which </w:t>
      </w:r>
      <w:r w:rsidR="00BF7D0D" w:rsidRPr="008A3ECA">
        <w:rPr>
          <w:rFonts w:ascii="Arial" w:hAnsi="Arial" w:cs="Arial"/>
          <w:sz w:val="24"/>
          <w:szCs w:val="24"/>
          <w:shd w:val="clear" w:color="auto" w:fill="FFFFFF"/>
        </w:rPr>
        <w:t>e</w:t>
      </w:r>
      <w:r w:rsidR="00EA47D9" w:rsidRPr="008A3ECA">
        <w:rPr>
          <w:rFonts w:ascii="Arial" w:hAnsi="Arial" w:cs="Arial"/>
          <w:sz w:val="24"/>
          <w:szCs w:val="24"/>
          <w:shd w:val="clear" w:color="auto" w:fill="FFFFFF"/>
        </w:rPr>
        <w:t>nterprise tools are used in their</w:t>
      </w:r>
      <w:r w:rsidR="00BF7D0D" w:rsidRPr="008A3ECA">
        <w:rPr>
          <w:rFonts w:ascii="Arial" w:hAnsi="Arial" w:cs="Arial"/>
          <w:sz w:val="24"/>
          <w:szCs w:val="24"/>
          <w:shd w:val="clear" w:color="auto" w:fill="FFFFFF"/>
        </w:rPr>
        <w:t xml:space="preserve"> </w:t>
      </w:r>
      <w:r w:rsidRPr="008A3ECA">
        <w:rPr>
          <w:rFonts w:ascii="Arial" w:hAnsi="Arial" w:cs="Arial"/>
          <w:sz w:val="24"/>
          <w:szCs w:val="24"/>
          <w:shd w:val="clear" w:color="auto" w:fill="FFFFFF"/>
        </w:rPr>
        <w:t xml:space="preserve">area </w:t>
      </w:r>
      <w:r w:rsidR="00EA47D9" w:rsidRPr="008A3ECA">
        <w:rPr>
          <w:rFonts w:ascii="Arial" w:hAnsi="Arial" w:cs="Arial"/>
          <w:sz w:val="24"/>
          <w:szCs w:val="24"/>
          <w:shd w:val="clear" w:color="auto" w:fill="FFFFFF"/>
        </w:rPr>
        <w:t>and then</w:t>
      </w:r>
      <w:r w:rsidR="00007C89" w:rsidRPr="008A3ECA">
        <w:rPr>
          <w:rFonts w:ascii="Arial" w:hAnsi="Arial" w:cs="Arial"/>
          <w:sz w:val="24"/>
          <w:szCs w:val="24"/>
          <w:shd w:val="clear" w:color="auto" w:fill="FFFFFF"/>
        </w:rPr>
        <w:t xml:space="preserve"> trained to use them.</w:t>
      </w:r>
    </w:p>
    <w:p w14:paraId="733EC90F" w14:textId="0DC4FC6C" w:rsidR="005F4561" w:rsidRPr="00853AF5" w:rsidRDefault="00967A11" w:rsidP="00967A11">
      <w:pPr>
        <w:pStyle w:val="Heading1"/>
        <w:rPr>
          <w:rFonts w:ascii="Arial" w:hAnsi="Arial" w:cs="Arial"/>
          <w:b/>
          <w:color w:val="1F4E79" w:themeColor="accent1" w:themeShade="80"/>
        </w:rPr>
      </w:pPr>
      <w:bookmarkStart w:id="15" w:name="_Toc79140009"/>
      <w:r w:rsidRPr="00853AF5">
        <w:rPr>
          <w:rFonts w:ascii="Arial" w:hAnsi="Arial" w:cs="Arial"/>
          <w:b/>
          <w:color w:val="1F4E79" w:themeColor="accent1" w:themeShade="80"/>
        </w:rPr>
        <w:lastRenderedPageBreak/>
        <w:t>Glossary</w:t>
      </w:r>
      <w:bookmarkEnd w:id="15"/>
    </w:p>
    <w:p w14:paraId="376C56B2" w14:textId="384B9148" w:rsidR="00371AA9" w:rsidRDefault="00371AA9" w:rsidP="00371AA9">
      <w:pPr>
        <w:shd w:val="clear" w:color="auto" w:fill="FFFFFF"/>
        <w:spacing w:after="100" w:afterAutospacing="1" w:line="240" w:lineRule="auto"/>
        <w:rPr>
          <w:rFonts w:ascii="Arial" w:hAnsi="Arial" w:cs="Arial"/>
          <w:b/>
          <w:sz w:val="24"/>
          <w:szCs w:val="24"/>
          <w:shd w:val="clear" w:color="auto" w:fill="FFFFFF"/>
        </w:rPr>
      </w:pPr>
    </w:p>
    <w:p w14:paraId="46115531" w14:textId="7559E82E" w:rsidR="003B578A" w:rsidRPr="003B578A" w:rsidRDefault="003B578A" w:rsidP="00371AA9">
      <w:pPr>
        <w:shd w:val="clear" w:color="auto" w:fill="FFFFFF"/>
        <w:spacing w:after="100" w:afterAutospacing="1" w:line="240" w:lineRule="auto"/>
        <w:rPr>
          <w:rFonts w:ascii="Arial" w:hAnsi="Arial" w:cs="Arial"/>
          <w:b/>
          <w:sz w:val="28"/>
          <w:szCs w:val="28"/>
          <w:shd w:val="clear" w:color="auto" w:fill="FFFFFF"/>
        </w:rPr>
      </w:pPr>
      <w:r>
        <w:rPr>
          <w:rFonts w:ascii="Arial" w:hAnsi="Arial" w:cs="Arial"/>
          <w:sz w:val="24"/>
          <w:szCs w:val="24"/>
          <w:shd w:val="clear" w:color="auto" w:fill="FFFFFF"/>
        </w:rPr>
        <w:t xml:space="preserve">Refer to: </w:t>
      </w:r>
      <w:hyperlink r:id="rId15" w:history="1">
        <w:r w:rsidRPr="003B578A">
          <w:rPr>
            <w:rStyle w:val="Hyperlink"/>
            <w:rFonts w:ascii="Arial" w:hAnsi="Arial" w:cs="Arial"/>
            <w:sz w:val="24"/>
            <w:szCs w:val="24"/>
          </w:rPr>
          <w:t>Data Governance Glossary - Chief Data Officer Space - Confluence</w:t>
        </w:r>
      </w:hyperlink>
    </w:p>
    <w:p w14:paraId="22472108" w14:textId="75BA79F8" w:rsidR="00371AA9" w:rsidRPr="00371AA9" w:rsidRDefault="00371AA9" w:rsidP="00371AA9">
      <w:pPr>
        <w:shd w:val="clear" w:color="auto" w:fill="FFFFFF"/>
        <w:spacing w:after="100" w:afterAutospacing="1" w:line="240" w:lineRule="auto"/>
        <w:rPr>
          <w:rFonts w:ascii="Arial" w:hAnsi="Arial" w:cs="Arial"/>
          <w:i/>
          <w:sz w:val="24"/>
          <w:szCs w:val="24"/>
          <w:shd w:val="clear" w:color="auto" w:fill="FFFFFF"/>
        </w:rPr>
      </w:pPr>
    </w:p>
    <w:p w14:paraId="23448E36" w14:textId="64EFF157" w:rsidR="00A42DD4" w:rsidRDefault="00A42DD4" w:rsidP="00967A11"/>
    <w:sectPr w:rsidR="00A42DD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4C41" w14:textId="77777777" w:rsidR="00CD7900" w:rsidRDefault="00CD7900" w:rsidP="003E52EE">
      <w:pPr>
        <w:spacing w:after="0" w:line="240" w:lineRule="auto"/>
      </w:pPr>
      <w:r>
        <w:separator/>
      </w:r>
    </w:p>
  </w:endnote>
  <w:endnote w:type="continuationSeparator" w:id="0">
    <w:p w14:paraId="0E175659" w14:textId="77777777" w:rsidR="00CD7900" w:rsidRDefault="00CD7900" w:rsidP="003E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290886"/>
      <w:docPartObj>
        <w:docPartGallery w:val="Page Numbers (Bottom of Page)"/>
        <w:docPartUnique/>
      </w:docPartObj>
    </w:sdtPr>
    <w:sdtEndPr>
      <w:rPr>
        <w:noProof/>
      </w:rPr>
    </w:sdtEndPr>
    <w:sdtContent>
      <w:p w14:paraId="0CC55E07" w14:textId="180B8219" w:rsidR="008A3ECA" w:rsidRDefault="008A3ECA">
        <w:pPr>
          <w:pStyle w:val="Footer"/>
          <w:jc w:val="right"/>
        </w:pPr>
        <w:r>
          <w:fldChar w:fldCharType="begin"/>
        </w:r>
        <w:r>
          <w:instrText xml:space="preserve"> PAGE   \* MERGEFORMAT </w:instrText>
        </w:r>
        <w:r>
          <w:fldChar w:fldCharType="separate"/>
        </w:r>
        <w:r w:rsidR="00323A78">
          <w:rPr>
            <w:noProof/>
          </w:rPr>
          <w:t>13</w:t>
        </w:r>
        <w:r>
          <w:rPr>
            <w:noProof/>
          </w:rPr>
          <w:fldChar w:fldCharType="end"/>
        </w:r>
      </w:p>
    </w:sdtContent>
  </w:sdt>
  <w:p w14:paraId="1D91CDAF" w14:textId="77777777" w:rsidR="008A3ECA" w:rsidRDefault="008A3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E1D0" w14:textId="77777777" w:rsidR="00CD7900" w:rsidRDefault="00CD7900" w:rsidP="003E52EE">
      <w:pPr>
        <w:spacing w:after="0" w:line="240" w:lineRule="auto"/>
      </w:pPr>
      <w:r>
        <w:separator/>
      </w:r>
    </w:p>
  </w:footnote>
  <w:footnote w:type="continuationSeparator" w:id="0">
    <w:p w14:paraId="3E3D5BAE" w14:textId="77777777" w:rsidR="00CD7900" w:rsidRDefault="00CD7900" w:rsidP="003E5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9C"/>
    <w:multiLevelType w:val="multilevel"/>
    <w:tmpl w:val="0CF2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83460"/>
    <w:multiLevelType w:val="multilevel"/>
    <w:tmpl w:val="193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07F6"/>
    <w:multiLevelType w:val="multilevel"/>
    <w:tmpl w:val="0F1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F3819"/>
    <w:multiLevelType w:val="multilevel"/>
    <w:tmpl w:val="971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A5A95"/>
    <w:multiLevelType w:val="multilevel"/>
    <w:tmpl w:val="C090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2A4"/>
    <w:multiLevelType w:val="hybridMultilevel"/>
    <w:tmpl w:val="D61E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9D3F3D"/>
    <w:multiLevelType w:val="hybridMultilevel"/>
    <w:tmpl w:val="57E8BE04"/>
    <w:lvl w:ilvl="0" w:tplc="303CBA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3740E"/>
    <w:multiLevelType w:val="hybridMultilevel"/>
    <w:tmpl w:val="FE7EB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BF58BE"/>
    <w:multiLevelType w:val="multilevel"/>
    <w:tmpl w:val="696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D0FB5"/>
    <w:multiLevelType w:val="multilevel"/>
    <w:tmpl w:val="AB0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B222A"/>
    <w:multiLevelType w:val="hybridMultilevel"/>
    <w:tmpl w:val="DFD202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721CA3"/>
    <w:multiLevelType w:val="hybridMultilevel"/>
    <w:tmpl w:val="B654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21F50"/>
    <w:multiLevelType w:val="hybridMultilevel"/>
    <w:tmpl w:val="E8B8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13AA0"/>
    <w:multiLevelType w:val="hybridMultilevel"/>
    <w:tmpl w:val="8820C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940F68"/>
    <w:multiLevelType w:val="multilevel"/>
    <w:tmpl w:val="62A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D24AB"/>
    <w:multiLevelType w:val="hybridMultilevel"/>
    <w:tmpl w:val="F65C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91157"/>
    <w:multiLevelType w:val="hybridMultilevel"/>
    <w:tmpl w:val="E44494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7307E1"/>
    <w:multiLevelType w:val="hybridMultilevel"/>
    <w:tmpl w:val="D69CD70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18" w15:restartNumberingAfterBreak="0">
    <w:nsid w:val="4EE86F95"/>
    <w:multiLevelType w:val="multilevel"/>
    <w:tmpl w:val="00F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45DB6"/>
    <w:multiLevelType w:val="multilevel"/>
    <w:tmpl w:val="C65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77EE2"/>
    <w:multiLevelType w:val="hybridMultilevel"/>
    <w:tmpl w:val="048259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4800B9"/>
    <w:multiLevelType w:val="hybridMultilevel"/>
    <w:tmpl w:val="E198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537D01"/>
    <w:multiLevelType w:val="hybridMultilevel"/>
    <w:tmpl w:val="F65C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602C8"/>
    <w:multiLevelType w:val="hybridMultilevel"/>
    <w:tmpl w:val="F65C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81483"/>
    <w:multiLevelType w:val="hybridMultilevel"/>
    <w:tmpl w:val="1EFA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DC3B78"/>
    <w:multiLevelType w:val="hybridMultilevel"/>
    <w:tmpl w:val="34BE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04C2D"/>
    <w:multiLevelType w:val="hybridMultilevel"/>
    <w:tmpl w:val="1E1A257A"/>
    <w:lvl w:ilvl="0" w:tplc="246C89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95DAF"/>
    <w:multiLevelType w:val="hybridMultilevel"/>
    <w:tmpl w:val="9AEE14E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D1D49"/>
    <w:multiLevelType w:val="hybridMultilevel"/>
    <w:tmpl w:val="A5068252"/>
    <w:lvl w:ilvl="0" w:tplc="246C89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515F9"/>
    <w:multiLevelType w:val="hybridMultilevel"/>
    <w:tmpl w:val="34A8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FE232B"/>
    <w:multiLevelType w:val="multilevel"/>
    <w:tmpl w:val="D63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238406">
    <w:abstractNumId w:val="18"/>
  </w:num>
  <w:num w:numId="2" w16cid:durableId="894925150">
    <w:abstractNumId w:val="0"/>
  </w:num>
  <w:num w:numId="3" w16cid:durableId="1461387379">
    <w:abstractNumId w:val="14"/>
  </w:num>
  <w:num w:numId="4" w16cid:durableId="429785612">
    <w:abstractNumId w:val="4"/>
  </w:num>
  <w:num w:numId="5" w16cid:durableId="1406148341">
    <w:abstractNumId w:val="19"/>
  </w:num>
  <w:num w:numId="6" w16cid:durableId="775247491">
    <w:abstractNumId w:val="1"/>
  </w:num>
  <w:num w:numId="7" w16cid:durableId="643967827">
    <w:abstractNumId w:val="9"/>
  </w:num>
  <w:num w:numId="8" w16cid:durableId="2024280850">
    <w:abstractNumId w:val="8"/>
  </w:num>
  <w:num w:numId="9" w16cid:durableId="1228420089">
    <w:abstractNumId w:val="2"/>
  </w:num>
  <w:num w:numId="10" w16cid:durableId="984502794">
    <w:abstractNumId w:val="3"/>
  </w:num>
  <w:num w:numId="11" w16cid:durableId="1478915096">
    <w:abstractNumId w:val="25"/>
  </w:num>
  <w:num w:numId="12" w16cid:durableId="1155534363">
    <w:abstractNumId w:val="29"/>
  </w:num>
  <w:num w:numId="13" w16cid:durableId="1345402155">
    <w:abstractNumId w:val="7"/>
  </w:num>
  <w:num w:numId="14" w16cid:durableId="695235744">
    <w:abstractNumId w:val="10"/>
  </w:num>
  <w:num w:numId="15" w16cid:durableId="346324819">
    <w:abstractNumId w:val="27"/>
  </w:num>
  <w:num w:numId="16" w16cid:durableId="1235431916">
    <w:abstractNumId w:val="24"/>
  </w:num>
  <w:num w:numId="17" w16cid:durableId="2026320306">
    <w:abstractNumId w:val="16"/>
  </w:num>
  <w:num w:numId="18" w16cid:durableId="1468234305">
    <w:abstractNumId w:val="30"/>
  </w:num>
  <w:num w:numId="19" w16cid:durableId="2110546065">
    <w:abstractNumId w:val="15"/>
  </w:num>
  <w:num w:numId="20" w16cid:durableId="110636338">
    <w:abstractNumId w:val="13"/>
  </w:num>
  <w:num w:numId="21" w16cid:durableId="1999654524">
    <w:abstractNumId w:val="6"/>
  </w:num>
  <w:num w:numId="22" w16cid:durableId="835917978">
    <w:abstractNumId w:val="20"/>
  </w:num>
  <w:num w:numId="23" w16cid:durableId="463084358">
    <w:abstractNumId w:val="12"/>
  </w:num>
  <w:num w:numId="24" w16cid:durableId="860706122">
    <w:abstractNumId w:val="28"/>
  </w:num>
  <w:num w:numId="25" w16cid:durableId="709914425">
    <w:abstractNumId w:val="26"/>
  </w:num>
  <w:num w:numId="26" w16cid:durableId="1269653081">
    <w:abstractNumId w:val="5"/>
  </w:num>
  <w:num w:numId="27" w16cid:durableId="913781084">
    <w:abstractNumId w:val="11"/>
  </w:num>
  <w:num w:numId="28" w16cid:durableId="232205387">
    <w:abstractNumId w:val="22"/>
  </w:num>
  <w:num w:numId="29" w16cid:durableId="281232970">
    <w:abstractNumId w:val="23"/>
  </w:num>
  <w:num w:numId="30" w16cid:durableId="470513170">
    <w:abstractNumId w:val="17"/>
  </w:num>
  <w:num w:numId="31" w16cid:durableId="10784779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AF7"/>
    <w:rsid w:val="0000041A"/>
    <w:rsid w:val="0000134A"/>
    <w:rsid w:val="00007C89"/>
    <w:rsid w:val="00013424"/>
    <w:rsid w:val="0001404E"/>
    <w:rsid w:val="00015BC2"/>
    <w:rsid w:val="00016084"/>
    <w:rsid w:val="000224D1"/>
    <w:rsid w:val="00027813"/>
    <w:rsid w:val="00030DCE"/>
    <w:rsid w:val="00032020"/>
    <w:rsid w:val="000376FF"/>
    <w:rsid w:val="00041542"/>
    <w:rsid w:val="000415A3"/>
    <w:rsid w:val="00042ECF"/>
    <w:rsid w:val="0005007F"/>
    <w:rsid w:val="00051FDD"/>
    <w:rsid w:val="00053858"/>
    <w:rsid w:val="00063B6C"/>
    <w:rsid w:val="00070348"/>
    <w:rsid w:val="000728C8"/>
    <w:rsid w:val="000778FC"/>
    <w:rsid w:val="00077B43"/>
    <w:rsid w:val="0008034D"/>
    <w:rsid w:val="00080E28"/>
    <w:rsid w:val="000866FF"/>
    <w:rsid w:val="00093FB6"/>
    <w:rsid w:val="00094CAB"/>
    <w:rsid w:val="000A1472"/>
    <w:rsid w:val="000A16FD"/>
    <w:rsid w:val="000A2868"/>
    <w:rsid w:val="000A29E5"/>
    <w:rsid w:val="000B0733"/>
    <w:rsid w:val="000C7204"/>
    <w:rsid w:val="000C7BDF"/>
    <w:rsid w:val="000D109D"/>
    <w:rsid w:val="000E03B3"/>
    <w:rsid w:val="001001F5"/>
    <w:rsid w:val="00100F4B"/>
    <w:rsid w:val="001011DC"/>
    <w:rsid w:val="00107370"/>
    <w:rsid w:val="00111E5F"/>
    <w:rsid w:val="001122D8"/>
    <w:rsid w:val="00126CB3"/>
    <w:rsid w:val="00133D5A"/>
    <w:rsid w:val="00135191"/>
    <w:rsid w:val="0013556B"/>
    <w:rsid w:val="0013618C"/>
    <w:rsid w:val="001365C0"/>
    <w:rsid w:val="0014237E"/>
    <w:rsid w:val="00142D4E"/>
    <w:rsid w:val="00155D1F"/>
    <w:rsid w:val="001561AA"/>
    <w:rsid w:val="00170FF4"/>
    <w:rsid w:val="001715DA"/>
    <w:rsid w:val="0017174C"/>
    <w:rsid w:val="0017368B"/>
    <w:rsid w:val="00173824"/>
    <w:rsid w:val="00176AF7"/>
    <w:rsid w:val="00187E0E"/>
    <w:rsid w:val="001A4A4A"/>
    <w:rsid w:val="001C75DD"/>
    <w:rsid w:val="001D292C"/>
    <w:rsid w:val="001D2C4C"/>
    <w:rsid w:val="001D47A8"/>
    <w:rsid w:val="001E0557"/>
    <w:rsid w:val="001E5053"/>
    <w:rsid w:val="001F145B"/>
    <w:rsid w:val="001F4681"/>
    <w:rsid w:val="00204AB5"/>
    <w:rsid w:val="00204EE9"/>
    <w:rsid w:val="002155F3"/>
    <w:rsid w:val="00215C0F"/>
    <w:rsid w:val="00253413"/>
    <w:rsid w:val="002543B1"/>
    <w:rsid w:val="002545D0"/>
    <w:rsid w:val="00263B8C"/>
    <w:rsid w:val="002723D5"/>
    <w:rsid w:val="00275580"/>
    <w:rsid w:val="00276982"/>
    <w:rsid w:val="0028084B"/>
    <w:rsid w:val="00283CEF"/>
    <w:rsid w:val="002A081C"/>
    <w:rsid w:val="002A1081"/>
    <w:rsid w:val="002A5D2C"/>
    <w:rsid w:val="002B354C"/>
    <w:rsid w:val="002C6B81"/>
    <w:rsid w:val="002D26C2"/>
    <w:rsid w:val="002D4077"/>
    <w:rsid w:val="002D4DFD"/>
    <w:rsid w:val="002E22AD"/>
    <w:rsid w:val="002E57D6"/>
    <w:rsid w:val="002F1D12"/>
    <w:rsid w:val="002F5804"/>
    <w:rsid w:val="002F796B"/>
    <w:rsid w:val="002F797A"/>
    <w:rsid w:val="00312F2B"/>
    <w:rsid w:val="00321A81"/>
    <w:rsid w:val="00323A78"/>
    <w:rsid w:val="00340C87"/>
    <w:rsid w:val="0034185A"/>
    <w:rsid w:val="00346241"/>
    <w:rsid w:val="003518DE"/>
    <w:rsid w:val="00353678"/>
    <w:rsid w:val="00356866"/>
    <w:rsid w:val="00371AA9"/>
    <w:rsid w:val="003743FE"/>
    <w:rsid w:val="00377D8B"/>
    <w:rsid w:val="003803B7"/>
    <w:rsid w:val="00387358"/>
    <w:rsid w:val="00395D84"/>
    <w:rsid w:val="003A5F96"/>
    <w:rsid w:val="003B1D92"/>
    <w:rsid w:val="003B578A"/>
    <w:rsid w:val="003C2FB7"/>
    <w:rsid w:val="003C3F05"/>
    <w:rsid w:val="003C5935"/>
    <w:rsid w:val="003D02E6"/>
    <w:rsid w:val="003D3337"/>
    <w:rsid w:val="003D6B43"/>
    <w:rsid w:val="003E4204"/>
    <w:rsid w:val="003E52EE"/>
    <w:rsid w:val="003F56B5"/>
    <w:rsid w:val="003F6AF1"/>
    <w:rsid w:val="00400D08"/>
    <w:rsid w:val="00404FCC"/>
    <w:rsid w:val="00407E1E"/>
    <w:rsid w:val="00425330"/>
    <w:rsid w:val="00427481"/>
    <w:rsid w:val="00431EA9"/>
    <w:rsid w:val="004326DE"/>
    <w:rsid w:val="00441014"/>
    <w:rsid w:val="00443349"/>
    <w:rsid w:val="00445BC4"/>
    <w:rsid w:val="0045068B"/>
    <w:rsid w:val="00454906"/>
    <w:rsid w:val="00457CE1"/>
    <w:rsid w:val="00461260"/>
    <w:rsid w:val="004617B1"/>
    <w:rsid w:val="004619B9"/>
    <w:rsid w:val="00463011"/>
    <w:rsid w:val="004671B2"/>
    <w:rsid w:val="0047182E"/>
    <w:rsid w:val="00473722"/>
    <w:rsid w:val="00476940"/>
    <w:rsid w:val="00484120"/>
    <w:rsid w:val="00485173"/>
    <w:rsid w:val="00486FD6"/>
    <w:rsid w:val="00493BE2"/>
    <w:rsid w:val="00494CB2"/>
    <w:rsid w:val="004A2460"/>
    <w:rsid w:val="004A38EF"/>
    <w:rsid w:val="004B2446"/>
    <w:rsid w:val="004B32B6"/>
    <w:rsid w:val="004B3B4E"/>
    <w:rsid w:val="004B62F0"/>
    <w:rsid w:val="004C547B"/>
    <w:rsid w:val="004C552F"/>
    <w:rsid w:val="004E0A67"/>
    <w:rsid w:val="004F0E12"/>
    <w:rsid w:val="004F4D36"/>
    <w:rsid w:val="00501116"/>
    <w:rsid w:val="005033B9"/>
    <w:rsid w:val="00505291"/>
    <w:rsid w:val="00505DF4"/>
    <w:rsid w:val="005113D2"/>
    <w:rsid w:val="00511BC6"/>
    <w:rsid w:val="005121F2"/>
    <w:rsid w:val="0052795E"/>
    <w:rsid w:val="00531C86"/>
    <w:rsid w:val="00534044"/>
    <w:rsid w:val="00535CE5"/>
    <w:rsid w:val="0053701A"/>
    <w:rsid w:val="005430FC"/>
    <w:rsid w:val="00544978"/>
    <w:rsid w:val="00545EDF"/>
    <w:rsid w:val="005500F9"/>
    <w:rsid w:val="00554E74"/>
    <w:rsid w:val="005553B9"/>
    <w:rsid w:val="00556477"/>
    <w:rsid w:val="00582352"/>
    <w:rsid w:val="0058239B"/>
    <w:rsid w:val="0058788E"/>
    <w:rsid w:val="005924A0"/>
    <w:rsid w:val="00594E45"/>
    <w:rsid w:val="00596C79"/>
    <w:rsid w:val="005A5D14"/>
    <w:rsid w:val="005B0ACF"/>
    <w:rsid w:val="005B25F2"/>
    <w:rsid w:val="005C2F3C"/>
    <w:rsid w:val="005C352A"/>
    <w:rsid w:val="005C3759"/>
    <w:rsid w:val="005D4ACC"/>
    <w:rsid w:val="005E0B2A"/>
    <w:rsid w:val="005E6B4C"/>
    <w:rsid w:val="005F4419"/>
    <w:rsid w:val="005F4561"/>
    <w:rsid w:val="005F762F"/>
    <w:rsid w:val="0060708A"/>
    <w:rsid w:val="00614084"/>
    <w:rsid w:val="00616771"/>
    <w:rsid w:val="00617651"/>
    <w:rsid w:val="00620B20"/>
    <w:rsid w:val="00621DA4"/>
    <w:rsid w:val="00624606"/>
    <w:rsid w:val="006257F4"/>
    <w:rsid w:val="00625BD8"/>
    <w:rsid w:val="00633689"/>
    <w:rsid w:val="00633B99"/>
    <w:rsid w:val="00650A3B"/>
    <w:rsid w:val="006511E0"/>
    <w:rsid w:val="00661ADF"/>
    <w:rsid w:val="00675ABA"/>
    <w:rsid w:val="006842FE"/>
    <w:rsid w:val="0069505D"/>
    <w:rsid w:val="00695B27"/>
    <w:rsid w:val="006A28D3"/>
    <w:rsid w:val="006A4143"/>
    <w:rsid w:val="006A541E"/>
    <w:rsid w:val="006D198F"/>
    <w:rsid w:val="006D24CF"/>
    <w:rsid w:val="006D2C82"/>
    <w:rsid w:val="006D6303"/>
    <w:rsid w:val="006D767C"/>
    <w:rsid w:val="006F2E93"/>
    <w:rsid w:val="006F2E96"/>
    <w:rsid w:val="006F598A"/>
    <w:rsid w:val="007022DB"/>
    <w:rsid w:val="00703BB0"/>
    <w:rsid w:val="007059CE"/>
    <w:rsid w:val="00710C5B"/>
    <w:rsid w:val="00711F00"/>
    <w:rsid w:val="0071740A"/>
    <w:rsid w:val="007325A8"/>
    <w:rsid w:val="00734557"/>
    <w:rsid w:val="007401B1"/>
    <w:rsid w:val="00740223"/>
    <w:rsid w:val="0074043F"/>
    <w:rsid w:val="00741A36"/>
    <w:rsid w:val="00743F1C"/>
    <w:rsid w:val="00747486"/>
    <w:rsid w:val="00753B81"/>
    <w:rsid w:val="00760724"/>
    <w:rsid w:val="007631A2"/>
    <w:rsid w:val="00764F56"/>
    <w:rsid w:val="00770BA7"/>
    <w:rsid w:val="00783B51"/>
    <w:rsid w:val="00787009"/>
    <w:rsid w:val="00787BD7"/>
    <w:rsid w:val="00796EAD"/>
    <w:rsid w:val="007A29EE"/>
    <w:rsid w:val="007A7201"/>
    <w:rsid w:val="007B057E"/>
    <w:rsid w:val="007B5C04"/>
    <w:rsid w:val="007D50B0"/>
    <w:rsid w:val="007E0CC0"/>
    <w:rsid w:val="007E564D"/>
    <w:rsid w:val="007F1EBE"/>
    <w:rsid w:val="007F7838"/>
    <w:rsid w:val="00810E29"/>
    <w:rsid w:val="008178C0"/>
    <w:rsid w:val="008224A6"/>
    <w:rsid w:val="00823D57"/>
    <w:rsid w:val="0082623F"/>
    <w:rsid w:val="00827FB7"/>
    <w:rsid w:val="0083262E"/>
    <w:rsid w:val="00836357"/>
    <w:rsid w:val="00841FFD"/>
    <w:rsid w:val="00845958"/>
    <w:rsid w:val="00853AF5"/>
    <w:rsid w:val="00854FB6"/>
    <w:rsid w:val="008561CC"/>
    <w:rsid w:val="00860F6B"/>
    <w:rsid w:val="00861070"/>
    <w:rsid w:val="00862369"/>
    <w:rsid w:val="00872E98"/>
    <w:rsid w:val="00876AC1"/>
    <w:rsid w:val="008808E2"/>
    <w:rsid w:val="00886A39"/>
    <w:rsid w:val="00890366"/>
    <w:rsid w:val="0089045A"/>
    <w:rsid w:val="00891C06"/>
    <w:rsid w:val="00895668"/>
    <w:rsid w:val="008A3ECA"/>
    <w:rsid w:val="008A4799"/>
    <w:rsid w:val="008B26FE"/>
    <w:rsid w:val="008B6C94"/>
    <w:rsid w:val="008C1D99"/>
    <w:rsid w:val="008F219F"/>
    <w:rsid w:val="008F3081"/>
    <w:rsid w:val="008F59EA"/>
    <w:rsid w:val="008F67EE"/>
    <w:rsid w:val="00903426"/>
    <w:rsid w:val="009211F2"/>
    <w:rsid w:val="009257AC"/>
    <w:rsid w:val="00925B54"/>
    <w:rsid w:val="00941C91"/>
    <w:rsid w:val="0094462D"/>
    <w:rsid w:val="0094592B"/>
    <w:rsid w:val="00945D09"/>
    <w:rsid w:val="0095216C"/>
    <w:rsid w:val="00952600"/>
    <w:rsid w:val="00955110"/>
    <w:rsid w:val="00955B3D"/>
    <w:rsid w:val="0096149B"/>
    <w:rsid w:val="00967A11"/>
    <w:rsid w:val="00971123"/>
    <w:rsid w:val="00982186"/>
    <w:rsid w:val="0099329C"/>
    <w:rsid w:val="00995AE9"/>
    <w:rsid w:val="009A15C3"/>
    <w:rsid w:val="009B00EF"/>
    <w:rsid w:val="009B0EAF"/>
    <w:rsid w:val="009B2C9B"/>
    <w:rsid w:val="009C0E09"/>
    <w:rsid w:val="009C1248"/>
    <w:rsid w:val="009C38D7"/>
    <w:rsid w:val="009C426F"/>
    <w:rsid w:val="009C60ED"/>
    <w:rsid w:val="009C719F"/>
    <w:rsid w:val="009D6F50"/>
    <w:rsid w:val="009E1912"/>
    <w:rsid w:val="009E2799"/>
    <w:rsid w:val="009F6C74"/>
    <w:rsid w:val="00A02E8F"/>
    <w:rsid w:val="00A10AA5"/>
    <w:rsid w:val="00A126DA"/>
    <w:rsid w:val="00A12FCF"/>
    <w:rsid w:val="00A145BC"/>
    <w:rsid w:val="00A14B54"/>
    <w:rsid w:val="00A224C5"/>
    <w:rsid w:val="00A22710"/>
    <w:rsid w:val="00A27363"/>
    <w:rsid w:val="00A32C01"/>
    <w:rsid w:val="00A33A14"/>
    <w:rsid w:val="00A37FB9"/>
    <w:rsid w:val="00A37FEC"/>
    <w:rsid w:val="00A41620"/>
    <w:rsid w:val="00A42A95"/>
    <w:rsid w:val="00A42DD4"/>
    <w:rsid w:val="00A444AC"/>
    <w:rsid w:val="00A4493A"/>
    <w:rsid w:val="00A475C1"/>
    <w:rsid w:val="00A4792B"/>
    <w:rsid w:val="00A5351F"/>
    <w:rsid w:val="00A60529"/>
    <w:rsid w:val="00A65848"/>
    <w:rsid w:val="00A71D48"/>
    <w:rsid w:val="00A763B3"/>
    <w:rsid w:val="00A76454"/>
    <w:rsid w:val="00A77246"/>
    <w:rsid w:val="00A8200B"/>
    <w:rsid w:val="00A85351"/>
    <w:rsid w:val="00A9046E"/>
    <w:rsid w:val="00A90EB6"/>
    <w:rsid w:val="00A96110"/>
    <w:rsid w:val="00A979CC"/>
    <w:rsid w:val="00AA2DFF"/>
    <w:rsid w:val="00AA4538"/>
    <w:rsid w:val="00AA4AA8"/>
    <w:rsid w:val="00AB4B09"/>
    <w:rsid w:val="00AC620B"/>
    <w:rsid w:val="00AD1905"/>
    <w:rsid w:val="00AD4BEF"/>
    <w:rsid w:val="00AD7199"/>
    <w:rsid w:val="00AE676C"/>
    <w:rsid w:val="00AF6E71"/>
    <w:rsid w:val="00AF7194"/>
    <w:rsid w:val="00B02B19"/>
    <w:rsid w:val="00B200E8"/>
    <w:rsid w:val="00B22726"/>
    <w:rsid w:val="00B25E3C"/>
    <w:rsid w:val="00B304C2"/>
    <w:rsid w:val="00B502D8"/>
    <w:rsid w:val="00B51ABA"/>
    <w:rsid w:val="00B61671"/>
    <w:rsid w:val="00B6589B"/>
    <w:rsid w:val="00B70A2A"/>
    <w:rsid w:val="00B76D8F"/>
    <w:rsid w:val="00B937FC"/>
    <w:rsid w:val="00B96C36"/>
    <w:rsid w:val="00BA7908"/>
    <w:rsid w:val="00BB613E"/>
    <w:rsid w:val="00BC5427"/>
    <w:rsid w:val="00BC6643"/>
    <w:rsid w:val="00BC74A9"/>
    <w:rsid w:val="00BD1B55"/>
    <w:rsid w:val="00BD403E"/>
    <w:rsid w:val="00BD64E0"/>
    <w:rsid w:val="00BE1329"/>
    <w:rsid w:val="00BE53D3"/>
    <w:rsid w:val="00BF4EFA"/>
    <w:rsid w:val="00BF7D0D"/>
    <w:rsid w:val="00C024C1"/>
    <w:rsid w:val="00C22036"/>
    <w:rsid w:val="00C26002"/>
    <w:rsid w:val="00C31783"/>
    <w:rsid w:val="00C3353D"/>
    <w:rsid w:val="00C423D3"/>
    <w:rsid w:val="00C428C0"/>
    <w:rsid w:val="00C4340F"/>
    <w:rsid w:val="00C441E1"/>
    <w:rsid w:val="00C451D0"/>
    <w:rsid w:val="00C52687"/>
    <w:rsid w:val="00C820ED"/>
    <w:rsid w:val="00C821ED"/>
    <w:rsid w:val="00C822FB"/>
    <w:rsid w:val="00C868C9"/>
    <w:rsid w:val="00C972C8"/>
    <w:rsid w:val="00CA56C4"/>
    <w:rsid w:val="00CA6040"/>
    <w:rsid w:val="00CB01D3"/>
    <w:rsid w:val="00CB48B9"/>
    <w:rsid w:val="00CB5BBB"/>
    <w:rsid w:val="00CC6E60"/>
    <w:rsid w:val="00CD0FF6"/>
    <w:rsid w:val="00CD5D81"/>
    <w:rsid w:val="00CD6180"/>
    <w:rsid w:val="00CD7900"/>
    <w:rsid w:val="00CF7058"/>
    <w:rsid w:val="00D01CA9"/>
    <w:rsid w:val="00D067F7"/>
    <w:rsid w:val="00D07BA5"/>
    <w:rsid w:val="00D1291F"/>
    <w:rsid w:val="00D14CEF"/>
    <w:rsid w:val="00D23E24"/>
    <w:rsid w:val="00D266DD"/>
    <w:rsid w:val="00D52BA7"/>
    <w:rsid w:val="00D57D2B"/>
    <w:rsid w:val="00D646FD"/>
    <w:rsid w:val="00D6559A"/>
    <w:rsid w:val="00D66D20"/>
    <w:rsid w:val="00D72A89"/>
    <w:rsid w:val="00D8243F"/>
    <w:rsid w:val="00DA072F"/>
    <w:rsid w:val="00DA2722"/>
    <w:rsid w:val="00DA34A1"/>
    <w:rsid w:val="00DA4747"/>
    <w:rsid w:val="00DA4D90"/>
    <w:rsid w:val="00DB1331"/>
    <w:rsid w:val="00DB4F5F"/>
    <w:rsid w:val="00DB5030"/>
    <w:rsid w:val="00DC1045"/>
    <w:rsid w:val="00DC3D47"/>
    <w:rsid w:val="00DC714A"/>
    <w:rsid w:val="00DD1048"/>
    <w:rsid w:val="00DD1C28"/>
    <w:rsid w:val="00DD31AB"/>
    <w:rsid w:val="00DD68A2"/>
    <w:rsid w:val="00DF4460"/>
    <w:rsid w:val="00DF4614"/>
    <w:rsid w:val="00DF729A"/>
    <w:rsid w:val="00DF744B"/>
    <w:rsid w:val="00E06D14"/>
    <w:rsid w:val="00E12330"/>
    <w:rsid w:val="00E12E3E"/>
    <w:rsid w:val="00E2291C"/>
    <w:rsid w:val="00E3008E"/>
    <w:rsid w:val="00E35E61"/>
    <w:rsid w:val="00E37526"/>
    <w:rsid w:val="00E41728"/>
    <w:rsid w:val="00E4674C"/>
    <w:rsid w:val="00E505D6"/>
    <w:rsid w:val="00E56728"/>
    <w:rsid w:val="00E602D7"/>
    <w:rsid w:val="00E61D5A"/>
    <w:rsid w:val="00E623EA"/>
    <w:rsid w:val="00E636D1"/>
    <w:rsid w:val="00E64A46"/>
    <w:rsid w:val="00E66081"/>
    <w:rsid w:val="00E67452"/>
    <w:rsid w:val="00E763D5"/>
    <w:rsid w:val="00E778C1"/>
    <w:rsid w:val="00E84E7F"/>
    <w:rsid w:val="00E871BF"/>
    <w:rsid w:val="00E91EAB"/>
    <w:rsid w:val="00E9350C"/>
    <w:rsid w:val="00EA0643"/>
    <w:rsid w:val="00EA3498"/>
    <w:rsid w:val="00EA3FB3"/>
    <w:rsid w:val="00EA47D9"/>
    <w:rsid w:val="00EB14A9"/>
    <w:rsid w:val="00EB18E9"/>
    <w:rsid w:val="00EB1BDA"/>
    <w:rsid w:val="00EB37AD"/>
    <w:rsid w:val="00EB3969"/>
    <w:rsid w:val="00EC0F9F"/>
    <w:rsid w:val="00ED4DC3"/>
    <w:rsid w:val="00ED6648"/>
    <w:rsid w:val="00ED69F0"/>
    <w:rsid w:val="00ED7AC3"/>
    <w:rsid w:val="00EE1F4E"/>
    <w:rsid w:val="00EE2AE2"/>
    <w:rsid w:val="00EE437C"/>
    <w:rsid w:val="00EF19F3"/>
    <w:rsid w:val="00EF356D"/>
    <w:rsid w:val="00F00EB0"/>
    <w:rsid w:val="00F014CF"/>
    <w:rsid w:val="00F05092"/>
    <w:rsid w:val="00F05B21"/>
    <w:rsid w:val="00F0768E"/>
    <w:rsid w:val="00F0770E"/>
    <w:rsid w:val="00F10EA5"/>
    <w:rsid w:val="00F11581"/>
    <w:rsid w:val="00F128D3"/>
    <w:rsid w:val="00F1682A"/>
    <w:rsid w:val="00F24FDE"/>
    <w:rsid w:val="00F25437"/>
    <w:rsid w:val="00F2605D"/>
    <w:rsid w:val="00F30B0A"/>
    <w:rsid w:val="00F37BB9"/>
    <w:rsid w:val="00F41A73"/>
    <w:rsid w:val="00F4619F"/>
    <w:rsid w:val="00F50169"/>
    <w:rsid w:val="00F539C6"/>
    <w:rsid w:val="00F61175"/>
    <w:rsid w:val="00F6129D"/>
    <w:rsid w:val="00F63753"/>
    <w:rsid w:val="00F7212F"/>
    <w:rsid w:val="00F761A6"/>
    <w:rsid w:val="00F808F1"/>
    <w:rsid w:val="00F93955"/>
    <w:rsid w:val="00FB120D"/>
    <w:rsid w:val="00FC2394"/>
    <w:rsid w:val="00FC3875"/>
    <w:rsid w:val="00FC6E15"/>
    <w:rsid w:val="00FD2341"/>
    <w:rsid w:val="00FD2B0E"/>
    <w:rsid w:val="00FD4029"/>
    <w:rsid w:val="00FD4E72"/>
    <w:rsid w:val="00FE0551"/>
    <w:rsid w:val="00FE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8FA5E6"/>
  <w15:chartTrackingRefBased/>
  <w15:docId w15:val="{0F883045-F58A-4E02-939E-2C1BD6BB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F7"/>
  </w:style>
  <w:style w:type="paragraph" w:styleId="Heading1">
    <w:name w:val="heading 1"/>
    <w:basedOn w:val="Normal"/>
    <w:next w:val="Normal"/>
    <w:link w:val="Heading1Char"/>
    <w:uiPriority w:val="9"/>
    <w:qFormat/>
    <w:rsid w:val="00A53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2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6AF7"/>
    <w:rPr>
      <w:sz w:val="16"/>
      <w:szCs w:val="16"/>
    </w:rPr>
  </w:style>
  <w:style w:type="paragraph" w:styleId="CommentText">
    <w:name w:val="annotation text"/>
    <w:basedOn w:val="Normal"/>
    <w:link w:val="CommentTextChar"/>
    <w:uiPriority w:val="99"/>
    <w:semiHidden/>
    <w:unhideWhenUsed/>
    <w:rsid w:val="00176AF7"/>
    <w:pPr>
      <w:spacing w:line="240" w:lineRule="auto"/>
    </w:pPr>
    <w:rPr>
      <w:sz w:val="20"/>
      <w:szCs w:val="20"/>
    </w:rPr>
  </w:style>
  <w:style w:type="character" w:customStyle="1" w:styleId="CommentTextChar">
    <w:name w:val="Comment Text Char"/>
    <w:basedOn w:val="DefaultParagraphFont"/>
    <w:link w:val="CommentText"/>
    <w:uiPriority w:val="99"/>
    <w:semiHidden/>
    <w:rsid w:val="00176AF7"/>
    <w:rPr>
      <w:sz w:val="20"/>
      <w:szCs w:val="20"/>
    </w:rPr>
  </w:style>
  <w:style w:type="paragraph" w:styleId="Header">
    <w:name w:val="header"/>
    <w:basedOn w:val="Normal"/>
    <w:link w:val="HeaderChar"/>
    <w:uiPriority w:val="99"/>
    <w:unhideWhenUsed/>
    <w:rsid w:val="003E5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2EE"/>
  </w:style>
  <w:style w:type="paragraph" w:styleId="Footer">
    <w:name w:val="footer"/>
    <w:basedOn w:val="Normal"/>
    <w:link w:val="FooterChar"/>
    <w:uiPriority w:val="99"/>
    <w:unhideWhenUsed/>
    <w:rsid w:val="003E5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2EE"/>
  </w:style>
  <w:style w:type="paragraph" w:styleId="BalloonText">
    <w:name w:val="Balloon Text"/>
    <w:basedOn w:val="Normal"/>
    <w:link w:val="BalloonTextChar"/>
    <w:uiPriority w:val="99"/>
    <w:semiHidden/>
    <w:unhideWhenUsed/>
    <w:rsid w:val="006D2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CF"/>
    <w:rPr>
      <w:rFonts w:ascii="Segoe UI" w:hAnsi="Segoe UI" w:cs="Segoe UI"/>
      <w:sz w:val="18"/>
      <w:szCs w:val="18"/>
    </w:rPr>
  </w:style>
  <w:style w:type="paragraph" w:styleId="NoSpacing">
    <w:name w:val="No Spacing"/>
    <w:uiPriority w:val="1"/>
    <w:qFormat/>
    <w:rsid w:val="009257AC"/>
    <w:pPr>
      <w:spacing w:after="0" w:line="240" w:lineRule="auto"/>
    </w:pPr>
  </w:style>
  <w:style w:type="paragraph" w:styleId="ListParagraph">
    <w:name w:val="List Paragraph"/>
    <w:basedOn w:val="Normal"/>
    <w:uiPriority w:val="34"/>
    <w:qFormat/>
    <w:rsid w:val="00E3008E"/>
    <w:pPr>
      <w:ind w:left="720"/>
      <w:contextualSpacing/>
    </w:pPr>
  </w:style>
  <w:style w:type="character" w:styleId="Emphasis">
    <w:name w:val="Emphasis"/>
    <w:basedOn w:val="DefaultParagraphFont"/>
    <w:uiPriority w:val="20"/>
    <w:qFormat/>
    <w:rsid w:val="00952600"/>
    <w:rPr>
      <w:i/>
      <w:iCs/>
    </w:rPr>
  </w:style>
  <w:style w:type="character" w:styleId="Strong">
    <w:name w:val="Strong"/>
    <w:basedOn w:val="DefaultParagraphFont"/>
    <w:uiPriority w:val="22"/>
    <w:qFormat/>
    <w:rsid w:val="000376FF"/>
    <w:rPr>
      <w:b/>
      <w:bCs/>
    </w:rPr>
  </w:style>
  <w:style w:type="character" w:customStyle="1" w:styleId="Heading1Char">
    <w:name w:val="Heading 1 Char"/>
    <w:basedOn w:val="DefaultParagraphFont"/>
    <w:link w:val="Heading1"/>
    <w:uiPriority w:val="9"/>
    <w:rsid w:val="00A535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351F"/>
    <w:pPr>
      <w:outlineLvl w:val="9"/>
    </w:pPr>
  </w:style>
  <w:style w:type="paragraph" w:styleId="TOC1">
    <w:name w:val="toc 1"/>
    <w:basedOn w:val="Normal"/>
    <w:next w:val="Normal"/>
    <w:autoRedefine/>
    <w:uiPriority w:val="39"/>
    <w:unhideWhenUsed/>
    <w:rsid w:val="00A5351F"/>
    <w:pPr>
      <w:spacing w:after="100"/>
    </w:pPr>
  </w:style>
  <w:style w:type="character" w:styleId="Hyperlink">
    <w:name w:val="Hyperlink"/>
    <w:basedOn w:val="DefaultParagraphFont"/>
    <w:uiPriority w:val="99"/>
    <w:unhideWhenUsed/>
    <w:rsid w:val="00A5351F"/>
    <w:rPr>
      <w:color w:val="0563C1" w:themeColor="hyperlink"/>
      <w:u w:val="single"/>
    </w:rPr>
  </w:style>
  <w:style w:type="paragraph" w:styleId="EndnoteText">
    <w:name w:val="endnote text"/>
    <w:basedOn w:val="Normal"/>
    <w:link w:val="EndnoteTextChar"/>
    <w:uiPriority w:val="99"/>
    <w:semiHidden/>
    <w:unhideWhenUsed/>
    <w:rsid w:val="00E660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6081"/>
    <w:rPr>
      <w:sz w:val="20"/>
      <w:szCs w:val="20"/>
    </w:rPr>
  </w:style>
  <w:style w:type="character" w:styleId="EndnoteReference">
    <w:name w:val="endnote reference"/>
    <w:basedOn w:val="DefaultParagraphFont"/>
    <w:uiPriority w:val="99"/>
    <w:semiHidden/>
    <w:unhideWhenUsed/>
    <w:rsid w:val="00E66081"/>
    <w:rPr>
      <w:vertAlign w:val="superscript"/>
    </w:rPr>
  </w:style>
  <w:style w:type="paragraph" w:styleId="Caption">
    <w:name w:val="caption"/>
    <w:basedOn w:val="Normal"/>
    <w:next w:val="Normal"/>
    <w:uiPriority w:val="35"/>
    <w:unhideWhenUsed/>
    <w:qFormat/>
    <w:rsid w:val="00C52687"/>
    <w:pPr>
      <w:spacing w:after="200" w:line="240" w:lineRule="auto"/>
    </w:pPr>
    <w:rPr>
      <w:i/>
      <w:iCs/>
      <w:color w:val="44546A" w:themeColor="text2"/>
      <w:sz w:val="18"/>
      <w:szCs w:val="18"/>
    </w:rPr>
  </w:style>
  <w:style w:type="character" w:customStyle="1" w:styleId="markedcontent">
    <w:name w:val="markedcontent"/>
    <w:basedOn w:val="DefaultParagraphFont"/>
    <w:rsid w:val="006511E0"/>
  </w:style>
  <w:style w:type="character" w:customStyle="1" w:styleId="Heading3Char">
    <w:name w:val="Heading 3 Char"/>
    <w:basedOn w:val="DefaultParagraphFont"/>
    <w:link w:val="Heading3"/>
    <w:uiPriority w:val="9"/>
    <w:semiHidden/>
    <w:rsid w:val="006F2E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1528">
      <w:bodyDiv w:val="1"/>
      <w:marLeft w:val="0"/>
      <w:marRight w:val="0"/>
      <w:marTop w:val="0"/>
      <w:marBottom w:val="0"/>
      <w:divBdr>
        <w:top w:val="none" w:sz="0" w:space="0" w:color="auto"/>
        <w:left w:val="none" w:sz="0" w:space="0" w:color="auto"/>
        <w:bottom w:val="none" w:sz="0" w:space="0" w:color="auto"/>
        <w:right w:val="none" w:sz="0" w:space="0" w:color="auto"/>
      </w:divBdr>
    </w:div>
    <w:div w:id="186989416">
      <w:bodyDiv w:val="1"/>
      <w:marLeft w:val="0"/>
      <w:marRight w:val="0"/>
      <w:marTop w:val="0"/>
      <w:marBottom w:val="0"/>
      <w:divBdr>
        <w:top w:val="none" w:sz="0" w:space="0" w:color="auto"/>
        <w:left w:val="none" w:sz="0" w:space="0" w:color="auto"/>
        <w:bottom w:val="none" w:sz="0" w:space="0" w:color="auto"/>
        <w:right w:val="none" w:sz="0" w:space="0" w:color="auto"/>
      </w:divBdr>
    </w:div>
    <w:div w:id="557936149">
      <w:bodyDiv w:val="1"/>
      <w:marLeft w:val="0"/>
      <w:marRight w:val="0"/>
      <w:marTop w:val="0"/>
      <w:marBottom w:val="0"/>
      <w:divBdr>
        <w:top w:val="none" w:sz="0" w:space="0" w:color="auto"/>
        <w:left w:val="none" w:sz="0" w:space="0" w:color="auto"/>
        <w:bottom w:val="none" w:sz="0" w:space="0" w:color="auto"/>
        <w:right w:val="none" w:sz="0" w:space="0" w:color="auto"/>
      </w:divBdr>
    </w:div>
    <w:div w:id="598224426">
      <w:bodyDiv w:val="1"/>
      <w:marLeft w:val="0"/>
      <w:marRight w:val="0"/>
      <w:marTop w:val="0"/>
      <w:marBottom w:val="0"/>
      <w:divBdr>
        <w:top w:val="none" w:sz="0" w:space="0" w:color="auto"/>
        <w:left w:val="none" w:sz="0" w:space="0" w:color="auto"/>
        <w:bottom w:val="none" w:sz="0" w:space="0" w:color="auto"/>
        <w:right w:val="none" w:sz="0" w:space="0" w:color="auto"/>
      </w:divBdr>
    </w:div>
    <w:div w:id="820735708">
      <w:bodyDiv w:val="1"/>
      <w:marLeft w:val="0"/>
      <w:marRight w:val="0"/>
      <w:marTop w:val="0"/>
      <w:marBottom w:val="0"/>
      <w:divBdr>
        <w:top w:val="none" w:sz="0" w:space="0" w:color="auto"/>
        <w:left w:val="none" w:sz="0" w:space="0" w:color="auto"/>
        <w:bottom w:val="none" w:sz="0" w:space="0" w:color="auto"/>
        <w:right w:val="none" w:sz="0" w:space="0" w:color="auto"/>
      </w:divBdr>
    </w:div>
    <w:div w:id="931663961">
      <w:bodyDiv w:val="1"/>
      <w:marLeft w:val="0"/>
      <w:marRight w:val="0"/>
      <w:marTop w:val="0"/>
      <w:marBottom w:val="0"/>
      <w:divBdr>
        <w:top w:val="none" w:sz="0" w:space="0" w:color="auto"/>
        <w:left w:val="none" w:sz="0" w:space="0" w:color="auto"/>
        <w:bottom w:val="none" w:sz="0" w:space="0" w:color="auto"/>
        <w:right w:val="none" w:sz="0" w:space="0" w:color="auto"/>
      </w:divBdr>
    </w:div>
    <w:div w:id="987125435">
      <w:bodyDiv w:val="1"/>
      <w:marLeft w:val="0"/>
      <w:marRight w:val="0"/>
      <w:marTop w:val="0"/>
      <w:marBottom w:val="0"/>
      <w:divBdr>
        <w:top w:val="none" w:sz="0" w:space="0" w:color="auto"/>
        <w:left w:val="none" w:sz="0" w:space="0" w:color="auto"/>
        <w:bottom w:val="none" w:sz="0" w:space="0" w:color="auto"/>
        <w:right w:val="none" w:sz="0" w:space="0" w:color="auto"/>
      </w:divBdr>
    </w:div>
    <w:div w:id="1072313957">
      <w:bodyDiv w:val="1"/>
      <w:marLeft w:val="0"/>
      <w:marRight w:val="0"/>
      <w:marTop w:val="0"/>
      <w:marBottom w:val="0"/>
      <w:divBdr>
        <w:top w:val="none" w:sz="0" w:space="0" w:color="auto"/>
        <w:left w:val="none" w:sz="0" w:space="0" w:color="auto"/>
        <w:bottom w:val="none" w:sz="0" w:space="0" w:color="auto"/>
        <w:right w:val="none" w:sz="0" w:space="0" w:color="auto"/>
      </w:divBdr>
    </w:div>
    <w:div w:id="1206675831">
      <w:bodyDiv w:val="1"/>
      <w:marLeft w:val="0"/>
      <w:marRight w:val="0"/>
      <w:marTop w:val="0"/>
      <w:marBottom w:val="0"/>
      <w:divBdr>
        <w:top w:val="none" w:sz="0" w:space="0" w:color="auto"/>
        <w:left w:val="none" w:sz="0" w:space="0" w:color="auto"/>
        <w:bottom w:val="none" w:sz="0" w:space="0" w:color="auto"/>
        <w:right w:val="none" w:sz="0" w:space="0" w:color="auto"/>
      </w:divBdr>
    </w:div>
    <w:div w:id="1498426339">
      <w:bodyDiv w:val="1"/>
      <w:marLeft w:val="0"/>
      <w:marRight w:val="0"/>
      <w:marTop w:val="0"/>
      <w:marBottom w:val="0"/>
      <w:divBdr>
        <w:top w:val="none" w:sz="0" w:space="0" w:color="auto"/>
        <w:left w:val="none" w:sz="0" w:space="0" w:color="auto"/>
        <w:bottom w:val="none" w:sz="0" w:space="0" w:color="auto"/>
        <w:right w:val="none" w:sz="0" w:space="0" w:color="auto"/>
      </w:divBdr>
    </w:div>
    <w:div w:id="1505822051">
      <w:bodyDiv w:val="1"/>
      <w:marLeft w:val="0"/>
      <w:marRight w:val="0"/>
      <w:marTop w:val="0"/>
      <w:marBottom w:val="0"/>
      <w:divBdr>
        <w:top w:val="none" w:sz="0" w:space="0" w:color="auto"/>
        <w:left w:val="none" w:sz="0" w:space="0" w:color="auto"/>
        <w:bottom w:val="none" w:sz="0" w:space="0" w:color="auto"/>
        <w:right w:val="none" w:sz="0" w:space="0" w:color="auto"/>
      </w:divBdr>
    </w:div>
    <w:div w:id="16068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fluence.aci.is.cl.ssa.gov/display/CDO/Data+Governance+Glossa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D8A82-6830-4640-80EE-6121383140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Social Security Administration</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Keener, Carl F.   Contractor</dc:creator>
  <cp:keywords/>
  <dc:description/>
  <cp:lastModifiedBy>Carl Keen</cp:lastModifiedBy>
  <cp:revision>2</cp:revision>
  <dcterms:created xsi:type="dcterms:W3CDTF">2024-05-07T16:49:00Z</dcterms:created>
  <dcterms:modified xsi:type="dcterms:W3CDTF">2024-05-07T16:49:00Z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198440224</vt:i4>
  </property>
  <property fmtid="{D5CDD505-2E9C-101B-9397-08002B2CF9AE}" pid="3" name="_NewReviewCycle">
    <vt:lpwstr/>
  </property>
  <property fmtid="{D5CDD505-2E9C-101B-9397-08002B2CF9AE}" pid="4" name="_EmailSubject">
    <vt:lpwstr>Read docs via smart reader to find errors  all 3</vt:lpwstr>
  </property>
  <property fmtid="{D5CDD505-2E9C-101B-9397-08002B2CF9AE}" pid="5" name="_AuthorEmail">
    <vt:lpwstr>Carl.F.Keener@ssa.gov</vt:lpwstr>
  </property>
  <property fmtid="{D5CDD505-2E9C-101B-9397-08002B2CF9AE}" pid="6" name="_AuthorEmailDisplayName">
    <vt:lpwstr>Keener, Carl F.   Contractor</vt:lpwstr>
  </property>
</Properties>
</file>