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LiteLLM </w:t>
      </w:r>
      <w:r>
        <w:rPr>
          <w:rFonts w:hint="eastAsia"/>
        </w:rPr>
        <w:t xml:space="preserve">搜索后端对比测试报告：AgentCore</w:t>
      </w:r>
      <w:r>
        <w:t xml:space="preserve"> vs exa vs tavily vs SearXNG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rFonts w:hint="eastAsia"/>
        </w:rPr>
        <w:t xml:space="preserve">在</w:t>
      </w:r>
      <w:r>
        <w:t xml:space="preserve"> LiteLLM websearch interception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_execute_search</w:t>
      </w:r>
      <w:r>
        <w:t xml:space="preserve"> </w:t>
      </w:r>
      <w:r>
        <w:rPr>
          <w:rFonts w:hint="eastAsia"/>
        </w:rPr>
        <w:t xml:space="preserve">位置，对四个搜索后端做</w:t>
      </w:r>
      <w:r>
        <w:rPr>
          <w:rFonts w:hint="eastAsia"/>
          <w:b/>
          <w:bCs/>
        </w:rPr>
        <w:t xml:space="preserve">延迟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横向实测。测试从生产环境的</w:t>
      </w:r>
      <w:r>
        <w:t xml:space="preserve"> LiteLLM </w:t>
      </w:r>
      <w:r>
        <w:rPr>
          <w:rFonts w:hint="eastAsia"/>
        </w:rPr>
        <w:t xml:space="preserve">Pod（新加坡</w:t>
      </w:r>
      <w:r>
        <w:t xml:space="preserve"> </w:t>
      </w:r>
      <w:r>
        <w:rPr>
          <w:rFonts w:hint="eastAsia"/>
        </w:rPr>
        <w:t xml:space="preserve">ap-southeast-1）发起，反映真实链路。</w:t>
      </w:r>
      <w:r>
        <w:t xml:space="preserve"> </w:t>
      </w:r>
      <w:r>
        <w:rPr>
          <w:rFonts w:hint="eastAsia"/>
        </w:rPr>
        <w:t xml:space="preserve">本报告为内部技术评估，不含密钥；测试日期</w:t>
      </w:r>
      <w:r>
        <w:t xml:space="preserve"> 2026-06-23。</w:t>
      </w:r>
    </w:p>
    <w:bookmarkStart w:id="12" w:name="X98b20b3b13c642137af617e8f4718dd3efb303c"/>
    <w:p>
      <w:pPr>
        <w:pStyle w:val="Heading2"/>
      </w:pPr>
      <w:r>
        <w:t xml:space="preserve">1. </w:t>
      </w:r>
      <w:r>
        <w:rPr>
          <w:rFonts w:hint="eastAsia"/>
        </w:rPr>
        <w:t xml:space="preserve">测试目的与方法</w:t>
      </w:r>
    </w:p>
    <w:bookmarkStart w:id="9" w:name="X0cede104e219c351f9275616081324daa0ad625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t xml:space="preserve">LiteLLM </w:t>
      </w:r>
      <w:r>
        <w:rPr>
          <w:rFonts w:hint="eastAsia"/>
        </w:rPr>
        <w:t xml:space="preserve">通过</w:t>
      </w:r>
      <w:r>
        <w:t xml:space="preserve"> websearch interception </w:t>
      </w:r>
      <w:r>
        <w:rPr>
          <w:rFonts w:hint="eastAsia"/>
        </w:rPr>
        <w:t xml:space="preserve">为</w:t>
      </w:r>
      <w:r>
        <w:t xml:space="preserve"> Bedrock Claude </w:t>
      </w:r>
      <w:r>
        <w:rPr>
          <w:rFonts w:hint="eastAsia"/>
        </w:rPr>
        <w:t xml:space="preserve">补充</w:t>
      </w:r>
      <w:r>
        <w:t xml:space="preserve"> web </w:t>
      </w:r>
      <w:r>
        <w:rPr>
          <w:rFonts w:hint="eastAsia"/>
        </w:rPr>
        <w:t xml:space="preserve">搜索能力，搜索那一步收口在</w:t>
      </w:r>
      <w:r>
        <w:t xml:space="preserve"> </w:t>
      </w:r>
      <w:r>
        <w:rPr>
          <w:rStyle w:val="VerbatimChar"/>
        </w:rPr>
        <w:t xml:space="preserve">_execute_search</w:t>
      </w:r>
      <w:r>
        <w:rPr>
          <w:rFonts w:hint="eastAsia"/>
        </w:rPr>
        <w:t xml:space="preserve">。本测试回答：</w:t>
      </w:r>
      <w:r>
        <w:rPr>
          <w:rFonts w:hint="eastAsia"/>
          <w:b/>
          <w:bCs/>
        </w:rPr>
        <w:t xml:space="preserve">同一位置换不同搜索后端，延迟和效果各如何</w:t>
      </w:r>
      <w:r>
        <w:rPr>
          <w:rFonts w:hint="eastAsia"/>
        </w:rPr>
        <w:t xml:space="preserve">，为后端选型提供数据。</w:t>
      </w:r>
    </w:p>
    <w:bookmarkEnd w:id="9"/>
    <w:bookmarkStart w:id="10" w:name="Xdda4ac71995135d17b3ff915c2c17ea4d943524"/>
    <w:p>
      <w:pPr>
        <w:pStyle w:val="Heading3"/>
      </w:pPr>
      <w:r>
        <w:t xml:space="preserve">1.2 </w:t>
      </w:r>
      <w:r>
        <w:rPr>
          <w:rFonts w:hint="eastAsia"/>
        </w:rPr>
        <w:t xml:space="preserve">被测后端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exa_ai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litellm.asearch(search_provider="exa_ai")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境外托管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tavily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litellm.asearch(search_provider="tavily")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境外托管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searxng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litellm.asearch(search_provider="searxng")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集群内自建</w:t>
            </w:r>
            <w:r>
              <w:rPr>
                <w:rFonts w:hint="eastAsia"/>
              </w:rPr>
              <w:t xml:space="preserve">（同区）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</w:t>
            </w:r>
            <w:r>
              <w:t xml:space="preserve"> SigV4 </w:t>
            </w:r>
            <w:r>
              <w:rPr>
                <w:rFonts w:hint="eastAsia"/>
              </w:rPr>
              <w:t xml:space="preserve">调</w:t>
            </w:r>
            <w:r>
              <w:t xml:space="preserve"> AgentCore </w:t>
            </w:r>
            <w:r>
              <w:rPr>
                <w:rFonts w:hint="eastAsia"/>
              </w:rPr>
              <w:t xml:space="preserve">MCP（C2a）</w:t>
            </w:r>
          </w:p>
        </w:tc>
        <w:tc>
          <w:tcPr/>
          <w:p>
            <w:pPr>
              <w:pStyle w:val="Compact"/>
            </w:pPr>
            <w:r>
              <w:t xml:space="preserve">AWS </w:t>
            </w:r>
            <w:r>
              <w:rPr>
                <w:rFonts w:hint="eastAsia"/>
              </w:rPr>
              <w:t xml:space="preserve">托管</w:t>
            </w:r>
            <w:r>
              <w:t xml:space="preserve"> @ us-east-1</w:t>
            </w:r>
          </w:p>
        </w:tc>
        <w:tc>
          <w:tcPr/>
          <w:p>
            <w:pPr>
              <w:pStyle w:val="Compact"/>
            </w:pPr>
            <w:r>
              <w:t xml:space="preserve">AWS IAM / IRSA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_execute_search</w:t>
      </w:r>
      <w:r>
        <w:t xml:space="preserve"> </w:t>
      </w:r>
      <w:r>
        <w:rPr>
          <w:rFonts w:hint="eastAsia"/>
        </w:rPr>
        <w:t xml:space="preserve">内部即</w:t>
      </w:r>
      <w:r>
        <w:t xml:space="preserve"> </w:t>
      </w:r>
      <w:r>
        <w:rPr>
          <w:rStyle w:val="VerbatimChar"/>
        </w:rPr>
        <w:t xml:space="preserve">litellm.asearch(query, search_provider)</w:t>
      </w:r>
      <w:r>
        <w:rPr>
          <w:rFonts w:hint="eastAsia"/>
        </w:rPr>
        <w:t xml:space="preserve">，故</w:t>
      </w:r>
      <w:r>
        <w:t xml:space="preserve"> exa/tavily/searxng</w:t>
      </w:r>
      <w:r>
        <w:t xml:space="preserve"> </w:t>
      </w:r>
      <w:r>
        <w:rPr>
          <w:rFonts w:hint="eastAsia"/>
        </w:rPr>
        <w:t xml:space="preserve">用原生</w:t>
      </w:r>
      <w:r>
        <w:t xml:space="preserve"> provider、agentcore </w:t>
      </w:r>
      <w:r>
        <w:rPr>
          <w:rFonts w:hint="eastAsia"/>
        </w:rPr>
        <w:t xml:space="preserve">用</w:t>
      </w:r>
      <w:r>
        <w:t xml:space="preserve"> C2a </w:t>
      </w:r>
      <w:r>
        <w:rPr>
          <w:rFonts w:hint="eastAsia"/>
        </w:rPr>
        <w:t xml:space="preserve">自定义实现，三者在</w:t>
      </w:r>
      <w:r>
        <w:t xml:space="preserve"> interception </w:t>
      </w:r>
      <w:r>
        <w:rPr>
          <w:rFonts w:hint="eastAsia"/>
        </w:rPr>
        <w:t xml:space="preserve">中角色等价，对比公平。</w:t>
      </w:r>
    </w:p>
    <w:bookmarkEnd w:id="10"/>
    <w:bookmarkStart w:id="11" w:name="X9bdf6bc97eb37eeb7706e7fa5c0bd42cc7c2e3e"/>
    <w:p>
      <w:pPr>
        <w:pStyle w:val="Heading3"/>
      </w:pPr>
      <w:r>
        <w:t xml:space="preserve">1.3 </w:t>
      </w:r>
      <w:r>
        <w:rPr>
          <w:rFonts w:hint="eastAsia"/>
        </w:rPr>
        <w:t xml:space="preserve">测试条件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发起位置</w:t>
            </w:r>
          </w:p>
        </w:tc>
        <w:tc>
          <w:tcPr/>
          <w:p>
            <w:pPr>
              <w:pStyle w:val="Compact"/>
            </w:pPr>
            <w:r>
              <w:t xml:space="preserve">LiteLLM Pod @ EKS </w:t>
            </w:r>
            <w:r>
              <w:rPr>
                <w:rFonts w:hint="eastAsia"/>
              </w:rPr>
              <w:t xml:space="preserve">ap-southeast-1（生产同环境）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</w:t>
            </w:r>
            <w:r>
              <w:rPr>
                <w:rFonts w:hint="eastAsia"/>
              </w:rPr>
              <w:t xml:space="preserve">集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条，覆盖时效/事实/技术长尾/中文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每后端</w:t>
            </w:r>
            <w:r>
              <w:t xml:space="preserve"> × </w:t>
            </w:r>
            <w:r>
              <w:rPr>
                <w:rFonts w:hint="eastAsia"/>
              </w:rPr>
              <w:t xml:space="preserve">每</w:t>
            </w:r>
            <w:r>
              <w:t xml:space="preserve"> query × 3 </w:t>
            </w:r>
            <w:r>
              <w:rPr>
                <w:rFonts w:hint="eastAsia"/>
              </w:rPr>
              <w:t xml:space="preserve">轮，warmup</w:t>
            </w:r>
            <w:r>
              <w:t xml:space="preserve"> 2 </w:t>
            </w:r>
            <w:r>
              <w:rPr>
                <w:rFonts w:hint="eastAsia"/>
              </w:rPr>
              <w:t xml:space="preserve">轮丢弃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统一请求</w:t>
            </w:r>
            <w:r>
              <w:t xml:space="preserve"> </w:t>
            </w:r>
            <w:r>
              <w:rPr>
                <w:rFonts w:hint="eastAsia"/>
              </w:rPr>
              <w:t xml:space="preserve">maxResults=10，取</w:t>
            </w:r>
            <w:r>
              <w:t xml:space="preserve"> top-5 </w:t>
            </w:r>
            <w:r>
              <w:rPr>
                <w:rFonts w:hint="eastAsia"/>
              </w:rPr>
              <w:t xml:space="preserve">评效果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GPT-5.5（经本网关</w:t>
            </w:r>
            <w:r>
              <w:t xml:space="preserve"> </w:t>
            </w:r>
            <w:r>
              <w:rPr>
                <w:rStyle w:val="VerbatimChar"/>
              </w:rPr>
              <w:t xml:space="preserve">/v1/responses</w:t>
            </w:r>
            <w:r>
              <w:rPr>
                <w:rFonts w:hint="eastAsia"/>
              </w:rPr>
              <w:t xml:space="preserve">）</w:t>
            </w:r>
            <w:r>
              <w:rPr>
                <w:rFonts w:hint="eastAsia"/>
                <w:b/>
                <w:bCs/>
              </w:rPr>
              <w:t xml:space="preserve">盲评</w:t>
            </w:r>
            <w:r>
              <w:rPr>
                <w:rFonts w:hint="eastAsia"/>
              </w:rPr>
              <w:t xml:space="preserve">：匿名化</w:t>
            </w:r>
            <w:r>
              <w:t xml:space="preserve"> A/B/C/D + </w:t>
            </w:r>
            <w:r>
              <w:rPr>
                <w:rFonts w:hint="eastAsia"/>
              </w:rPr>
              <w:t xml:space="preserve">打乱顺序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LiteLLM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v1.84.3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4" w:name="X730bda2b0f648ffedce510d7634aeac08c293a6"/>
    <w:p>
      <w:pPr>
        <w:pStyle w:val="Heading2"/>
      </w:pPr>
      <w:r>
        <w:t xml:space="preserve">2. </w:t>
      </w:r>
      <w:r>
        <w:rPr>
          <w:rFonts w:hint="eastAsia"/>
        </w:rPr>
        <w:t xml:space="preserve">延迟结果</w:t>
      </w:r>
    </w:p>
    <w:p>
      <w:pPr>
        <w:pStyle w:val="FirstParagraph"/>
      </w:pPr>
      <w:r>
        <w:rPr>
          <w:rFonts w:hint="eastAsia"/>
        </w:rPr>
        <w:t xml:space="preserve">每后端</w:t>
      </w:r>
      <w:r>
        <w:t xml:space="preserve"> 30 </w:t>
      </w:r>
      <w:r>
        <w:rPr>
          <w:rFonts w:hint="eastAsia"/>
        </w:rPr>
        <w:t xml:space="preserve">次有效样本（10</w:t>
      </w:r>
      <w:r>
        <w:t xml:space="preserve"> query × 3 </w:t>
      </w:r>
      <w:r>
        <w:rPr>
          <w:rFonts w:hint="eastAsia"/>
        </w:rPr>
        <w:t xml:space="preserve">轮），单位</w:t>
      </w:r>
      <w:r>
        <w:t xml:space="preserve"> </w:t>
      </w:r>
      <w:r>
        <w:rPr>
          <w:rFonts w:hint="eastAsia"/>
        </w:rPr>
        <w:t xml:space="preserve">ms：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exa_ai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232</w:t>
            </w:r>
          </w:p>
        </w:tc>
        <w:tc>
          <w:tcPr/>
          <w:p>
            <w:pPr>
              <w:pStyle w:val="Compact"/>
            </w:pPr>
            <w:r>
              <w:t xml:space="preserve">339</w:t>
            </w:r>
          </w:p>
        </w:tc>
        <w:tc>
          <w:tcPr/>
          <w:p>
            <w:pPr>
              <w:pStyle w:val="Compact"/>
            </w:pPr>
            <w:r>
              <w:t xml:space="preserve">395</w:t>
            </w:r>
          </w:p>
        </w:tc>
        <w:tc>
          <w:tcPr/>
          <w:p>
            <w:pPr>
              <w:pStyle w:val="Compact"/>
            </w:pPr>
            <w:r>
              <w:t xml:space="preserve">247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tavily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231</w:t>
            </w:r>
          </w:p>
        </w:tc>
        <w:tc>
          <w:tcPr/>
          <w:p>
            <w:pPr>
              <w:pStyle w:val="Compact"/>
            </w:pPr>
            <w:r>
              <w:t xml:space="preserve">1136</w:t>
            </w:r>
          </w:p>
        </w:tc>
        <w:tc>
          <w:tcPr/>
          <w:p>
            <w:pPr>
              <w:pStyle w:val="Compact"/>
            </w:pPr>
            <w:r>
              <w:t xml:space="preserve">1333</w:t>
            </w:r>
          </w:p>
        </w:tc>
        <w:tc>
          <w:tcPr/>
          <w:p>
            <w:pPr>
              <w:pStyle w:val="Compact"/>
            </w:pPr>
            <w:r>
              <w:t xml:space="preserve">328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searxng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560</w:t>
            </w:r>
          </w:p>
        </w:tc>
        <w:tc>
          <w:tcPr/>
          <w:p>
            <w:pPr>
              <w:pStyle w:val="Compact"/>
            </w:pPr>
            <w:r>
              <w:t xml:space="preserve">961</w:t>
            </w:r>
          </w:p>
        </w:tc>
        <w:tc>
          <w:tcPr/>
          <w:p>
            <w:pPr>
              <w:pStyle w:val="Compact"/>
            </w:pPr>
            <w:r>
              <w:t xml:space="preserve">1141</w:t>
            </w:r>
          </w:p>
        </w:tc>
        <w:tc>
          <w:tcPr/>
          <w:p>
            <w:pPr>
              <w:pStyle w:val="Compact"/>
            </w:pPr>
            <w:r>
              <w:t xml:space="preserve">655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1680</w:t>
            </w:r>
          </w:p>
        </w:tc>
        <w:tc>
          <w:tcPr/>
          <w:p>
            <w:pPr>
              <w:pStyle w:val="Compact"/>
            </w:pPr>
            <w:r>
              <w:t xml:space="preserve">1813</w:t>
            </w:r>
          </w:p>
        </w:tc>
        <w:tc>
          <w:tcPr/>
          <w:p>
            <w:pPr>
              <w:pStyle w:val="Compact"/>
            </w:pPr>
            <w:r>
              <w:t xml:space="preserve">1863</w:t>
            </w:r>
          </w:p>
        </w:tc>
        <w:tc>
          <w:tcPr/>
          <w:p>
            <w:pPr>
              <w:pStyle w:val="Compact"/>
            </w:pPr>
            <w:r>
              <w:t xml:space="preserve">1690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延迟排序：</w:t>
      </w:r>
      <w:r>
        <w:rPr>
          <w:b/>
          <w:bCs/>
        </w:rPr>
        <w:t xml:space="preserve">exa ≈ </w:t>
      </w:r>
      <w:r>
        <w:rPr>
          <w:rFonts w:hint="eastAsia"/>
          <w:b/>
          <w:bCs/>
        </w:rPr>
        <w:t xml:space="preserve">tavily（~230ms）&lt;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searxng（560ms）&lt;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agentcore（1680ms）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exa </w:t>
      </w:r>
      <w:r>
        <w:rPr>
          <w:rFonts w:hint="eastAsia"/>
        </w:rPr>
        <w:t xml:space="preserve">最快且最稳（p95</w:t>
      </w:r>
      <w:r>
        <w:t xml:space="preserve">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339ms）；tavily</w:t>
      </w:r>
      <w:r>
        <w:t xml:space="preserve"> p50 </w:t>
      </w:r>
      <w:r>
        <w:rPr>
          <w:rFonts w:hint="eastAsia"/>
        </w:rPr>
        <w:t xml:space="preserve">相同但尾部抖动大（p95</w:t>
      </w:r>
      <w:r>
        <w:t xml:space="preserve"> </w:t>
      </w:r>
      <w:r>
        <w:rPr>
          <w:rFonts w:hint="eastAsia"/>
        </w:rPr>
        <w:t xml:space="preserve">1136ms）。</w:t>
      </w:r>
    </w:p>
    <w:p>
      <w:pPr>
        <w:pStyle w:val="Compact"/>
        <w:numPr>
          <w:ilvl w:val="0"/>
          <w:numId w:val="1001"/>
        </w:numPr>
      </w:pPr>
      <w:r>
        <w:t xml:space="preserve">searxng </w:t>
      </w:r>
      <w:r>
        <w:rPr>
          <w:rFonts w:hint="eastAsia"/>
        </w:rPr>
        <w:t xml:space="preserve">居中：同区零跨区，但要聚合多个上游引擎，处理偏慢。</w:t>
      </w:r>
    </w:p>
    <w:p>
      <w:pPr>
        <w:pStyle w:val="Compact"/>
        <w:numPr>
          <w:ilvl w:val="0"/>
          <w:numId w:val="1001"/>
        </w:numPr>
      </w:pPr>
      <w:r>
        <w:t xml:space="preserve">agentcore </w:t>
      </w:r>
      <w:r>
        <w:rPr>
          <w:rFonts w:hint="eastAsia"/>
        </w:rPr>
        <w:t xml:space="preserve">最慢，主因是</w:t>
      </w:r>
      <w:r>
        <w:rPr>
          <w:rFonts w:hint="eastAsia"/>
          <w:b/>
          <w:bCs/>
        </w:rPr>
        <w:t xml:space="preserve">跨区</w:t>
      </w:r>
      <w:r>
        <w:rPr>
          <w:rFonts w:hint="eastAsia"/>
        </w:rPr>
        <w:t xml:space="preserve">（新加坡</w:t>
      </w:r>
      <w:r>
        <w:t xml:space="preserve"> Pod → </w:t>
      </w:r>
      <w:r>
        <w:rPr>
          <w:rFonts w:hint="eastAsia"/>
        </w:rPr>
        <w:t xml:space="preserve">us-east-1），且延迟极稳（p50≈p99），说明瓶颈是固定的网络距离而非服务抖动。</w:t>
      </w:r>
    </w:p>
    <w:bookmarkStart w:id="13" w:name="Xc341d520f0f3b07840b011139ba55feb1c6c85b"/>
    <w:p>
      <w:pPr>
        <w:pStyle w:val="Heading3"/>
      </w:pPr>
      <w:r>
        <w:t xml:space="preserve">2.1 AgentCore </w:t>
      </w:r>
      <w:r>
        <w:rPr>
          <w:rFonts w:hint="eastAsia"/>
        </w:rPr>
        <w:t xml:space="preserve">延迟拆解（跨区开销）</w:t>
      </w:r>
    </w:p>
    <w:p>
      <w:pPr>
        <w:pStyle w:val="FirstParagraph"/>
      </w:pPr>
      <w:r>
        <w:rPr>
          <w:rFonts w:hint="eastAsia"/>
        </w:rPr>
        <w:t xml:space="preserve">实测新加坡</w:t>
      </w:r>
      <w:r>
        <w:t xml:space="preserve"> Pod → us-east-1 </w:t>
      </w:r>
      <w:r>
        <w:rPr>
          <w:rFonts w:hint="eastAsia"/>
        </w:rPr>
        <w:t xml:space="preserve">端点：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</w:t>
            </w:r>
          </w:p>
        </w:tc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 </w:t>
            </w:r>
            <w:r>
              <w:rPr>
                <w:rFonts w:hint="eastAsia"/>
              </w:rPr>
              <w:t xml:space="preserve">连接建立（≈1×RTT）</w:t>
            </w:r>
          </w:p>
        </w:tc>
        <w:tc>
          <w:tcPr/>
          <w:p>
            <w:pPr>
              <w:pStyle w:val="Compact"/>
            </w:pPr>
            <w:r>
              <w:t xml:space="preserve">231ms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217ms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TCP+TLS </w:t>
            </w:r>
            <w:r>
              <w:rPr>
                <w:rFonts w:hint="eastAsia"/>
              </w:rPr>
              <w:t xml:space="preserve">握手（≈2–3×RTT）</w:t>
            </w:r>
          </w:p>
        </w:tc>
        <w:tc>
          <w:tcPr/>
          <w:p>
            <w:pPr>
              <w:pStyle w:val="Compact"/>
            </w:pPr>
            <w:r>
              <w:t xml:space="preserve">450ms</w:t>
            </w:r>
          </w:p>
        </w:tc>
        <w:tc>
          <w:tcPr/>
          <w:p>
            <w:pPr>
              <w:pStyle w:val="Compact"/>
            </w:pPr>
            <w:r>
              <w:t xml:space="preserve">432ms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单程网络</w:t>
      </w:r>
      <w:r>
        <w:t xml:space="preserve"> RTT ≈</w:t>
      </w:r>
      <w:r>
        <w:t xml:space="preserve"> </w:t>
      </w:r>
      <w:r>
        <w:rPr>
          <w:b/>
          <w:bCs/>
        </w:rPr>
        <w:t xml:space="preserve">217ms</w:t>
      </w:r>
      <w:r>
        <w:rPr>
          <w:rFonts w:hint="eastAsia"/>
        </w:rPr>
        <w:t xml:space="preserve">（符合新加坡↔美东物理距离）。AgentCore</w:t>
      </w:r>
      <w:r>
        <w:t xml:space="preserve"> </w:t>
      </w:r>
      <w:r>
        <w:rPr>
          <w:rFonts w:hint="eastAsia"/>
        </w:rPr>
        <w:t xml:space="preserve">单次</w:t>
      </w:r>
      <w:r>
        <w:t xml:space="preserve"> 1680ms </w:t>
      </w:r>
      <w:r>
        <w:rPr>
          <w:rFonts w:hint="eastAsia"/>
        </w:rPr>
        <w:t xml:space="preserve">估算拆解：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TCP+TLS </w:t>
            </w:r>
            <w:r>
              <w:rPr>
                <w:rFonts w:hint="eastAsia"/>
              </w:rPr>
              <w:t xml:space="preserve">握手</w:t>
            </w:r>
          </w:p>
        </w:tc>
        <w:tc>
          <w:tcPr/>
          <w:p>
            <w:pPr>
              <w:pStyle w:val="Compact"/>
            </w:pPr>
            <w:r>
              <w:t xml:space="preserve">~450ms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跨区，且</w:t>
            </w:r>
            <w:r>
              <w:t xml:space="preserve"> benchmark </w:t>
            </w:r>
            <w:r>
              <w:rPr>
                <w:rFonts w:hint="eastAsia"/>
              </w:rPr>
              <w:t xml:space="preserve">每次新建连接（无连接复用）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请求往返</w:t>
            </w:r>
          </w:p>
        </w:tc>
        <w:tc>
          <w:tcPr/>
          <w:p>
            <w:pPr>
              <w:pStyle w:val="Compact"/>
            </w:pPr>
            <w:r>
              <w:t xml:space="preserve">~217ms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1×RTT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搜索服务本身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扣除网络后的</w:t>
            </w:r>
            <w:r>
              <w:t xml:space="preserve"> AgentCore </w:t>
            </w:r>
            <w:r>
              <w:rPr>
                <w:rFonts w:hint="eastAsia"/>
              </w:rPr>
              <w:t xml:space="preserve">实际搜索耗时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：跨区网络占</w:t>
      </w:r>
      <w:r>
        <w:t xml:space="preserve"> AgentCore </w:t>
      </w:r>
      <w:r>
        <w:rPr>
          <w:rFonts w:hint="eastAsia"/>
        </w:rPr>
        <w:t xml:space="preserve">总延迟约</w:t>
      </w:r>
      <w:r>
        <w:t xml:space="preserve"> </w:t>
      </w:r>
      <w:r>
        <w:rPr>
          <w:rFonts w:hint="eastAsia"/>
        </w:rPr>
        <w:t xml:space="preserve">40%（~660ms）。若</w:t>
      </w:r>
      <w:r>
        <w:t xml:space="preserve"> LiteLLM </w:t>
      </w:r>
      <w:r>
        <w:rPr>
          <w:rFonts w:hint="eastAsia"/>
        </w:rPr>
        <w:t xml:space="preserve">与</w:t>
      </w:r>
      <w:r>
        <w:t xml:space="preserve"> AgentCore</w:t>
      </w:r>
      <w:r>
        <w:t xml:space="preserve"> </w:t>
      </w:r>
      <w:r>
        <w:rPr>
          <w:rFonts w:hint="eastAsia"/>
          <w:b/>
          <w:bCs/>
        </w:rPr>
        <w:t xml:space="preserve">同区</w:t>
      </w:r>
      <w:r>
        <w:t xml:space="preserve"> </w:t>
      </w:r>
      <w:r>
        <w:rPr>
          <w:rFonts w:hint="eastAsia"/>
        </w:rPr>
        <w:t xml:space="preserve">（都在</w:t>
      </w:r>
      <w:r>
        <w:t xml:space="preserve"> </w:t>
      </w:r>
      <w:r>
        <w:rPr>
          <w:rFonts w:hint="eastAsia"/>
        </w:rPr>
        <w:t xml:space="preserve">us-east-1）或</w:t>
      </w:r>
      <w:r>
        <w:rPr>
          <w:rFonts w:hint="eastAsia"/>
          <w:b/>
          <w:bCs/>
        </w:rPr>
        <w:t xml:space="preserve">复用连接</w:t>
      </w:r>
      <w:r>
        <w:rPr>
          <w:rFonts w:hint="eastAsia"/>
        </w:rPr>
        <w:t xml:space="preserve">，AgentCore</w:t>
      </w:r>
      <w:r>
        <w:t xml:space="preserve"> </w:t>
      </w:r>
      <w:r>
        <w:rPr>
          <w:rFonts w:hint="eastAsia"/>
        </w:rPr>
        <w:t xml:space="preserve">延迟会显著下降（可省去每次</w:t>
      </w:r>
      <w:r>
        <w:t xml:space="preserve"> ~450ms </w:t>
      </w:r>
      <w:r>
        <w:rPr>
          <w:rFonts w:hint="eastAsia"/>
        </w:rPr>
        <w:t xml:space="preserve">握手）。</w:t>
      </w:r>
      <w:r>
        <w:t xml:space="preserve"> </w:t>
      </w:r>
      <w:r>
        <w:rPr>
          <w:rFonts w:hint="eastAsia"/>
        </w:rPr>
        <w:t xml:space="preserve">本测试每次新建连接，</w:t>
      </w:r>
      <w:r>
        <w:rPr>
          <w:rFonts w:hint="eastAsia"/>
          <w:b/>
          <w:bCs/>
        </w:rPr>
        <w:t xml:space="preserve">高估</w:t>
      </w:r>
      <w:r>
        <w:rPr>
          <w:rFonts w:hint="eastAsia"/>
        </w:rPr>
        <w:t xml:space="preserve">了</w:t>
      </w:r>
      <w:r>
        <w:t xml:space="preserve"> AgentCore </w:t>
      </w:r>
      <w:r>
        <w:rPr>
          <w:rFonts w:hint="eastAsia"/>
        </w:rPr>
        <w:t xml:space="preserve">的握手成本。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7a93c1929454f1f86566be25822cb66253becd6"/>
    <w:p>
      <w:pPr>
        <w:pStyle w:val="Heading2"/>
      </w:pPr>
      <w:r>
        <w:t xml:space="preserve">3. </w:t>
      </w:r>
      <w:r>
        <w:rPr>
          <w:rFonts w:hint="eastAsia"/>
        </w:rPr>
        <w:t xml:space="preserve">效果结果（GPT-5.5</w:t>
      </w:r>
      <w:r>
        <w:t xml:space="preserve"> </w:t>
      </w:r>
      <w:r>
        <w:rPr>
          <w:rFonts w:hint="eastAsia"/>
        </w:rPr>
        <w:t xml:space="preserve">盲评）</w:t>
      </w:r>
    </w:p>
    <w:p>
      <w:pPr>
        <w:pStyle w:val="FirstParagraph"/>
      </w:pPr>
      <w:r>
        <w:rPr>
          <w:rFonts w:hint="eastAsia"/>
        </w:rPr>
        <w:t xml:space="preserve">各维度</w:t>
      </w:r>
      <w:r>
        <w:t xml:space="preserve"> 1–5 </w:t>
      </w:r>
      <w:r>
        <w:rPr>
          <w:rFonts w:hint="eastAsia"/>
        </w:rPr>
        <w:t xml:space="preserve">分（noise</w:t>
      </w:r>
      <w:r>
        <w:t xml:space="preserve"> </w:t>
      </w:r>
      <w:r>
        <w:rPr>
          <w:rFonts w:hint="eastAsia"/>
        </w:rPr>
        <w:t xml:space="preserve">维度：5=无噪声）。GPT-5.5</w:t>
      </w:r>
      <w:r>
        <w:t xml:space="preserve"> </w:t>
      </w:r>
      <w:r>
        <w:rPr>
          <w:rFonts w:hint="eastAsia"/>
        </w:rPr>
        <w:t xml:space="preserve">在不知后端名、顺序打乱的前提下评分。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时效性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噪声(高=干净)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exa_ai</w:t>
            </w:r>
          </w:p>
        </w:tc>
        <w:tc>
          <w:tcPr/>
          <w:p>
            <w:pPr>
              <w:pStyle w:val="Compact"/>
            </w:pPr>
            <w:r>
              <w:t xml:space="preserve">4.50</w:t>
            </w:r>
          </w:p>
        </w:tc>
        <w:tc>
          <w:tcPr/>
          <w:p>
            <w:pPr>
              <w:pStyle w:val="Compact"/>
            </w:pPr>
            <w:r>
              <w:t xml:space="preserve">4.10</w:t>
            </w:r>
          </w:p>
        </w:tc>
        <w:tc>
          <w:tcPr/>
          <w:p>
            <w:pPr>
              <w:pStyle w:val="Compact"/>
            </w:pPr>
            <w:r>
              <w:t xml:space="preserve">4.60</w:t>
            </w:r>
          </w:p>
        </w:tc>
        <w:tc>
          <w:tcPr/>
          <w:p>
            <w:pPr>
              <w:pStyle w:val="Compact"/>
            </w:pPr>
            <w:r>
              <w:t xml:space="preserve">4.50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tavily</w:t>
            </w:r>
          </w:p>
        </w:tc>
        <w:tc>
          <w:tcPr/>
          <w:p>
            <w:pPr>
              <w:pStyle w:val="Compact"/>
            </w:pPr>
            <w:r>
              <w:t xml:space="preserve">3.80</w:t>
            </w:r>
          </w:p>
        </w:tc>
        <w:tc>
          <w:tcPr/>
          <w:p>
            <w:pPr>
              <w:pStyle w:val="Compact"/>
            </w:pPr>
            <w:r>
              <w:t xml:space="preserve">3.80</w:t>
            </w:r>
          </w:p>
        </w:tc>
        <w:tc>
          <w:tcPr/>
          <w:p>
            <w:pPr>
              <w:pStyle w:val="Compact"/>
            </w:pPr>
            <w:r>
              <w:t xml:space="preserve">3.50</w:t>
            </w:r>
          </w:p>
        </w:tc>
        <w:tc>
          <w:tcPr/>
          <w:p>
            <w:pPr>
              <w:pStyle w:val="Compact"/>
            </w:pPr>
            <w:r>
              <w:t xml:space="preserve">3.70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agentcore</w:t>
            </w:r>
          </w:p>
        </w:tc>
        <w:tc>
          <w:tcPr/>
          <w:p>
            <w:pPr>
              <w:pStyle w:val="Compact"/>
            </w:pPr>
            <w:r>
              <w:t xml:space="preserve">3.30</w:t>
            </w:r>
          </w:p>
        </w:tc>
        <w:tc>
          <w:tcPr/>
          <w:p>
            <w:pPr>
              <w:pStyle w:val="Compact"/>
            </w:pPr>
            <w:r>
              <w:t xml:space="preserve">3.70</w:t>
            </w:r>
          </w:p>
        </w:tc>
        <w:tc>
          <w:tcPr/>
          <w:p>
            <w:pPr>
              <w:pStyle w:val="Compact"/>
            </w:pPr>
            <w:r>
              <w:t xml:space="preserve">4.20</w:t>
            </w:r>
          </w:p>
        </w:tc>
        <w:tc>
          <w:tcPr/>
          <w:p>
            <w:pPr>
              <w:pStyle w:val="Compact"/>
            </w:pPr>
            <w:r>
              <w:t xml:space="preserve">3.50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searxng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2.65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效果排序：</w:t>
      </w:r>
      <w:r>
        <w:rPr>
          <w:rFonts w:hint="eastAsia"/>
          <w:b/>
          <w:bCs/>
        </w:rPr>
        <w:t xml:space="preserve">exa（4.42）&gt;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tavily（3.70）≈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agentcore（3.67）&gt;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searxng（2.65）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exa</w:t>
      </w:r>
      <w:r>
        <w:t xml:space="preserve"> </w:t>
      </w:r>
      <w:r>
        <w:rPr>
          <w:rFonts w:hint="eastAsia"/>
        </w:rPr>
        <w:t xml:space="preserve">全面领先，相关性/来源/低噪声都最高。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tavily ≈ agentcore</w:t>
      </w:r>
      <w:r>
        <w:t xml:space="preserve"> </w:t>
      </w:r>
      <w:r>
        <w:rPr>
          <w:rFonts w:hint="eastAsia"/>
        </w:rPr>
        <w:t xml:space="preserve">几乎打平。agentcore</w:t>
      </w:r>
      <w:r>
        <w:t xml:space="preserve"> </w:t>
      </w:r>
      <w:r>
        <w:rPr>
          <w:rFonts w:hint="eastAsia"/>
          <w:b/>
          <w:bCs/>
        </w:rPr>
        <w:t xml:space="preserve">来源质量</w:t>
      </w:r>
      <w:r>
        <w:rPr>
          <w:b/>
          <w:bCs/>
        </w:rPr>
        <w:t xml:space="preserve"> 4.20 </w:t>
      </w:r>
      <w:r>
        <w:rPr>
          <w:rFonts w:hint="eastAsia"/>
          <w:b/>
          <w:bCs/>
        </w:rPr>
        <w:t xml:space="preserve">仅次于</w:t>
      </w:r>
      <w:r>
        <w:rPr>
          <w:b/>
          <w:bCs/>
        </w:rPr>
        <w:t xml:space="preserve"> exa</w:t>
      </w:r>
      <w:r>
        <w:rPr>
          <w:rFonts w:hint="eastAsia"/>
        </w:rPr>
        <w:t xml:space="preserve">（结果几乎全是</w:t>
      </w:r>
      <w:r>
        <w:t xml:space="preserve"> AWS </w:t>
      </w:r>
      <w:r>
        <w:rPr>
          <w:rFonts w:hint="eastAsia"/>
        </w:rPr>
        <w:t xml:space="preserve">官方页面），但相关性</w:t>
      </w:r>
      <w:r>
        <w:t xml:space="preserve"> 3.30 </w:t>
      </w:r>
      <w:r>
        <w:rPr>
          <w:rFonts w:hint="eastAsia"/>
        </w:rPr>
        <w:t xml:space="preserve">偏低拖累总分。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searxng</w:t>
      </w:r>
      <w:r>
        <w:t xml:space="preserve"> </w:t>
      </w:r>
      <w:r>
        <w:rPr>
          <w:rFonts w:hint="eastAsia"/>
        </w:rPr>
        <w:t xml:space="preserve">垫底，尤其噪声</w:t>
      </w:r>
      <w:r>
        <w:t xml:space="preserve"> 2.0 </w:t>
      </w:r>
      <w:r>
        <w:rPr>
          <w:rFonts w:hint="eastAsia"/>
        </w:rPr>
        <w:t xml:space="preserve">最差——多个</w:t>
      </w:r>
      <w:r>
        <w:t xml:space="preserve"> query </w:t>
      </w:r>
      <w:r>
        <w:rPr>
          <w:rFonts w:hint="eastAsia"/>
        </w:rPr>
        <w:t xml:space="preserve">中混入无关新闻站/疑似垃圾页（含受</w:t>
      </w:r>
      <w:r>
        <w:t xml:space="preserve"> Pod </w:t>
      </w:r>
      <w:r>
        <w:rPr>
          <w:rFonts w:hint="eastAsia"/>
        </w:rPr>
        <w:t xml:space="preserve">出口地理影响的本地化结果）。</w:t>
      </w:r>
    </w:p>
    <w:bookmarkStart w:id="15" w:name="Xae1e1aa33d6c900832f5edb79b5aaf1d84440c1"/>
    <w:p>
      <w:pPr>
        <w:pStyle w:val="Heading3"/>
      </w:pPr>
      <w:r>
        <w:t xml:space="preserve">3.1 </w:t>
      </w:r>
      <w:r>
        <w:rPr>
          <w:rFonts w:hint="eastAsia"/>
        </w:rPr>
        <w:t xml:space="preserve">逐</w:t>
      </w:r>
      <w:r>
        <w:t xml:space="preserve"> query </w:t>
      </w:r>
      <w:r>
        <w:rPr>
          <w:rFonts w:hint="eastAsia"/>
        </w:rPr>
        <w:t xml:space="preserve">总均分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exa_ai</w:t>
            </w:r>
          </w:p>
        </w:tc>
        <w:tc>
          <w:tcPr/>
          <w:p>
            <w:pPr>
              <w:pStyle w:val="Compact"/>
            </w:pPr>
            <w:r>
              <w:t xml:space="preserve">tavily</w:t>
            </w:r>
          </w:p>
        </w:tc>
        <w:tc>
          <w:tcPr/>
          <w:p>
            <w:pPr>
              <w:pStyle w:val="Compact"/>
            </w:pPr>
            <w:r>
              <w:t xml:space="preserve">searxng</w:t>
            </w:r>
          </w:p>
        </w:tc>
        <w:tc>
          <w:tcPr/>
          <w:p>
            <w:pPr>
              <w:pStyle w:val="Compact"/>
            </w:pPr>
            <w:r>
              <w:t xml:space="preserve">agentcore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latest AWS Bedrock announcements June 2026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AWS re:Inforce </w:t>
            </w:r>
            <w:r>
              <w:rPr>
                <w:rFonts w:hint="eastAsia"/>
              </w:rPr>
              <w:t xml:space="preserve">大会有哪些新发布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newest Claude model released 2026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Amazon Bedrock AgentCore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does AWS IRSA work for EKS pods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LiteLLM websearch interception non-streaming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mcp-proxy-for-aws sigv4 authentication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Bedrock Nova web grounding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LiteLLM </w:t>
            </w:r>
            <w:r>
              <w:rPr>
                <w:rFonts w:hint="eastAsia"/>
              </w:rPr>
              <w:t xml:space="preserve">如何配置</w:t>
            </w:r>
            <w:r>
              <w:t xml:space="preserve"> Bedrock Claude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EKS </w:t>
            </w:r>
            <w:r>
              <w:rPr>
                <w:rFonts w:hint="eastAsia"/>
              </w:rPr>
              <w:t xml:space="preserve">节点自动扩缩容</w:t>
            </w:r>
            <w:r>
              <w:t xml:space="preserve"> Karpenter </w:t>
            </w: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观察：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没有后端在所有</w:t>
      </w:r>
      <w:r>
        <w:t xml:space="preserve"> query </w:t>
      </w:r>
      <w:r>
        <w:rPr>
          <w:rFonts w:hint="eastAsia"/>
        </w:rPr>
        <w:t xml:space="preserve">上全胜。agentcore</w:t>
      </w:r>
      <w:r>
        <w:t xml:space="preserve"> </w:t>
      </w:r>
      <w:r>
        <w:rPr>
          <w:rFonts w:hint="eastAsia"/>
        </w:rPr>
        <w:t xml:space="preserve">在偏</w:t>
      </w:r>
      <w:r>
        <w:t xml:space="preserve"> AWS </w:t>
      </w:r>
      <w:r>
        <w:rPr>
          <w:rFonts w:hint="eastAsia"/>
        </w:rPr>
        <w:t xml:space="preserve">生态的</w:t>
      </w:r>
      <w:r>
        <w:t xml:space="preserve"> </w:t>
      </w:r>
      <w:r>
        <w:rPr>
          <w:rFonts w:hint="eastAsia"/>
        </w:rPr>
        <w:t xml:space="preserve">query（Claude</w:t>
      </w:r>
      <w:r>
        <w:t xml:space="preserve"> </w:t>
      </w:r>
      <w:r>
        <w:rPr>
          <w:rFonts w:hint="eastAsia"/>
        </w:rPr>
        <w:t xml:space="preserve">模型</w:t>
      </w:r>
      <w:r>
        <w:t xml:space="preserve"> 5.0、IRSA </w:t>
      </w:r>
      <w:r>
        <w:rPr>
          <w:rFonts w:hint="eastAsia"/>
        </w:rPr>
        <w:t xml:space="preserve">4.8）表现强，但在通用技术（Q6）和部分中文</w:t>
      </w:r>
      <w:r>
        <w:t xml:space="preserve"> </w:t>
      </w:r>
      <w:r>
        <w:rPr>
          <w:rFonts w:hint="eastAsia"/>
        </w:rPr>
        <w:t xml:space="preserve">query（Q9）偏弱。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时效类（Q1–Q3</w:t>
      </w:r>
      <w:r>
        <w:t xml:space="preserve"> </w:t>
      </w:r>
      <w:r>
        <w:rPr>
          <w:rFonts w:hint="eastAsia"/>
        </w:rPr>
        <w:t xml:space="preserve">带</w:t>
      </w:r>
      <w:r>
        <w:t xml:space="preserve"> </w:t>
      </w:r>
      <w:r>
        <w:rPr>
          <w:rFonts w:hint="eastAsia"/>
        </w:rPr>
        <w:t xml:space="preserve">2026/latest）区分度最大，exa</w:t>
      </w:r>
      <w:r>
        <w:t xml:space="preserve"> </w:t>
      </w:r>
      <w:r>
        <w:rPr>
          <w:rFonts w:hint="eastAsia"/>
        </w:rPr>
        <w:t xml:space="preserve">稳定命中最新内容。</w:t>
      </w:r>
    </w:p>
    <w:p>
      <w:pPr>
        <w:pStyle w:val="Compact"/>
        <w:numPr>
          <w:ilvl w:val="0"/>
          <w:numId w:val="1003"/>
        </w:numPr>
      </w:pPr>
      <w:r>
        <w:t xml:space="preserve">"2026 AWS </w:t>
      </w:r>
      <w:r>
        <w:rPr>
          <w:rFonts w:hint="eastAsia"/>
        </w:rPr>
        <w:t xml:space="preserve">re:Inforce"（Q2）全员偏低——该会议信息可能确实稀少，非后端缺陷。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db8579f9bd334906974963ebc3252f2278725f1"/>
    <w:p>
      <w:pPr>
        <w:pStyle w:val="Heading2"/>
      </w:pPr>
      <w:r>
        <w:t xml:space="preserve">4. </w:t>
      </w:r>
      <w:r>
        <w:rPr>
          <w:rFonts w:hint="eastAsia"/>
        </w:rPr>
        <w:t xml:space="preserve">综合画像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</w:t>
            </w:r>
            <w:r>
              <w:t xml:space="preserve"> p50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效果总分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exa_ai</w:t>
            </w:r>
          </w:p>
        </w:tc>
        <w:tc>
          <w:tcPr/>
          <w:p>
            <w:pPr>
              <w:pStyle w:val="Compact"/>
            </w:pPr>
            <w:r>
              <w:t xml:space="preserve">232ms</w:t>
            </w:r>
          </w:p>
        </w:tc>
        <w:tc>
          <w:tcPr/>
          <w:p>
            <w:pPr>
              <w:pStyle w:val="Compact"/>
            </w:pPr>
            <w:r>
              <w:t xml:space="preserve">4.42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又快又好（本测试综合最优）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tavily</w:t>
            </w:r>
          </w:p>
        </w:tc>
        <w:tc>
          <w:tcPr/>
          <w:p>
            <w:pPr>
              <w:pStyle w:val="Compact"/>
            </w:pPr>
            <w:r>
              <w:t xml:space="preserve">231ms</w:t>
            </w:r>
          </w:p>
        </w:tc>
        <w:tc>
          <w:tcPr/>
          <w:p>
            <w:pPr>
              <w:pStyle w:val="Compact"/>
            </w:pPr>
            <w:r>
              <w:t xml:space="preserve">3.70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快、效果中上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agentcore</w:t>
            </w:r>
          </w:p>
        </w:tc>
        <w:tc>
          <w:tcPr/>
          <w:p>
            <w:pPr>
              <w:pStyle w:val="Compact"/>
            </w:pPr>
            <w:r>
              <w:t xml:space="preserve">1680ms</w:t>
            </w:r>
          </w:p>
        </w:tc>
        <w:tc>
          <w:tcPr/>
          <w:p>
            <w:pPr>
              <w:pStyle w:val="Compact"/>
            </w:pPr>
            <w:r>
              <w:t xml:space="preserve">3.67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跨区慢、来源权威但相关性一般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searxng</w:t>
            </w:r>
          </w:p>
        </w:tc>
        <w:tc>
          <w:tcPr/>
          <w:p>
            <w:pPr>
              <w:pStyle w:val="Compact"/>
            </w:pPr>
            <w:r>
              <w:t xml:space="preserve">560ms</w:t>
            </w:r>
          </w:p>
        </w:tc>
        <w:tc>
          <w:tcPr/>
          <w:p>
            <w:pPr>
              <w:pStyle w:val="Compact"/>
            </w:pPr>
            <w:r>
              <w:t xml:space="preserve">2.65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中速、效果最弱（噪声大）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4eb49345bd881e89d8e696408c94fb05d18626a"/>
    <w:p>
      <w:pPr>
        <w:pStyle w:val="Heading2"/>
      </w:pPr>
      <w:r>
        <w:t xml:space="preserve">5. </w:t>
      </w:r>
      <w:r>
        <w:rPr>
          <w:rFonts w:hint="eastAsia"/>
        </w:rPr>
        <w:t xml:space="preserve">局限与解读（重要）</w:t>
      </w:r>
    </w:p>
    <w:p>
      <w:pPr>
        <w:pStyle w:val="FirstParagraph"/>
      </w:pPr>
      <w:r>
        <w:rPr>
          <w:rFonts w:hint="eastAsia"/>
        </w:rPr>
        <w:t xml:space="preserve">本测试的数据需在以下限定条件下理解，不可直接外推：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发起位置绑定新加坡</w:t>
      </w:r>
      <w:r>
        <w:rPr>
          <w:rFonts w:hint="eastAsia"/>
        </w:rPr>
        <w:t xml:space="preserve">：AgentCore</w:t>
      </w:r>
      <w:r>
        <w:t xml:space="preserve">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us-east-1，从新加坡测天然跨区。这是</w:t>
      </w:r>
      <w:r>
        <w:t xml:space="preserve"> AgentCore </w:t>
      </w:r>
      <w:r>
        <w:rPr>
          <w:rFonts w:hint="eastAsia"/>
        </w:rPr>
        <w:t xml:space="preserve">延迟</w:t>
      </w:r>
      <w:r>
        <w:t xml:space="preserve"> </w:t>
      </w:r>
      <w:r>
        <w:rPr>
          <w:rFonts w:hint="eastAsia"/>
        </w:rPr>
        <w:t xml:space="preserve">垫底的主因——</w:t>
      </w:r>
      <w:r>
        <w:rPr>
          <w:rFonts w:hint="eastAsia"/>
          <w:b/>
          <w:bCs/>
        </w:rPr>
        <w:t xml:space="preserve">换</w:t>
      </w:r>
      <w:r>
        <w:rPr>
          <w:b/>
          <w:bCs/>
        </w:rPr>
        <w:t xml:space="preserve"> us-east-1 </w:t>
      </w:r>
      <w:r>
        <w:rPr>
          <w:rFonts w:hint="eastAsia"/>
          <w:b/>
          <w:bCs/>
        </w:rPr>
        <w:t xml:space="preserve">部署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LiteLLM，结论会显著不同</w:t>
      </w:r>
      <w:r>
        <w:rPr>
          <w:rFonts w:hint="eastAsia"/>
        </w:rPr>
        <w:t xml:space="preserve">（见</w:t>
      </w:r>
      <w:r>
        <w:t xml:space="preserve"> </w:t>
      </w:r>
      <w:r>
        <w:rPr>
          <w:rFonts w:hint="eastAsia"/>
        </w:rPr>
        <w:t xml:space="preserve">§2.1）。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连接未复用</w:t>
      </w:r>
      <w:r>
        <w:rPr>
          <w:rFonts w:hint="eastAsia"/>
        </w:rPr>
        <w:t xml:space="preserve">：benchmark</w:t>
      </w:r>
      <w:r>
        <w:t xml:space="preserve"> </w:t>
      </w:r>
      <w:r>
        <w:rPr>
          <w:rFonts w:hint="eastAsia"/>
        </w:rPr>
        <w:t xml:space="preserve">每次新建</w:t>
      </w:r>
      <w:r>
        <w:t xml:space="preserve"> HTTPS </w:t>
      </w:r>
      <w:r>
        <w:rPr>
          <w:rFonts w:hint="eastAsia"/>
        </w:rPr>
        <w:t xml:space="preserve">连接，AgentCore</w:t>
      </w:r>
      <w:r>
        <w:t xml:space="preserve"> </w:t>
      </w:r>
      <w:r>
        <w:rPr>
          <w:rFonts w:hint="eastAsia"/>
        </w:rPr>
        <w:t xml:space="preserve">每次多付</w:t>
      </w:r>
      <w:r>
        <w:t xml:space="preserve"> ~450ms TLS </w:t>
      </w:r>
      <w:r>
        <w:rPr>
          <w:rFonts w:hint="eastAsia"/>
        </w:rPr>
        <w:t xml:space="preserve">握手。生产</w:t>
      </w:r>
      <w:r>
        <w:t xml:space="preserve"> </w:t>
      </w:r>
      <w:r>
        <w:rPr>
          <w:rFonts w:hint="eastAsia"/>
        </w:rPr>
        <w:t xml:space="preserve">中</w:t>
      </w:r>
      <w:r>
        <w:t xml:space="preserve"> LiteLLM </w:t>
      </w:r>
      <w:r>
        <w:rPr>
          <w:rFonts w:hint="eastAsia"/>
        </w:rPr>
        <w:t xml:space="preserve">用持久连接会更快，本测试</w:t>
      </w:r>
      <w:r>
        <w:rPr>
          <w:rFonts w:hint="eastAsia"/>
          <w:b/>
          <w:bCs/>
        </w:rPr>
        <w:t xml:space="preserve">高估</w:t>
      </w:r>
      <w:r>
        <w:rPr>
          <w:rFonts w:hint="eastAsia"/>
        </w:rPr>
        <w:t xml:space="preserve">了</w:t>
      </w:r>
      <w:r>
        <w:t xml:space="preserve"> AgentCore </w:t>
      </w:r>
      <w:r>
        <w:rPr>
          <w:rFonts w:hint="eastAsia"/>
        </w:rPr>
        <w:t xml:space="preserve">延迟。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样本量小</w:t>
      </w:r>
      <w:r>
        <w:rPr>
          <w:rFonts w:hint="eastAsia"/>
        </w:rPr>
        <w:t xml:space="preserve">：每后端</w:t>
      </w:r>
      <w:r>
        <w:t xml:space="preserve"> 30 </w:t>
      </w:r>
      <w:r>
        <w:rPr>
          <w:rFonts w:hint="eastAsia"/>
        </w:rPr>
        <w:t xml:space="preserve">次，p95/p99</w:t>
      </w:r>
      <w:r>
        <w:t xml:space="preserve"> </w:t>
      </w:r>
      <w:r>
        <w:rPr>
          <w:rFonts w:hint="eastAsia"/>
        </w:rPr>
        <w:t xml:space="preserve">仅供参考，主看</w:t>
      </w:r>
      <w:r>
        <w:t xml:space="preserve"> p50/mean。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judge </w:t>
      </w:r>
      <w:r>
        <w:rPr>
          <w:rFonts w:hint="eastAsia"/>
          <w:b/>
          <w:bCs/>
        </w:rPr>
        <w:t xml:space="preserve">偏差</w:t>
      </w:r>
      <w:r>
        <w:rPr>
          <w:rFonts w:hint="eastAsia"/>
        </w:rPr>
        <w:t xml:space="preserve">：用</w:t>
      </w:r>
      <w:r>
        <w:t xml:space="preserve"> GPT-5.5 </w:t>
      </w:r>
      <w:r>
        <w:rPr>
          <w:rFonts w:hint="eastAsia"/>
        </w:rPr>
        <w:t xml:space="preserve">单模型盲评，已隐藏后端名+打乱顺序去偏，但单一</w:t>
      </w:r>
      <w:r>
        <w:t xml:space="preserve"> judge </w:t>
      </w:r>
      <w:r>
        <w:rPr>
          <w:rFonts w:hint="eastAsia"/>
        </w:rPr>
        <w:t xml:space="preserve">仍有其</w:t>
      </w:r>
      <w:r>
        <w:t xml:space="preserve"> </w:t>
      </w:r>
      <w:r>
        <w:rPr>
          <w:rFonts w:hint="eastAsia"/>
        </w:rPr>
        <w:t xml:space="preserve">口味偏好；评分是相对参考，非绝对真值。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searxng </w:t>
      </w:r>
      <w:r>
        <w:rPr>
          <w:rFonts w:hint="eastAsia"/>
          <w:b/>
          <w:bCs/>
        </w:rPr>
        <w:t xml:space="preserve">地理污染</w:t>
      </w:r>
      <w:r>
        <w:rPr>
          <w:rFonts w:hint="eastAsia"/>
        </w:rPr>
        <w:t xml:space="preserve">：SearXNG</w:t>
      </w:r>
      <w:r>
        <w:t xml:space="preserve"> </w:t>
      </w:r>
      <w:r>
        <w:rPr>
          <w:rFonts w:hint="eastAsia"/>
        </w:rPr>
        <w:t xml:space="preserve">聚合上游引擎，结果受</w:t>
      </w:r>
      <w:r>
        <w:t xml:space="preserve"> Pod </w:t>
      </w:r>
      <w:r>
        <w:rPr>
          <w:rFonts w:hint="eastAsia"/>
        </w:rPr>
        <w:t xml:space="preserve">出口地理影响（混入新加坡本地新闻），</w:t>
      </w:r>
      <w:r>
        <w:t xml:space="preserve"> </w:t>
      </w:r>
      <w:r>
        <w:rPr>
          <w:rFonts w:hint="eastAsia"/>
        </w:rPr>
        <w:t xml:space="preserve">这是其低分的部分原因，换出口/调引擎配置可能改善。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效果维度未覆盖"对最终答案的影响"</w:t>
      </w:r>
      <w:r>
        <w:rPr>
          <w:rFonts w:hint="eastAsia"/>
        </w:rPr>
        <w:t xml:space="preserve">：本测试只评搜索结果质量，未测注入结果后模型最终回答</w:t>
      </w:r>
      <w:r>
        <w:t xml:space="preserve"> </w:t>
      </w:r>
      <w:r>
        <w:rPr>
          <w:rFonts w:hint="eastAsia"/>
        </w:rPr>
        <w:t xml:space="preserve">的准确性差异。</w:t>
      </w:r>
    </w:p>
    <w:p>
      <w:r>
        <w:pict>
          <v:rect style="width:0;height:1.5pt" o:hralign="center" o:hrstd="t" o:hr="t"/>
        </w:pict>
      </w:r>
    </w:p>
    <w:bookmarkEnd w:id="18"/>
    <w:bookmarkStart w:id="19" w:name="Xacfd60435fa6e61dab439452afd459f6148ac23"/>
    <w:p>
      <w:pPr>
        <w:pStyle w:val="Heading2"/>
      </w:pPr>
      <w:r>
        <w:t xml:space="preserve">6. </w:t>
      </w:r>
      <w:r>
        <w:rPr>
          <w:rFonts w:hint="eastAsia"/>
        </w:rPr>
        <w:t xml:space="preserve">结论与选型建议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纯延迟/效果论</w:t>
      </w:r>
      <w:r>
        <w:rPr>
          <w:rFonts w:hint="eastAsia"/>
        </w:rPr>
        <w:t xml:space="preserve">：exa</w:t>
      </w:r>
      <w:r>
        <w:t xml:space="preserve"> </w:t>
      </w:r>
      <w:r>
        <w:rPr>
          <w:rFonts w:hint="eastAsia"/>
        </w:rPr>
        <w:t xml:space="preserve">综合最优，tavily</w:t>
      </w:r>
      <w:r>
        <w:t xml:space="preserve"> </w:t>
      </w:r>
      <w:r>
        <w:rPr>
          <w:rFonts w:hint="eastAsia"/>
        </w:rPr>
        <w:t xml:space="preserve">次之。若团队只追求搜索质量与速度、且能接受引入第三方</w:t>
      </w:r>
      <w:r>
        <w:t xml:space="preserve"> </w:t>
      </w:r>
      <w:r>
        <w:t xml:space="preserve">API Key </w:t>
      </w:r>
      <w:r>
        <w:rPr>
          <w:rFonts w:hint="eastAsia"/>
        </w:rPr>
        <w:t xml:space="preserve">与境外依赖，exa/tavily</w:t>
      </w:r>
      <w:r>
        <w:t xml:space="preserve"> </w:t>
      </w:r>
      <w:r>
        <w:rPr>
          <w:rFonts w:hint="eastAsia"/>
        </w:rPr>
        <w:t xml:space="preserve">是更强的选择。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AgentCore </w:t>
      </w:r>
      <w:r>
        <w:rPr>
          <w:rFonts w:hint="eastAsia"/>
          <w:b/>
          <w:bCs/>
        </w:rPr>
        <w:t xml:space="preserve">的价值不在性能排名</w:t>
      </w:r>
      <w:r>
        <w:rPr>
          <w:rFonts w:hint="eastAsia"/>
        </w:rPr>
        <w:t xml:space="preserve">，而在工程与治理维度（见对比表）：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全托管，免维护搜索引擎（对比</w:t>
      </w:r>
      <w:r>
        <w:t xml:space="preserve"> searxng </w:t>
      </w:r>
      <w:r>
        <w:rPr>
          <w:rFonts w:hint="eastAsia"/>
        </w:rPr>
        <w:t xml:space="preserve">要自己跑容器/维护）；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搜索流量不出</w:t>
      </w:r>
      <w:r>
        <w:t xml:space="preserve"> AWS </w:t>
      </w:r>
      <w:r>
        <w:rPr>
          <w:rFonts w:hint="eastAsia"/>
        </w:rPr>
        <w:t xml:space="preserve">网络；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复用</w:t>
      </w:r>
      <w:r>
        <w:t xml:space="preserve"> IAM/IRSA </w:t>
      </w:r>
      <w:r>
        <w:rPr>
          <w:rFonts w:hint="eastAsia"/>
        </w:rPr>
        <w:t xml:space="preserve">鉴权，无需第三方</w:t>
      </w:r>
      <w:r>
        <w:t xml:space="preserve"> API Key </w:t>
      </w:r>
      <w:r>
        <w:rPr>
          <w:rFonts w:hint="eastAsia"/>
        </w:rPr>
        <w:t xml:space="preserve">与账号；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计费并入</w:t>
      </w:r>
      <w:r>
        <w:t xml:space="preserve"> AWS </w:t>
      </w:r>
      <w:r>
        <w:rPr>
          <w:rFonts w:hint="eastAsia"/>
        </w:rPr>
        <w:t xml:space="preserve">账单。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适用判断</w:t>
      </w:r>
      <w:r>
        <w:rPr>
          <w:rFonts w:hint="eastAsia"/>
        </w:rPr>
        <w:t xml:space="preserve">：已重度使用</w:t>
      </w:r>
      <w:r>
        <w:t xml:space="preserve"> </w:t>
      </w:r>
      <w:r>
        <w:rPr>
          <w:rFonts w:hint="eastAsia"/>
        </w:rPr>
        <w:t xml:space="preserve">AWS/Bedrock、看重数据不出网与凭证统一治理的团队，AgentCore</w:t>
      </w:r>
      <w:r>
        <w:t xml:space="preserve"> </w:t>
      </w:r>
      <w:r>
        <w:rPr>
          <w:rFonts w:hint="eastAsia"/>
        </w:rPr>
        <w:t xml:space="preserve">的省心</w:t>
      </w:r>
      <w:r>
        <w:t xml:space="preserve"> </w:t>
      </w:r>
      <w:r>
        <w:rPr>
          <w:rFonts w:hint="eastAsia"/>
        </w:rPr>
        <w:t xml:space="preserve">与合规优势可抵消其延迟/效果上的非领先。若把</w:t>
      </w:r>
      <w:r>
        <w:t xml:space="preserve"> LiteLLM </w:t>
      </w:r>
      <w:r>
        <w:rPr>
          <w:rFonts w:hint="eastAsia"/>
        </w:rPr>
        <w:t xml:space="preserve">部署到</w:t>
      </w:r>
      <w:r>
        <w:t xml:space="preserve"> us-east-1 </w:t>
      </w:r>
      <w:r>
        <w:rPr>
          <w:rFonts w:hint="eastAsia"/>
        </w:rPr>
        <w:t xml:space="preserve">并复用连接，其延迟劣势</w:t>
      </w:r>
      <w:r>
        <w:t xml:space="preserve"> </w:t>
      </w:r>
      <w:r>
        <w:rPr>
          <w:rFonts w:hint="eastAsia"/>
        </w:rPr>
        <w:t xml:space="preserve">还会大幅缩小。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searxng</w:t>
      </w:r>
      <w:r>
        <w:rPr>
          <w:rFonts w:hint="eastAsia"/>
        </w:rPr>
        <w:t xml:space="preserve">：本测试中效果最弱、噪声最大，除非有自建可控/数据完全私有的硬性诉求，性价比不高。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附：原始数据见同目录</w:t>
      </w:r>
      <w:r>
        <w:t xml:space="preserve"> </w:t>
      </w:r>
      <w:r>
        <w:rPr>
          <w:rStyle w:val="VerbatimChar"/>
        </w:rPr>
        <w:t xml:space="preserve">bench.latency.csv</w:t>
      </w:r>
      <w:r>
        <w:rPr>
          <w:rFonts w:hint="eastAsia"/>
        </w:rPr>
        <w:t xml:space="preserve">（延迟）、</w:t>
      </w:r>
      <w:r>
        <w:rPr>
          <w:rStyle w:val="VerbatimChar"/>
        </w:rPr>
        <w:t xml:space="preserve">*.results.jsonl</w:t>
      </w:r>
      <w:r>
        <w:rPr>
          <w:rFonts w:hint="eastAsia"/>
        </w:rPr>
        <w:t xml:space="preserve">（搜索结果原文）、</w:t>
      </w:r>
      <w:r>
        <w:t xml:space="preserve"> </w:t>
      </w:r>
      <w:r>
        <w:rPr>
          <w:rStyle w:val="VerbatimChar"/>
        </w:rPr>
        <w:t xml:space="preserve">eval.scores.csv</w:t>
      </w:r>
      <w:r>
        <w:rPr>
          <w:rFonts w:hint="eastAsia"/>
        </w:rPr>
        <w:t xml:space="preserve">（逐</w:t>
      </w:r>
      <w:r>
        <w:t xml:space="preserve"> query </w:t>
      </w:r>
      <w:r>
        <w:rPr>
          <w:rFonts w:hint="eastAsia"/>
        </w:rPr>
        <w:t xml:space="preserve">逐维度评分）、</w:t>
      </w:r>
      <w:r>
        <w:rPr>
          <w:rStyle w:val="VerbatimChar"/>
        </w:rPr>
        <w:t xml:space="preserve">eval.judge.jsonl</w:t>
      </w:r>
      <w:r>
        <w:rPr>
          <w:rFonts w:hint="eastAsia"/>
        </w:rPr>
        <w:t xml:space="preserve">（盲评映射与</w:t>
      </w:r>
      <w:r>
        <w:t xml:space="preserve"> judge </w:t>
      </w:r>
      <w:r>
        <w:rPr>
          <w:rFonts w:hint="eastAsia"/>
        </w:rPr>
        <w:t xml:space="preserve">理由原文）。</w:t>
      </w:r>
      <w:r>
        <w:t xml:space="preserve"> </w:t>
      </w:r>
      <w:r>
        <w:rPr>
          <w:rFonts w:hint="eastAsia"/>
        </w:rPr>
        <w:t xml:space="preserve">测试脚本：</w:t>
      </w:r>
      <w:r>
        <w:rPr>
          <w:rStyle w:val="VerbatimChar"/>
        </w:rPr>
        <w:t xml:space="preserve">bench_search.py</w:t>
      </w:r>
      <w:r>
        <w:rPr>
          <w:rFonts w:hint="eastAsia"/>
        </w:rPr>
        <w:t xml:space="preserve">（延迟）、</w:t>
      </w:r>
      <w:r>
        <w:rPr>
          <w:rStyle w:val="VerbatimChar"/>
        </w:rPr>
        <w:t xml:space="preserve">judge_search.py</w:t>
      </w:r>
      <w:r>
        <w:rPr>
          <w:rFonts w:hint="eastAsia"/>
        </w:rPr>
        <w:t xml:space="preserve">（LLM-judge）。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LiteLLM 搜索后端对比测试报告：AgentCore vs exa vs tavily vs SearXNG</dc:title>
  <dc:creator/>
  <cp:keywords/>
  <dcterms:created xsi:type="dcterms:W3CDTF">2026-06-23T12:17:30Z</dcterms:created>
  <dcterms:modified xsi:type="dcterms:W3CDTF">2026-06-23T12:17:30Z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