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media/image1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ind w:hanging="0"/>
        <w:jc w:val="center"/>
        <w:rPr/>
      </w:pPr>
      <w:r>
        <w:rPr/>
        <w:t>Федеральное бюджетное образовательное учреждение</w:t>
        <w:br/>
        <w:t>высшего образования</w:t>
      </w:r>
    </w:p>
    <w:p>
      <w:pPr>
        <w:pStyle w:val="Style11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1"/>
        <w:ind w:hanging="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auto" w:line="257"/>
        <w:jc w:val="end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tbl>
      <w:tblPr>
        <w:tblW w:w="512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3"/>
        <w:gridCol w:w="368"/>
        <w:gridCol w:w="363"/>
        <w:gridCol w:w="358"/>
        <w:gridCol w:w="441"/>
        <w:gridCol w:w="436"/>
        <w:gridCol w:w="432"/>
        <w:gridCol w:w="435"/>
        <w:gridCol w:w="441"/>
        <w:gridCol w:w="436"/>
        <w:gridCol w:w="431"/>
        <w:gridCol w:w="441"/>
      </w:tblGrid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57"/>
        <w:jc w:val="center"/>
        <w:rPr>
          <w:rFonts w:eastAsia="Calibri"/>
          <w:sz w:val="28"/>
        </w:rPr>
      </w:pPr>
      <w:r>
        <w:rPr>
          <w:rFonts w:eastAsia="Calibri"/>
          <w:sz w:val="28"/>
        </w:rPr>
      </w:r>
    </w:p>
    <w:tbl>
      <w:tblPr>
        <w:tblW w:w="856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</w:rPr>
              <w:t xml:space="preserve">Тайловый менеджер Hyprland в пользовательской </w:t>
            </w:r>
          </w:p>
        </w:tc>
      </w:tr>
      <w:tr>
        <w:trPr/>
        <w:tc>
          <w:tcPr>
            <w:tcW w:w="85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  <w:sz w:val="28"/>
                <w:szCs w:val="28"/>
              </w:rPr>
              <w:t>сборке Arch Linux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 курсовому проекту по дисциплине   «</w:t>
      </w:r>
      <w:r>
        <w:rPr>
          <w:b/>
          <w:bCs/>
          <w:sz w:val="28"/>
          <w:szCs w:val="28"/>
          <w:u w:val="single"/>
        </w:rPr>
        <w:t>Операционные системы</w:t>
      </w:r>
      <w:r>
        <w:rPr>
          <w:sz w:val="28"/>
          <w:szCs w:val="28"/>
          <w:u w:val="single"/>
        </w:rPr>
        <w:t>»</w:t>
        <w:tab/>
      </w:r>
    </w:p>
    <w:tbl>
      <w:tblPr>
        <w:tblW w:w="595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5953"/>
      </w:tblGrid>
      <w:tr>
        <w:trPr>
          <w:trHeight w:val="445" w:hRule="atLeast"/>
        </w:trPr>
        <w:tc>
          <w:tcPr>
            <w:tcW w:w="5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3271.202</w:t>
            </w:r>
            <w:hyperlink r:id="rId2" w:tgtFrame="_blank">
              <w:r>
                <w:rPr>
                  <w:rStyle w:val="Hyperlink"/>
                  <w:rFonts w:eastAsia="Times New Roman"/>
                  <w:color w:val="000000"/>
                  <w:sz w:val="40"/>
                  <w:szCs w:val="40"/>
                  <w:u w:val="none"/>
                  <w:lang w:eastAsia="ru-RU"/>
                </w:rPr>
                <w:t>097</w:t>
              </w:r>
            </w:hyperlink>
            <w:r>
              <w:rPr>
                <w:sz w:val="40"/>
                <w:szCs w:val="40"/>
              </w:rPr>
              <w:t>.000 ПЗ</w:t>
            </w:r>
          </w:p>
        </w:tc>
      </w:tr>
      <w:tr>
        <w:trPr>
          <w:trHeight w:val="126" w:hRule="atLeast"/>
        </w:trPr>
        <w:tc>
          <w:tcPr>
            <w:tcW w:w="59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13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094"/>
        <w:gridCol w:w="1878"/>
        <w:gridCol w:w="284"/>
        <w:gridCol w:w="2693"/>
        <w:gridCol w:w="1571"/>
        <w:gridCol w:w="1387"/>
        <w:gridCol w:w="1230"/>
      </w:tblGrid>
      <w:tr>
        <w:trPr>
          <w:trHeight w:val="133" w:hRule="atLeast"/>
        </w:trPr>
        <w:tc>
          <w:tcPr>
            <w:tcW w:w="109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 xml:space="preserve">Группа </w:t>
            </w:r>
          </w:p>
        </w:tc>
        <w:tc>
          <w:tcPr>
            <w:tcW w:w="187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Фамилия И. О.</w:t>
            </w:r>
          </w:p>
        </w:tc>
        <w:tc>
          <w:tcPr>
            <w:tcW w:w="157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Подпись</w:t>
            </w:r>
          </w:p>
        </w:tc>
        <w:tc>
          <w:tcPr>
            <w:tcW w:w="138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Дата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Оценка</w:t>
            </w:r>
          </w:p>
        </w:tc>
      </w:tr>
      <w:tr>
        <w:trPr>
          <w:trHeight w:val="263" w:hRule="atLeast"/>
        </w:trPr>
        <w:tc>
          <w:tcPr>
            <w:tcW w:w="109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ИВТ–ПО–201Б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03" w:hRule="atLeast"/>
        </w:trPr>
        <w:tc>
          <w:tcPr>
            <w:tcW w:w="109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8" w:type="dxa"/>
            <w:tcBorders>
              <w:top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599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Студент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Нигматуллин Д.Р</w:t>
            </w:r>
          </w:p>
        </w:tc>
        <w:tc>
          <w:tcPr>
            <w:tcW w:w="15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Консультант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8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Принял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Уфа 2025</w:t>
      </w:r>
      <w:r>
        <w:br w:type="page"/>
      </w:r>
    </w:p>
    <w:p>
      <w:pPr>
        <w:pStyle w:val="Normal"/>
        <w:spacing w:lineRule="exact" w:line="260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60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exact" w:line="26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exact" w:line="2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на курсовой проект по дисциплине «</w:t>
      </w:r>
      <w:r>
        <w:rPr>
          <w:b/>
          <w:bCs/>
        </w:rPr>
        <w:t>Операционные системы</w:t>
      </w:r>
      <w:r>
        <w:rPr/>
        <w:t>»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Студент _</w:t>
      </w:r>
      <w:r>
        <w:rPr>
          <w:u w:val="single"/>
        </w:rPr>
        <w:t>Кумушбаева Г. А.</w:t>
      </w:r>
      <w:r>
        <w:rPr/>
        <w:t>___   Группа _</w:t>
      </w:r>
      <w:r>
        <w:rPr>
          <w:u w:val="single"/>
        </w:rPr>
        <w:t>ИВТ-ПО-201Б</w:t>
      </w:r>
      <w:r>
        <w:rPr/>
        <w:t>__ Консультант _</w:t>
      </w:r>
      <w:r>
        <w:rPr>
          <w:u w:val="single"/>
        </w:rPr>
        <w:t>Рыжов Г. И.</w:t>
      </w:r>
      <w:r>
        <w:rPr/>
        <w:t>____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>
          <w:b/>
        </w:rPr>
      </w:pPr>
      <w:r>
        <w:rPr>
          <w:b/>
        </w:rPr>
        <w:t>Тема курсового проекта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___</w:t>
      </w:r>
      <w:r>
        <w:rPr>
          <w:u w:val="single"/>
        </w:rPr>
        <w:t>Проектирование гипотетической операционной системы с заданными характеристиками</w:t>
      </w:r>
      <w:r>
        <w:rPr/>
        <w:t>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/>
      </w:pPr>
      <w:r>
        <w:rPr>
          <w:b/>
        </w:rPr>
        <w:t>Основное содержание:</w:t>
      </w:r>
      <w:r>
        <w:rPr/>
        <w:t xml:space="preserve"> на основе заданного индивидуального задания спроектировать гипотетическую компьютерную операционную систему.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Индивидуальное задание: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Режим работы компьютера: </w:t>
      </w:r>
      <w:r>
        <w:rPr>
          <w:bCs/>
        </w:rPr>
        <w:t>однопрограммный</w:t>
      </w:r>
      <w:r>
        <w:rPr>
          <w:b/>
        </w:rPr>
        <w:t xml:space="preserve"> 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Архитектура операционной системы: </w:t>
      </w:r>
      <w:r>
        <w:rPr>
          <w:bCs/>
        </w:rPr>
        <w:t>экзоядро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процессами: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 xml:space="preserve">алгоритм планирования процессов: вытесняющий – циклический </w:t>
      </w:r>
      <w:r>
        <w:rPr>
          <w:bCs/>
          <w:i/>
          <w:iCs/>
        </w:rPr>
        <w:t>LIFO (Last In, First Out)</w:t>
      </w:r>
      <w:r>
        <w:rPr>
          <w:bCs/>
        </w:rPr>
        <w:t>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алгоритм организации взаимодействия процессов: алгоритм пекарни Лэмпорта;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задача синхронизации процессов: задача «Обедающие философы»;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способ борьбы с тупиками: предотвращение тупиков – алгоритм банкира.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Подсистема управления памятью: </w:t>
      </w:r>
      <w:r>
        <w:rPr>
          <w:bCs/>
        </w:rPr>
        <w:t>сегментное распределение памяти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файлами: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иерархия каталогов: дерево;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логическая организация файловой системы: индексная логическая организация;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физическая организация файловой системы: связанный список индексов.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>Загрузка операционной системы:</w:t>
      </w:r>
      <w:r>
        <w:rPr>
          <w:bCs/>
        </w:rPr>
        <w:t xml:space="preserve"> загрузка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Запуск прикладных программ: </w:t>
      </w:r>
      <w:r>
        <w:rPr>
          <w:bCs/>
        </w:rPr>
        <w:t>запуск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Структура управляющих блоков базы данных операционной системы: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 </w:t>
      </w:r>
      <w:r>
        <w:rPr>
          <w:bCs/>
        </w:rPr>
        <w:t>формирование базы данных операционной системы;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схема взаимодействия управляющих блоков базы данных операционной системы.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exact" w:line="260"/>
        <w:ind w:firstLine="284" w:start="284"/>
        <w:jc w:val="both"/>
        <w:rPr/>
      </w:pPr>
      <w:r>
        <w:rPr>
          <w:b/>
        </w:rPr>
        <w:t xml:space="preserve">Требования к оформлению. </w:t>
      </w:r>
      <w:r>
        <w:rPr/>
        <w:t xml:space="preserve">Пояснительная записка должна быть оформлена в редакторе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Word</w:t>
      </w:r>
      <w:r>
        <w:rPr/>
        <w:t xml:space="preserve"> в соответствии с требованиями ГОСТ.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 пояснительной записке должны содержаться следующие разделы: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Титульный лист.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Задание на курсовой проект.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Реферат.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Содержание.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Введение.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Выбор архитектуры вычислительной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режима работы компьютера.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архитектуры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процессами.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памятью.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файлами.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графического интерфейса.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командного языка.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Загрузка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Запуск прикладных программ.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Структура управляющих блоков базы данных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функционирования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Заключение.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Список использованной литературы.</w:t>
      </w:r>
    </w:p>
    <w:p>
      <w:pPr>
        <w:pStyle w:val="Normal"/>
        <w:spacing w:lineRule="exact" w:line="260"/>
        <w:ind w:hanging="0" w:start="284"/>
        <w:jc w:val="both"/>
        <w:rPr/>
      </w:pPr>
      <w:r>
        <w:rPr/>
      </w:r>
    </w:p>
    <w:p>
      <w:pPr>
        <w:pStyle w:val="Normal"/>
        <w:spacing w:lineRule="exact" w:line="260"/>
        <w:ind w:firstLine="900"/>
        <w:jc w:val="both"/>
        <w:rPr/>
      </w:pPr>
      <w:r>
        <w:rPr/>
        <w:t>Дата выдачи ___</w:t>
      </w:r>
      <w:r>
        <w:rPr>
          <w:u w:val="single"/>
        </w:rPr>
        <w:t>14.10.2024</w:t>
      </w:r>
      <w:r>
        <w:rPr/>
        <w:t>_________</w:t>
        <w:tab/>
        <w:tab/>
        <w:t>Дата окончания ______</w:t>
      </w:r>
      <w:r>
        <w:rPr>
          <w:u w:val="single"/>
        </w:rPr>
        <w:t>21.12.2024</w:t>
      </w:r>
      <w:r>
        <w:rPr/>
        <w:t>____</w:t>
      </w:r>
    </w:p>
    <w:p>
      <w:pPr>
        <w:pStyle w:val="Normal"/>
        <w:spacing w:lineRule="exact" w:line="260" w:before="120" w:after="0"/>
        <w:ind w:firstLine="902"/>
        <w:jc w:val="both"/>
        <w:rPr/>
      </w:pPr>
      <w:bookmarkStart w:id="0" w:name="_Hlk187000441"/>
      <w:r>
        <w:rPr/>
        <w:t>Руководитель ________________(Рыжов Г. И.)</w:t>
      </w:r>
      <w:bookmarkEnd w:id="0"/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РЕФЕРАТ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Пояснительная записка – 49 с, 10 рис., 9 табл., 14 источн.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ОПЕРАЦИОНННАЯ СИСТЕМА, АРХИТЕКТУРА ВЫЧИСЛИТЕЛЬНОЙ СИСТЕМЫ, БАЗА ДАННЫХ, ПРОЦЕССЫ, ПАМЯТЬ, ФАЙЛОВАЯ СИСТЕМА, </w:t>
      </w:r>
      <w:r>
        <w:rPr>
          <w:rFonts w:eastAsia="Calibri"/>
          <w:i/>
          <w:iCs/>
          <w:sz w:val="28"/>
          <w:szCs w:val="28"/>
          <w:lang w:val="en-US"/>
        </w:rPr>
        <w:t>LINUX</w:t>
      </w:r>
      <w:r>
        <w:rPr>
          <w:rFonts w:eastAsia="Calibri"/>
          <w:sz w:val="28"/>
          <w:szCs w:val="28"/>
        </w:rPr>
        <w:t>, ЯДРО, ГРАФИЧЕСКИЙ ИНТЕРФЕЙС, КОМАНДНЫЙ ЯЗЫК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Объект исследования – гипотетическая компьютерная операционная система.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Предмет исследования – процессы в гипотетической компьютерной операционной системе.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 курсового проекта: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закрепление и углубление теоретических знаний в области современных операционных систем, активное применение знаний, полученных в лекционном курсе, на практических и лабораторных занятиях;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формирование систематизированного представления о основополагающих принципах работы операционных систем, о структурах и механизмах, лежащих внутри операционных системы.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Методами описания операционной системы: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выделены ключевые составляющие: абстракции (процессы, адресное пространство, файлы, потоки); функции (создание, запись, управление, открытие, распределение); конкретные реализации (архитектуры, алгоритмы);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определены основные функции</w:t>
      </w:r>
      <w:r>
        <w:rPr>
          <w:rFonts w:eastAsia="Calibri"/>
          <w:sz w:val="28"/>
          <w:szCs w:val="28"/>
        </w:rPr>
        <w:t>: управление устройствами компьютера (его ресурсами), непосредственное управление процессами, ведение файловой структуры, пользовательский интерфейс;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рассмотрены основные компоненты операционной системы: управление файловой системой, командный язык, графический интерфейс.</w:t>
      </w:r>
    </w:p>
    <w:p>
      <w:pPr>
        <w:sectPr>
          <w:type w:val="nextPage"/>
          <w:pgSz w:w="11906" w:h="16838"/>
          <w:pgMar w:left="851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Результатом работы является гипотетическая компьютерная операционная система с заданными характеристиками.</w:t>
      </w:r>
    </w:p>
    <w:p>
      <w:pPr>
        <w:pStyle w:val="Style13"/>
        <w:tabs>
          <w:tab w:val="clear" w:pos="709"/>
          <w:tab w:val="left" w:pos="5103" w:leader="none"/>
        </w:tabs>
        <w:rPr>
          <w:b/>
          <w:bCs/>
        </w:rPr>
      </w:pPr>
      <w:bookmarkStart w:id="1" w:name="_Hlk186999057"/>
      <w:bookmarkEnd w:id="1"/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fldChar w:fldCharType="begin"/>
          </w:r>
          <w:r>
            <w:rPr>
              <w:sz w:val="28"/>
              <w:kern w:val="0"/>
              <w:szCs w:val="24"/>
              <w:rFonts w:eastAsia="Times New Roman" w:cs="Times New Roman"/>
              <w:color w:val="auto"/>
              <w:lang w:val="ru-RU" w:bidi="ar-SA"/>
            </w:rPr>
            <w:instrText xml:space="preserve"> TOC \z \o "1-2" \u \h</w:instrText>
          </w:r>
          <w:r>
            <w:rPr>
              <w:sz w:val="28"/>
              <w:kern w:val="0"/>
              <w:szCs w:val="24"/>
              <w:rFonts w:eastAsia="Times New Roman" w:cs="Times New Roman"/>
              <w:color w:val="auto"/>
              <w:lang w:val="ru-RU" w:bidi="ar-SA"/>
            </w:rPr>
            <w:fldChar w:fldCharType="separate"/>
          </w: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ВВЕДЕНИЕ</w:t>
            <w:tab/>
            <w:t>7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1 Теоретические основы тайловых менеджеров и Wayland-экосистемы</w:t>
            <w:tab/>
            <w:t>9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1.1 Эволюция оконных менеджеров: от stacking к tiling</w:t>
            <w:tab/>
            <w:t>9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 xml:space="preserve"> </w:t>
          </w: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1.2 Wayland vs X11: архитектурный сдвиг в графической подсистеме Linux</w:t>
            <w:tab/>
            <w:t>10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1.3 Hyprland: динамический тайлер нового поколения</w:t>
            <w:tab/>
            <w:t>12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2 Архитектура пользовательской сборки на Arch Linux</w:t>
            <w:tab/>
            <w:t>14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2.1 Почему Arch и почему Wayland?</w:t>
            <w:tab/>
            <w:t>14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 xml:space="preserve"> </w:t>
          </w: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2.2 Режим работы компьютера</w:t>
            <w:tab/>
            <w:t>14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2.3 Принципы проектирования конфигурации</w:t>
            <w:tab/>
            <w:t>15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3 Конфигурация Hyprland: анализ и особенности</w:t>
            <w:tab/>
            <w:t>17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 xml:space="preserve"> </w:t>
          </w: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3.1 Мониторы и рабочие пространства — логика разделения</w:t>
            <w:tab/>
            <w:t>17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3.2. Управление окнами: dwindle + pseudotile</w:t>
            <w:tab/>
            <w:t>18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3.3. Внешний вид: не просто «красиво», а функционально</w:t>
            <w:tab/>
            <w:t>19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3.4. Автозапуск: только то, что нужно</w:t>
            <w:tab/>
            <w:t>19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3.5. Правила для окон — автоматизация повседневных задач</w:t>
            <w:tab/>
            <w:t>20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 Настройка Waybar: функциональность и дизайн</w:t>
            <w:tab/>
            <w:t>22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4.1. Почему Waybar, а не что-то другое?</w:t>
            <w:tab/>
            <w:t>22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4.2. Структура панели: лево — центр — право</w:t>
            <w:tab/>
            <w:t>22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4.3. Интерактивность: панель как пульт</w:t>
            <w:tab/>
            <w:t>23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4.4. Раскладка клавиатуры — кастомный скрипт</w:t>
            <w:tab/>
            <w:t>24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4.5. Стилизация: прозрачность, цвет и читаемость</w:t>
            <w:tab/>
            <w:t>24</w:t>
          </w:r>
        </w:p>
        <w:p>
          <w:pPr>
            <w:sectPr>
              <w:headerReference w:type="even" r:id="rId3"/>
              <w:headerReference w:type="default" r:id="rId4"/>
              <w:headerReference w:type="first" r:id="rId5"/>
              <w:footerReference w:type="even" r:id="rId6"/>
              <w:footerReference w:type="default" r:id="rId7"/>
              <w:footerReference w:type="first" r:id="rId8"/>
              <w:type w:val="nextPage"/>
              <w:pgSz w:w="11906" w:h="16838"/>
              <w:pgMar w:left="1418" w:right="567" w:gutter="0" w:header="709" w:top="853" w:footer="709" w:bottom="1134"/>
              <w:pgNumType w:fmt="decimal"/>
              <w:formProt w:val="false"/>
              <w:titlePg/>
              <w:textDirection w:val="lrTb"/>
              <w:docGrid w:type="default" w:linePitch="360" w:charSpace="0"/>
            </w:sect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4.6. Трей: поддержка legacy и совместимость</w:t>
            <w:tab/>
            <w:t>25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 Скрипты и автоматизация</w:t>
            <w:tab/>
            <w:t>26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5.1. Зачем нужны скрипты в тайловом менеджере?</w:t>
            <w:tab/>
            <w:t>26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5.2. Переключение раскладки: change_language.sh</w:t>
            <w:tab/>
            <w:t>26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5.3. Индикатор раскладки для Waybar: kb_layout.sh</w:t>
            <w:tab/>
            <w:t>27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5.4. Уведомления о батарее: battery-alert</w:t>
            <w:tab/>
            <w:t>27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5.5. Настройка графического планшета: map-tablet.sh</w:t>
            <w:tab/>
            <w:t>28</w:t>
          </w:r>
        </w:p>
        <w:p>
          <w:pPr>
            <w:pStyle w:val="TOC2"/>
            <w:widowControl/>
            <w:tabs>
              <w:tab w:val="clear" w:pos="96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5.6. Что можно автоматизировать ещё?</w:t>
            <w:tab/>
            <w:t>28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ЗАКЛЮЧЕНИЕ</w:t>
            <w:tab/>
            <w:t>30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СПИСОК ИСПОЛЬЗОВАННЫХ ИСТОЧНИКОВ</w:t>
            <w:tab/>
            <w:t>32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ПРИЛОЖЕНИЕ</w:t>
            <w:tab/>
            <w:t>34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Приложение А. Конфигурация Hyprland</w:t>
            <w:tab/>
            <w:t>34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Приложение Б. Конфигурация Waybar</w:t>
            <w:tab/>
            <w:t>42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Приложение В. Стилизация Waybar</w:t>
            <w:tab/>
            <w:t>44</w:t>
          </w:r>
        </w:p>
        <w:p>
          <w:pPr>
            <w:pStyle w:val="TOC1"/>
            <w:widowControl/>
            <w:tabs>
              <w:tab w:val="clear" w:pos="480"/>
              <w:tab w:val="clear" w:pos="9911"/>
              <w:tab w:val="right" w:pos="9920" w:leader="dot"/>
            </w:tabs>
            <w:suppressAutoHyphens w:val="true"/>
            <w:bidi w:val="0"/>
            <w:spacing w:lineRule="auto" w:line="360"/>
            <w:rPr>
              <w:rFonts w:ascii="Times New Roman" w:hAnsi="Times New Roman" w:eastAsia="Times New Roman" w:cs="Times New Roman"/>
              <w:color w:val="auto"/>
              <w:kern w:val="0"/>
              <w:sz w:val="28"/>
              <w:szCs w:val="24"/>
              <w:lang w:val="ru-RU" w:bidi="ar-SA"/>
            </w:rPr>
          </w:pPr>
          <w:r>
            <w:rPr>
              <w:rFonts w:eastAsia="Times New Roman" w:cs="Times New Roman"/>
              <w:color w:val="auto"/>
              <w:kern w:val="0"/>
              <w:sz w:val="28"/>
              <w:szCs w:val="24"/>
              <w:lang w:val="ru-RU" w:bidi="ar-SA"/>
            </w:rPr>
            <w:t>Приложение Г. Скриншот пользовательской среды</w:t>
            <w:tab/>
            <w:t>46</w:t>
          </w:r>
          <w:r>
            <w:rPr>
              <w:sz w:val="28"/>
              <w:kern w:val="0"/>
              <w:szCs w:val="24"/>
              <w:rFonts w:eastAsia="Times New Roman" w:cs="Times New Roman"/>
              <w:color w:val="auto"/>
              <w:lang w:val="ru-RU" w:bidi="ar-SA"/>
            </w:rPr>
            <w:fldChar w:fldCharType="end"/>
          </w:r>
        </w:p>
      </w:sdtContent>
    </w:sdt>
    <w:p>
      <w:pPr>
        <w:pStyle w:val="TOCHeading"/>
        <w:ind w:hanging="0" w:end="-2"/>
        <w:jc w:val="start"/>
        <w:rPr>
          <w:rFonts w:ascii="Times New Roman" w:hAnsi="Times New Roman" w:cs="Times New Roman"/>
          <w:b w:val="false"/>
          <w:bCs/>
          <w:caps/>
          <w:color w:val="auto"/>
          <w:sz w:val="32"/>
        </w:rPr>
      </w:pPr>
      <w:r>
        <w:rPr>
          <w:rFonts w:cs="Times New Roman" w:ascii="Times New Roman" w:hAnsi="Times New Roman"/>
          <w:b w:val="false"/>
          <w:bCs/>
          <w:caps/>
          <w:color w:val="auto"/>
          <w:sz w:val="32"/>
        </w:rPr>
      </w:r>
      <w:r>
        <w:br w:type="page"/>
      </w:r>
    </w:p>
    <w:p>
      <w:pPr>
        <w:pStyle w:val="Style13"/>
        <w:numPr>
          <w:ilvl w:val="0"/>
          <w:numId w:val="0"/>
        </w:numPr>
        <w:spacing w:before="0" w:after="0"/>
        <w:ind w:hanging="0" w:start="0"/>
        <w:contextualSpacing/>
        <w:outlineLvl w:val="0"/>
        <w:rPr>
          <w:b/>
          <w:bCs/>
        </w:rPr>
      </w:pPr>
      <w:bookmarkStart w:id="2" w:name="__RefHeading___Toc4651_3549619164"/>
      <w:bookmarkStart w:id="3" w:name="_Toc185980080"/>
      <w:bookmarkStart w:id="4" w:name="_Toc183432341"/>
      <w:bookmarkStart w:id="5" w:name="_Toc183364723"/>
      <w:bookmarkStart w:id="6" w:name="_Toc187250009"/>
      <w:bookmarkStart w:id="7" w:name="_Toc187200075"/>
      <w:bookmarkEnd w:id="2"/>
      <w:r>
        <w:rPr>
          <w:b/>
          <w:bCs/>
          <w:caps w:val="false"/>
          <w:smallCaps w:val="false"/>
        </w:rPr>
        <w:t>ВВЕДЕНИЕ</w:t>
      </w:r>
      <w:bookmarkEnd w:id="3"/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bookmarkStart w:id="8" w:name="_Toc182952454"/>
      <w:bookmarkEnd w:id="8"/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Современные операционные системы стремятся к балансу между функциональностью, производительностью и эстетикой пользовательского интерфейса.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(tiling window managers, TWM) — программные компоненты, автоматически организующие окна приложений на экране без перекрытий и с минимальным участием пользователя. В отличие от традиционных сред рабочего стола (desktop environments, DE), таких как GNOME или KDE Plasma, тайловые менеджеры предоставляют полный контроль над компоновкой окон, управлением ресурсами и внешним видом системы, что особенно ценно для разработчиков, системных администраторов и пользователей, стремящихся к минимализму и высокой производительности.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 переходом от устаревшего X11-стека к современному протоколу Wayland экосистема Linux получила новые возможности в области безопасности, производительности и интеграции графических компонентов. Однако этот переход потребовал создания новых композиторов, сочетающих функции дисплейного сервера и оконного менеджера. Одним из наиболее перспективных решений в этой области стал Hyprland — динамический тайловый композитор, построенный на библиотеке wlroots, поддерживающий как строгий тайлинг, так и плавающие окна, а также современные визуальные эффекты: размытие (blur), тени, анимации и прозрачность.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Данная работа посвящена анализу пользовательской конфигурации Hyprland в среде Arch Linux — дистрибутива, известного своей гибкостью, минимализмом и ориентацией на опытного пользователя. В отчёте рассматриваются архитектурные особенности сборки, включающей: 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композитор Hyprland с настроенным мультимониторным режимом и привязкой рабочих пространств,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информационную панель Waybar с кастомными модулями (раскладка клавиатуры, управление питанием, Bluetooth),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систему автоматизации через скрипты и автозапуск ключевых сервисов.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Цель отчёта — не только продемонстрировать работоспособность и эстетическую привлекательность данной конфигурации, но и проанализировать её с точки зрения архитектурной целостности, масштабируемости и соответствия современным практикам настройки Wayland-сред. </w:t>
      </w:r>
      <w:r>
        <w:br w:type="page"/>
      </w:r>
    </w:p>
    <w:p>
      <w:pPr>
        <w:pStyle w:val="Heading2"/>
        <w:numPr>
          <w:ilvl w:val="0"/>
          <w:numId w:val="1"/>
        </w:numPr>
        <w:spacing w:lineRule="auto" w:line="360" w:before="0" w:after="0"/>
        <w:ind w:firstLine="851" w:start="0"/>
        <w:contextualSpacing w:val="false"/>
        <w:jc w:val="both"/>
        <w:outlineLvl w:val="0"/>
        <w:rPr>
          <w:b/>
          <w:bCs/>
          <w:sz w:val="28"/>
        </w:rPr>
      </w:pPr>
      <w:bookmarkStart w:id="9" w:name="__RefHeading___Toc4653_3549619164"/>
      <w:bookmarkEnd w:id="9"/>
      <w:r>
        <w:rPr>
          <w:rFonts w:eastAsia="Times New Roman"/>
          <w:b/>
          <w:bCs/>
          <w:sz w:val="28"/>
          <w:szCs w:val="24"/>
          <w:lang w:eastAsia="ru-RU"/>
        </w:rPr>
        <w:t>Теоретические основы тайловых менеджеров и Wayland-экосистемы</w:t>
      </w:r>
      <w:bookmarkStart w:id="10" w:name="_Toc185980083"/>
      <w:bookmarkStart w:id="11" w:name="_Toc185102561"/>
    </w:p>
    <w:p>
      <w:pPr>
        <w:pStyle w:val="Heading2"/>
        <w:rPr>
          <w:b/>
          <w:bCs/>
        </w:rPr>
      </w:pPr>
      <w:bookmarkStart w:id="12" w:name="__RefHeading___Toc5256_3549619164"/>
      <w:bookmarkEnd w:id="10"/>
      <w:bookmarkEnd w:id="11"/>
      <w:bookmarkEnd w:id="12"/>
      <w:r>
        <w:rPr>
          <w:b/>
          <w:bCs/>
        </w:rPr>
        <w:t>1.1 Эволюция оконных менеджеров: от stacking к tiling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Оконный менеджер (window manager, WM) — это компонент графической подсистемы операционной системы, отвечающий за размещение, отображение и взаимодействие с окнами приложений. Исторически первые оконные менеджеры, такие как </w:t>
      </w:r>
      <w:r>
        <w:rPr>
          <w:rStyle w:val="Strong"/>
          <w:sz w:val="28"/>
          <w:szCs w:val="28"/>
        </w:rPr>
        <w:t>twm</w:t>
      </w:r>
      <w:r>
        <w:rPr>
          <w:sz w:val="28"/>
          <w:szCs w:val="28"/>
        </w:rPr>
        <w:t xml:space="preserve"> (Tab Window Manager) или </w:t>
      </w:r>
      <w:r>
        <w:rPr>
          <w:rStyle w:val="Strong"/>
          <w:sz w:val="28"/>
          <w:szCs w:val="28"/>
        </w:rPr>
        <w:t>FVWM</w:t>
      </w:r>
      <w:r>
        <w:rPr>
          <w:sz w:val="28"/>
          <w:szCs w:val="28"/>
        </w:rPr>
        <w:t xml:space="preserve">, использовали </w:t>
      </w:r>
      <w:r>
        <w:rPr>
          <w:rStyle w:val="Strong"/>
          <w:sz w:val="28"/>
          <w:szCs w:val="28"/>
        </w:rPr>
        <w:t>stacking-модель</w:t>
      </w:r>
      <w:r>
        <w:rPr>
          <w:sz w:val="28"/>
          <w:szCs w:val="28"/>
        </w:rPr>
        <w:t xml:space="preserve"> (наложение), при которой окна могут свободно перекрывать друг друга, как листы бумаги на столе. Пользователь вручную перемещает, изменяет размер и упорядочивает окна — подход, ставший основой для современных сред рабочего стола (GNOME, KDE Plasma, XFCE).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 ростом сложности задач и количества одновременно запущенных приложений stacking-модель стала демонстрировать недостатки: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неэффективное использование экранного пространства,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постоянного ручного управления окнами,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продуктивности из-за визуального «шума».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на эти вызовы в 1990–2000-х годах возникли </w:t>
      </w:r>
      <w:r>
        <w:rPr>
          <w:rStyle w:val="Strong"/>
          <w:sz w:val="28"/>
          <w:szCs w:val="28"/>
        </w:rPr>
        <w:t>тайловые оконные менеджеры</w:t>
      </w:r>
      <w:r>
        <w:rPr>
          <w:sz w:val="28"/>
          <w:szCs w:val="28"/>
        </w:rPr>
        <w:t xml:space="preserve"> (tiling window managers), такие как </w:t>
      </w:r>
      <w:r>
        <w:rPr>
          <w:rStyle w:val="Strong"/>
          <w:sz w:val="28"/>
          <w:szCs w:val="28"/>
        </w:rPr>
        <w:t>dwm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i3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xmonad</w:t>
      </w:r>
      <w:r>
        <w:rPr>
          <w:sz w:val="28"/>
          <w:szCs w:val="28"/>
        </w:rPr>
        <w:t xml:space="preserve">. В отличие от stacking-модели, тайлеры автоматически разбивают экран на неперекрывающиеся области (тайлы), в которые помещаются окна. Пользователь управляет компоновкой с помощью клавиатуры, а не мыши, что повышает скорость работы и снижает когнитивную нагрузку.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принципы тайловых менеджеров: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Автоматическая компоновка</w:t>
      </w:r>
      <w:r>
        <w:rPr>
          <w:sz w:val="28"/>
          <w:szCs w:val="28"/>
        </w:rPr>
        <w:t>: окна не перекрываются, всегда видны.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Клавиатурно-ориентированное управление</w:t>
      </w:r>
      <w:r>
        <w:rPr>
          <w:sz w:val="28"/>
          <w:szCs w:val="28"/>
        </w:rPr>
        <w:t>: минимизация зависимости от мыши.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Минимализм</w:t>
      </w:r>
      <w:r>
        <w:rPr>
          <w:sz w:val="28"/>
          <w:szCs w:val="28"/>
        </w:rPr>
        <w:t>: отсутствие панелей, кнопок, анимаций «по умолчанию».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Конфигурируемость через код</w:t>
      </w:r>
      <w:r>
        <w:rPr>
          <w:sz w:val="28"/>
          <w:szCs w:val="28"/>
        </w:rPr>
        <w:t xml:space="preserve">: большинство TWM требуют редактирования исходного кода или конфигурационных файлов.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тайловые менеджеры представляют собой философский и технический ответ на избыточность традиционных DE, ориентируясь на эффективность, предсказуемость и контроль. </w:t>
      </w:r>
    </w:p>
    <w:p>
      <w:pPr>
        <w:pStyle w:val="Style11"/>
        <w:rPr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3" w:name="__RefHeading___Toc1070_1469067327"/>
      <w:bookmarkEnd w:id="13"/>
      <w:r>
        <w:rPr>
          <w:b/>
          <w:bCs/>
        </w:rPr>
        <w:t xml:space="preserve"> </w:t>
      </w:r>
      <w:r>
        <w:rPr>
          <w:b/>
          <w:bCs/>
        </w:rPr>
        <w:tab/>
        <w:t xml:space="preserve"> 1.2 Wayland vs X11: архитектурный сдвиг в графической подсистеме Linux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sz w:val="28"/>
        </w:rPr>
      </w:pPr>
      <w:r>
        <w:rPr>
          <w:sz w:val="28"/>
        </w:rPr>
        <w:t xml:space="preserve">Долгое время графическая подсистема Linux строилась вокруг </w:t>
      </w:r>
      <w:r>
        <w:rPr>
          <w:rStyle w:val="Strong"/>
          <w:sz w:val="28"/>
        </w:rPr>
        <w:t>X Window System (X11)</w:t>
      </w:r>
      <w:r>
        <w:rPr>
          <w:sz w:val="28"/>
        </w:rPr>
        <w:t xml:space="preserve"> — протокола, разработанного в 1980-х годах. Несмотря на свою гибкость и кроссплатформенность, X11 страдает от архитектурных устареваний: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отсутствие встроенной поддержки современных графических API (OpenGL/Vulkan),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сложная модель безопасности (любое приложение может «подслушивать» ввод),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избыточная сетевая ориентация (редко используется на практике),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необходимость внешнего композитора для эффектов (тени, анимации).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 2008 году началась разработка </w:t>
      </w:r>
      <w:r>
        <w:rPr>
          <w:rStyle w:val="Strong"/>
          <w:sz w:val="28"/>
        </w:rPr>
        <w:t>Wayland</w:t>
      </w:r>
      <w:r>
        <w:rPr>
          <w:sz w:val="28"/>
        </w:rPr>
        <w:t xml:space="preserve"> — нового протокола дисплейного сервера, спроектированного с нуля для современных требований. В отличие от X11, где дисплейный сервер (X Server) и оконный менеджер — разные сущности, в Wayland </w:t>
      </w:r>
      <w:r>
        <w:rPr>
          <w:rStyle w:val="Strong"/>
          <w:sz w:val="28"/>
        </w:rPr>
        <w:t>композитор объединяет обе роли</w:t>
      </w:r>
      <w:r>
        <w:rPr>
          <w:sz w:val="28"/>
        </w:rPr>
        <w:t xml:space="preserve">. Это означает, что: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композитор сам управляет буферами, вводом, разрешениями и отрисовкой,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каждое приложение рисует напрямую в собственный буфер (через EGL/OpenGL/Vulkan),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безопасность повышена: приложения не могут читать ввод или содержимое других окон без разрешения,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производительность выше за счёт устранения промежуточных копий буферов.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Wayland не является «заменой X11» в прямом смысле — это </w:t>
      </w:r>
      <w:r>
        <w:rPr>
          <w:rStyle w:val="Strong"/>
          <w:sz w:val="28"/>
        </w:rPr>
        <w:t>новая архитектура</w:t>
      </w:r>
      <w:r>
        <w:rPr>
          <w:sz w:val="28"/>
        </w:rPr>
        <w:t xml:space="preserve">, требующая переписывания клиентских приложений и инструментов. Для совместимости с унаследованным ПО используется </w:t>
      </w:r>
      <w:r>
        <w:rPr>
          <w:rStyle w:val="Strong"/>
          <w:sz w:val="28"/>
        </w:rPr>
        <w:t>XWayland</w:t>
      </w:r>
      <w:r>
        <w:rPr>
          <w:sz w:val="28"/>
        </w:rPr>
        <w:t xml:space="preserve"> — прослойка, запускающая X11-приложения внутри Wayland-сессии. </w:t>
      </w:r>
    </w:p>
    <w:p>
      <w:pPr>
        <w:pStyle w:val="Heading2"/>
        <w:rPr>
          <w:b/>
          <w:bCs/>
        </w:rPr>
      </w:pPr>
      <w:bookmarkStart w:id="14" w:name="__RefHeading___Toc1072_1469067327"/>
      <w:bookmarkEnd w:id="14"/>
      <w:r>
        <w:rPr>
          <w:b/>
          <w:bCs/>
        </w:rPr>
        <w:t>1.3 Hyprland: динамический тайлер нового поколения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На фоне роста популярности Wayland возникла потребность в оконных менеджерах, сочетающих </w:t>
      </w:r>
      <w:r>
        <w:rPr>
          <w:rStyle w:val="Strong"/>
          <w:rFonts w:eastAsia="Times New Roman"/>
          <w:sz w:val="28"/>
          <w:szCs w:val="24"/>
          <w:lang w:eastAsia="ru-RU"/>
        </w:rPr>
        <w:t>функциональность тайлеров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 с </w:t>
      </w:r>
      <w:r>
        <w:rPr>
          <w:rStyle w:val="Strong"/>
          <w:rFonts w:eastAsia="Times New Roman"/>
          <w:sz w:val="28"/>
          <w:szCs w:val="24"/>
          <w:lang w:eastAsia="ru-RU"/>
        </w:rPr>
        <w:t>современной графикой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. Большинство ранних Wayland-композиторов (например, </w:t>
      </w:r>
      <w:r>
        <w:rPr>
          <w:rStyle w:val="Strong"/>
          <w:rFonts w:eastAsia="Times New Roman"/>
          <w:sz w:val="28"/>
          <w:szCs w:val="24"/>
          <w:lang w:eastAsia="ru-RU"/>
        </w:rPr>
        <w:t>sway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) сознательно отказались от визуальных эффектов ради стабильности и минимализма. </w:t>
      </w:r>
      <w:r>
        <w:rPr>
          <w:rStyle w:val="Strong"/>
          <w:rFonts w:eastAsia="Times New Roman"/>
          <w:sz w:val="28"/>
          <w:szCs w:val="24"/>
          <w:lang w:eastAsia="ru-RU"/>
        </w:rPr>
        <w:t>Hyprland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, появившийся в 2022 году, стал ответом на запрос сообщества о «красивом, но функциональном» WM.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Hyprland — это </w:t>
      </w:r>
      <w:r>
        <w:rPr>
          <w:rStyle w:val="Strong"/>
          <w:sz w:val="28"/>
        </w:rPr>
        <w:t>динамический тайловый композитор</w:t>
      </w:r>
      <w:r>
        <w:rPr>
          <w:sz w:val="28"/>
        </w:rPr>
        <w:t xml:space="preserve">, построенный на библиотеке </w:t>
      </w:r>
      <w:r>
        <w:rPr>
          <w:rStyle w:val="Strong"/>
          <w:sz w:val="28"/>
        </w:rPr>
        <w:t>wlroots</w:t>
      </w:r>
      <w:r>
        <w:rPr>
          <w:sz w:val="28"/>
        </w:rPr>
        <w:t xml:space="preserve"> (той же, что используется в sway, river, labwc). Его ключевые особенности: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Поддержка нескольких layout-режимов: </w:t>
      </w:r>
      <w:r>
        <w:rPr>
          <w:rStyle w:val="Strong"/>
          <w:sz w:val="28"/>
        </w:rPr>
        <w:t>dwindle</w:t>
      </w:r>
      <w:r>
        <w:rPr>
          <w:sz w:val="28"/>
        </w:rPr>
        <w:t xml:space="preserve"> (бинарное деление), </w:t>
      </w:r>
      <w:r>
        <w:rPr>
          <w:rStyle w:val="Strong"/>
          <w:sz w:val="28"/>
        </w:rPr>
        <w:t>master</w:t>
      </w:r>
      <w:r>
        <w:rPr>
          <w:sz w:val="28"/>
        </w:rPr>
        <w:t xml:space="preserve"> (главное окно + стек), </w:t>
      </w:r>
      <w:r>
        <w:rPr>
          <w:rStyle w:val="Strong"/>
          <w:sz w:val="28"/>
        </w:rPr>
        <w:t>спираль</w:t>
      </w:r>
      <w:r>
        <w:rPr>
          <w:sz w:val="28"/>
        </w:rPr>
        <w:t xml:space="preserve"> и др.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Возможность </w:t>
      </w:r>
      <w:r>
        <w:rPr>
          <w:rStyle w:val="Strong"/>
          <w:sz w:val="28"/>
        </w:rPr>
        <w:t>псевдо-тайлинга</w:t>
      </w:r>
      <w:r>
        <w:rPr>
          <w:sz w:val="28"/>
        </w:rPr>
        <w:t xml:space="preserve"> (</w:t>
      </w:r>
      <w:r>
        <w:rPr>
          <w:rStyle w:val="SourceText"/>
          <w:sz w:val="28"/>
        </w:rPr>
        <w:t>pseudotile</w:t>
      </w:r>
      <w:r>
        <w:rPr>
          <w:sz w:val="28"/>
        </w:rPr>
        <w:t>): окно временно становится флоатинговым без потери позиции в тайле.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Встроенные </w:t>
      </w:r>
      <w:r>
        <w:rPr>
          <w:rStyle w:val="Strong"/>
          <w:sz w:val="28"/>
        </w:rPr>
        <w:t>визуальные эффекты</w:t>
      </w:r>
      <w:r>
        <w:rPr>
          <w:sz w:val="28"/>
        </w:rPr>
        <w:t>: размытие (blur), тени, анимации переходов, градиентные рамки.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Полная поддержка </w:t>
      </w:r>
      <w:r>
        <w:rPr>
          <w:rStyle w:val="Strong"/>
          <w:sz w:val="28"/>
        </w:rPr>
        <w:t>мультимониторности</w:t>
      </w:r>
      <w:r>
        <w:rPr>
          <w:sz w:val="28"/>
        </w:rPr>
        <w:t xml:space="preserve">, </w:t>
      </w:r>
      <w:r>
        <w:rPr>
          <w:rStyle w:val="Strong"/>
          <w:sz w:val="28"/>
        </w:rPr>
        <w:t>масштабирования (HiDPI)</w:t>
      </w:r>
      <w:r>
        <w:rPr>
          <w:sz w:val="28"/>
        </w:rPr>
        <w:t xml:space="preserve"> и </w:t>
      </w:r>
      <w:r>
        <w:rPr>
          <w:rStyle w:val="Strong"/>
          <w:sz w:val="28"/>
        </w:rPr>
        <w:t>входных устройств</w:t>
      </w:r>
      <w:r>
        <w:rPr>
          <w:sz w:val="28"/>
        </w:rPr>
        <w:t xml:space="preserve"> (мышь, сенсорная панель, планшеты).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Гибкая система </w:t>
      </w:r>
      <w:r>
        <w:rPr>
          <w:rStyle w:val="Strong"/>
          <w:sz w:val="28"/>
        </w:rPr>
        <w:t>правил для окон</w:t>
      </w:r>
      <w:r>
        <w:rPr>
          <w:sz w:val="28"/>
        </w:rPr>
        <w:t xml:space="preserve"> (</w:t>
      </w:r>
      <w:r>
        <w:rPr>
          <w:rStyle w:val="SourceText"/>
          <w:sz w:val="28"/>
        </w:rPr>
        <w:t>windowrule</w:t>
      </w:r>
      <w:r>
        <w:rPr>
          <w:sz w:val="28"/>
        </w:rPr>
        <w:t xml:space="preserve">), позволяющая задавать поведение по классу, заголовку, монитору и другим параметрам.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Важно отметить, что Hyprland </w:t>
      </w:r>
      <w:r>
        <w:rPr>
          <w:rStyle w:val="Strong"/>
          <w:sz w:val="28"/>
        </w:rPr>
        <w:t>не является средой рабочего стола</w:t>
      </w:r>
      <w:r>
        <w:rPr>
          <w:sz w:val="28"/>
        </w:rPr>
        <w:t xml:space="preserve"> — он предоставляет только базовую функциональность WM. Всё остальное (панель, обои, уведомления, скриншоты) реализуется через сторонние утилиты (Waybar, hyprpaper, grim, mako и др.), что соответствует философии Unix: «делай одну вещь, но делай её хорошо».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Таким образом, Hyprland представляет собой синтез </w:t>
      </w:r>
      <w:r>
        <w:rPr>
          <w:rStyle w:val="Strong"/>
          <w:sz w:val="28"/>
        </w:rPr>
        <w:t>практичности тайловых менеджеров</w:t>
      </w:r>
      <w:r>
        <w:rPr>
          <w:sz w:val="28"/>
        </w:rPr>
        <w:t xml:space="preserve">, </w:t>
      </w:r>
      <w:r>
        <w:rPr>
          <w:rStyle w:val="Strong"/>
          <w:sz w:val="28"/>
        </w:rPr>
        <w:t>безопасности Wayland</w:t>
      </w:r>
      <w:r>
        <w:rPr>
          <w:sz w:val="28"/>
        </w:rPr>
        <w:t xml:space="preserve"> и </w:t>
      </w:r>
      <w:r>
        <w:rPr>
          <w:rStyle w:val="Strong"/>
          <w:sz w:val="28"/>
        </w:rPr>
        <w:t>эстетики современных интерфейсов</w:t>
      </w:r>
      <w:r>
        <w:rPr>
          <w:sz w:val="28"/>
        </w:rPr>
        <w:t xml:space="preserve">, что делает его привлекательным выбором для опытных пользователей Linux. </w:t>
      </w:r>
    </w:p>
    <w:p>
      <w:pPr>
        <w:pStyle w:val="Style11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</w:r>
    </w:p>
    <w:p>
      <w:pPr>
        <w:pStyle w:val="TableParagraph"/>
        <w:tabs>
          <w:tab w:val="clear" w:pos="709"/>
          <w:tab w:val="left" w:pos="0" w:leader="none"/>
        </w:tabs>
        <w:spacing w:before="1" w:after="0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>
          <w:b/>
          <w:bCs/>
        </w:rPr>
      </w:pPr>
      <w:bookmarkStart w:id="15" w:name="__RefHeading___Toc4655_3549619164"/>
      <w:bookmarkEnd w:id="15"/>
      <w:r>
        <w:rPr>
          <w:b/>
          <w:bCs/>
        </w:rPr>
        <w:t>2 Архитектура пользовательской сборки на Arch Linux</w:t>
      </w:r>
    </w:p>
    <w:p>
      <w:pPr>
        <w:pStyle w:val="Heading2"/>
        <w:numPr>
          <w:ilvl w:val="0"/>
          <w:numId w:val="0"/>
        </w:numPr>
        <w:ind w:hanging="0" w:start="1084"/>
        <w:rPr>
          <w:b/>
          <w:bCs/>
        </w:rPr>
      </w:pPr>
      <w:bookmarkStart w:id="16" w:name="__RefHeading___Toc1074_1469067327"/>
      <w:bookmarkEnd w:id="16"/>
      <w:r>
        <w:rPr>
          <w:b/>
          <w:bCs/>
        </w:rPr>
        <w:t>2.1 Почему Arch и почему Wayland?</w:t>
      </w:r>
    </w:p>
    <w:p>
      <w:pPr>
        <w:pStyle w:val="BodyText"/>
        <w:spacing w:lineRule="auto" w:line="360" w:before="0" w:after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Выбор Arch Linux в качестве основы не случаен. Этот дистрибутив изначально строится «с нуля»: пользователь сам решает, какие компоненты ему нужны, а от каких можно отказаться. В отличие от «готовых» систем вроде Ubuntu или Fedora, здесь нет скрытых демонов, дублирующих сервисов или предустановленных приложений, которые никто не просил. Это даёт полный контроль над системой — особенно важно при работе с тонкими настройками Wayland. </w:t>
      </w:r>
    </w:p>
    <w:p>
      <w:pPr>
        <w:pStyle w:val="BodyText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Wayland же был выбран как логичное продолжение этой философии. X11, несмотря на свою надёжность, давно устарел архитектурно: он не умеет работать с современными GPU напрямую, плохо защищает от перехвата ввода и требует внешних композиторов для даже самых простых эффектов. Wayland устраняет эти проблемы, но взамен требует пересмотра привычного стека инструментов. Именно поэтому в сборке используются только нативные Wayland-приложения или их адаптированные аналоги. 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7" w:name="__RefHeading___Toc4657_3549619164"/>
      <w:bookmarkEnd w:id="17"/>
      <w:r>
        <w:rPr>
          <w:b/>
          <w:bCs/>
        </w:rPr>
        <w:t xml:space="preserve"> </w:t>
      </w:r>
      <w:r>
        <w:rPr>
          <w:b/>
          <w:bCs/>
        </w:rPr>
        <w:tab/>
        <w:t xml:space="preserve">2.2 </w:t>
      </w:r>
      <w:bookmarkStart w:id="18" w:name="_Toc185980090"/>
      <w:bookmarkStart w:id="19" w:name="_Toc187200084"/>
      <w:bookmarkStart w:id="20" w:name="_Toc182952462"/>
      <w:bookmarkStart w:id="21" w:name="_Toc187250015"/>
      <w:r>
        <w:rPr>
          <w:b/>
          <w:bCs/>
        </w:rPr>
        <w:t>Режим работы компьютера</w:t>
      </w:r>
      <w:bookmarkEnd w:id="18"/>
      <w:bookmarkEnd w:id="19"/>
      <w:bookmarkEnd w:id="20"/>
      <w:bookmarkEnd w:id="21"/>
    </w:p>
    <w:p>
      <w:pPr>
        <w:pStyle w:val="BodyText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Основа системы — </w:t>
      </w:r>
      <w:r>
        <w:rPr>
          <w:rStyle w:val="Strong"/>
          <w:sz w:val="28"/>
          <w:szCs w:val="28"/>
        </w:rPr>
        <w:t>Hyprland</w:t>
      </w:r>
      <w:r>
        <w:rPr>
          <w:sz w:val="28"/>
          <w:szCs w:val="28"/>
        </w:rPr>
        <w:t xml:space="preserve"> как композитор и оконный менеджер. Он заменяет собой и X-сервер, и WM, и частично — даже DE. Всё остальное подключается как отдельные модули: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Waybar</w:t>
      </w:r>
      <w:r>
        <w:rPr>
          <w:sz w:val="28"/>
          <w:szCs w:val="28"/>
        </w:rPr>
        <w:t xml:space="preserve"> — лёгкая, но гибкая панель, поддерживающая кастомные скрипты и интерактивность.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hyprpaper</w:t>
      </w:r>
      <w:r>
        <w:rPr>
          <w:sz w:val="28"/>
          <w:szCs w:val="28"/>
        </w:rPr>
        <w:t xml:space="preserve"> — простой менеджер обоев, совместимый с размытием в Hyprland.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swaykbdd</w:t>
      </w:r>
      <w:r>
        <w:rPr>
          <w:sz w:val="28"/>
          <w:szCs w:val="28"/>
        </w:rPr>
        <w:t xml:space="preserve"> — индикатор раскладки клавиатуры, необходимый, так как Wayland не передаёт состояние раскладки в панель напрямую.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— красивое меню выключения/перезагрузки, запускаемое по </w:t>
      </w:r>
      <w:r>
        <w:rPr>
          <w:rStyle w:val="SourceText"/>
          <w:sz w:val="28"/>
          <w:szCs w:val="28"/>
        </w:rPr>
        <w:t>Super+X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— прокси-менеджер, автоматически привязанный к воркспейсу 7 через правило окна.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Все компоненты запускаются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в конфигурации Hyprland, что исключает необходимость в </w:t>
      </w:r>
      <w:r>
        <w:rPr>
          <w:rStyle w:val="SourceText"/>
          <w:sz w:val="28"/>
          <w:szCs w:val="28"/>
        </w:rPr>
        <w:t>.xprofile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systemd --user</w:t>
      </w:r>
      <w:r>
        <w:rPr>
          <w:sz w:val="28"/>
          <w:szCs w:val="28"/>
        </w:rPr>
        <w:t xml:space="preserve"> или других менеджерах сессий. Это упрощает отладку и делает запуск предсказуемым. </w:t>
      </w:r>
    </w:p>
    <w:p>
      <w:pPr>
        <w:pStyle w:val="Heading2"/>
        <w:numPr>
          <w:ilvl w:val="0"/>
          <w:numId w:val="0"/>
        </w:numPr>
        <w:ind w:hanging="0" w:start="1510"/>
        <w:rPr>
          <w:b/>
          <w:bCs/>
        </w:rPr>
      </w:pPr>
      <w:bookmarkStart w:id="22" w:name="__RefHeading___Toc1076_1469067327"/>
      <w:bookmarkEnd w:id="22"/>
      <w:r>
        <w:rPr>
          <w:b/>
          <w:bCs/>
        </w:rPr>
        <w:t>2.3 Принципы проектирования конфигурации</w:t>
      </w:r>
    </w:p>
    <w:p>
      <w:pPr>
        <w:pStyle w:val="BodyTex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Конфигурация строилась по трём ключевым принципам: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Разделение зон ответственности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Рабочие пространства жёстко привязаны к мониторам: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HDMI-A-1 (внешний монитор) — воркспейсы 1–6 (основная работа: браузер, код, документы),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eDP-1 (встроенный экран ноутбука) — воркспейсы 7–10 (фоновые задачи: мессенджер, музыка, прокси).</w:t>
        <w:br/>
        <w:t xml:space="preserve">Такой подход позволяет не «терять» окна при переключении между мониторами и чётко разделять контексты.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Автоматизация без избыточности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/>
          <w:i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Приложения запускаются не «просто так», а по смыслу: Telegram — на 8-й, терминал Ghostty — на 9-й, Yandex Music — на 10-й. Диалоговые окна, pavucontrol, blueman — автоматически становятся плавающими и прикреплёнными (</w:t>
      </w:r>
      <w:r>
        <w:rPr>
          <w:rStyle w:val="SourceText"/>
          <w:i w:val="false"/>
          <w:iCs w:val="false"/>
          <w:sz w:val="28"/>
          <w:szCs w:val="28"/>
        </w:rPr>
        <w:t>pin</w:t>
      </w:r>
      <w:r>
        <w:rPr>
          <w:i w:val="false"/>
          <w:iCs w:val="false"/>
          <w:sz w:val="28"/>
          <w:szCs w:val="28"/>
        </w:rPr>
        <w:t xml:space="preserve">), чтобы не мешать основному workflow.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</w:rPr>
      </w:pPr>
      <w:r>
        <w:rPr>
          <w:rStyle w:val="Strong"/>
          <w:i w:val="false"/>
          <w:iCs w:val="false"/>
          <w:sz w:val="28"/>
          <w:szCs w:val="28"/>
        </w:rPr>
        <w:t>Эстетика как функция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Размытие, тени, градиентная рамка активного окна и плавные анимации — не просто «красиво». Они дают визуальную обратную связь: пользователь сразу видит, какое окно активно, как происходит переключение воркспейсов, где заканчивается одно приложение и начинается другое. Это снижает когнитивную нагрузку при интенсивной работе. </w:t>
      </w:r>
      <w:bookmarkStart w:id="23" w:name="_Toc183364702"/>
    </w:p>
    <w:p>
      <w:pPr>
        <w:pStyle w:val="Heading3"/>
        <w:numPr>
          <w:ilvl w:val="1"/>
          <w:numId w:val="2"/>
        </w:numPr>
        <w:ind w:firstLine="709" w:start="0"/>
        <w:rPr>
          <w:b/>
          <w:bCs/>
        </w:rPr>
      </w:pPr>
      <w:bookmarkEnd w:id="23"/>
      <w:r>
        <w:rPr>
          <w:rFonts w:eastAsia="Times New Roman"/>
          <w:b/>
          <w:bCs/>
          <w:szCs w:val="28"/>
          <w:lang w:eastAsia="ru-RU"/>
        </w:rPr>
        <w:t>Интеграция с системой и внешними устройствами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учитывает реальные сценарии использования: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Графический планшет</w:t>
      </w:r>
      <w:r>
        <w:rPr>
          <w:sz w:val="28"/>
          <w:szCs w:val="28"/>
        </w:rPr>
        <w:t xml:space="preserve"> настраивается через кастомный скрипт </w:t>
      </w:r>
      <w:r>
        <w:rPr>
          <w:rStyle w:val="SourceText"/>
          <w:sz w:val="28"/>
          <w:szCs w:val="28"/>
        </w:rPr>
        <w:t>map-tablet.sh</w:t>
      </w:r>
      <w:r>
        <w:rPr>
          <w:sz w:val="28"/>
          <w:szCs w:val="28"/>
        </w:rPr>
        <w:t xml:space="preserve"> (запускается при старте), что особенно важно для художников или тех, кто использует стилус.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Яркость и громкость</w:t>
      </w:r>
      <w:r>
        <w:rPr>
          <w:sz w:val="28"/>
          <w:szCs w:val="28"/>
        </w:rPr>
        <w:t xml:space="preserve"> управляются через </w:t>
      </w:r>
      <w:r>
        <w:rPr>
          <w:rStyle w:val="SourceText"/>
          <w:sz w:val="28"/>
          <w:szCs w:val="28"/>
        </w:rPr>
        <w:t>brightnessctl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wpctl</w:t>
      </w:r>
      <w:r>
        <w:rPr>
          <w:sz w:val="28"/>
          <w:szCs w:val="28"/>
        </w:rPr>
        <w:t xml:space="preserve"> — это нативные Wayland-совместимые утилиты, в отличие от устаревших </w:t>
      </w:r>
      <w:r>
        <w:rPr>
          <w:rStyle w:val="SourceText"/>
          <w:sz w:val="28"/>
          <w:szCs w:val="28"/>
        </w:rPr>
        <w:t>xbacklight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amixer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Мультимедийные клавиши</w:t>
      </w:r>
      <w:r>
        <w:rPr>
          <w:sz w:val="28"/>
          <w:szCs w:val="28"/>
        </w:rPr>
        <w:t xml:space="preserve"> работают «из коробки» благодаря привязке к </w:t>
      </w:r>
      <w:r>
        <w:rPr>
          <w:rStyle w:val="SourceText"/>
          <w:sz w:val="28"/>
          <w:szCs w:val="28"/>
        </w:rPr>
        <w:t>XF86...</w:t>
      </w:r>
      <w:r>
        <w:rPr>
          <w:sz w:val="28"/>
          <w:szCs w:val="28"/>
        </w:rPr>
        <w:t>-кодам.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Bluetooth и сеть</w:t>
      </w:r>
      <w:r>
        <w:rPr>
          <w:sz w:val="28"/>
          <w:szCs w:val="28"/>
        </w:rPr>
        <w:t xml:space="preserve"> отображаются в панели с иконками и именами устройств, а клик по ним открывает соответствующие настройки (</w:t>
      </w:r>
      <w:r>
        <w:rPr>
          <w:rStyle w:val="SourceText"/>
          <w:sz w:val="28"/>
          <w:szCs w:val="28"/>
        </w:rPr>
        <w:t>blueman-manager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nmtui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уделено </w:t>
      </w:r>
      <w:r>
        <w:rPr>
          <w:rStyle w:val="Strong"/>
          <w:sz w:val="28"/>
          <w:szCs w:val="28"/>
        </w:rPr>
        <w:t>безопасности и стабильности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rStyle w:val="SourceText"/>
          <w:sz w:val="28"/>
          <w:szCs w:val="28"/>
        </w:rPr>
        <w:t>XWayland</w:t>
      </w:r>
      <w:r>
        <w:rPr>
          <w:sz w:val="28"/>
          <w:szCs w:val="28"/>
        </w:rPr>
        <w:t xml:space="preserve"> только для тех приложений, которые пока не имеют нативной поддержки Wayland (например, Maple — запускается по </w:t>
      </w:r>
      <w:r>
        <w:rPr>
          <w:rStyle w:val="SourceText"/>
          <w:sz w:val="28"/>
          <w:szCs w:val="28"/>
        </w:rPr>
        <w:t>Super+Shift+M</w:t>
      </w:r>
      <w:r>
        <w:rPr>
          <w:sz w:val="28"/>
          <w:szCs w:val="28"/>
        </w:rPr>
        <w:t xml:space="preserve">).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 хранятся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, что соответствует XDG Base Directory Specification.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дублирования функций: например, управление звуком — только через PipeWire/WirePlumber, без PulseAudio в чистом виде.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Таким образом, сборка — это не просто «красивый рабочий стол», а </w:t>
      </w:r>
      <w:r>
        <w:rPr>
          <w:rStyle w:val="Strong"/>
          <w:sz w:val="28"/>
          <w:szCs w:val="28"/>
        </w:rPr>
        <w:t>продуманная среда</w:t>
      </w:r>
      <w:r>
        <w:rPr>
          <w:sz w:val="28"/>
          <w:szCs w:val="28"/>
        </w:rPr>
        <w:t xml:space="preserve">, в которой каждый компонент выполняет свою роль, не мешая другим, и адаптированная под конкретные задачи пользователя. 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1"/>
        <w:rPr>
          <w:b/>
          <w:bCs/>
        </w:rPr>
      </w:pPr>
      <w:bookmarkStart w:id="24" w:name="__RefHeading___Toc4659_3549619164"/>
      <w:bookmarkEnd w:id="24"/>
      <w:r>
        <w:rPr>
          <w:b/>
          <w:bCs/>
        </w:rPr>
        <w:t>3 Конфигурация Hyprland: анализ и особенности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25" w:name="__RefHeading___Toc1078_1469067327"/>
      <w:bookmarkEnd w:id="25"/>
      <w:r>
        <w:rPr>
          <w:b/>
          <w:bCs/>
        </w:rPr>
        <w:t xml:space="preserve"> </w:t>
      </w:r>
      <w:r>
        <w:rPr>
          <w:b/>
          <w:bCs/>
        </w:rPr>
        <w:tab/>
        <w:t>3.1 Мониторы и рабочие пространства — логика разделения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конфиге явно прописаны два монитора: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eDP-1</w:t>
      </w:r>
      <w:r>
        <w:rPr>
          <w:sz w:val="28"/>
          <w:szCs w:val="28"/>
        </w:rPr>
        <w:t xml:space="preserve"> — встроенный экран ноутбука,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 xml:space="preserve"> — внешний дисплей, подключённый справа (</w:t>
      </w:r>
      <w:r>
        <w:rPr>
          <w:rStyle w:val="SourceText"/>
          <w:sz w:val="28"/>
          <w:szCs w:val="28"/>
        </w:rPr>
        <w:t>auto-right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 не просто «два экрана», а </w:t>
      </w:r>
      <w:r>
        <w:rPr>
          <w:rStyle w:val="Strong"/>
          <w:sz w:val="28"/>
          <w:szCs w:val="28"/>
        </w:rPr>
        <w:t>разделение контекстов</w:t>
      </w:r>
      <w:r>
        <w:rPr>
          <w:sz w:val="28"/>
          <w:szCs w:val="28"/>
        </w:rPr>
        <w:t xml:space="preserve">. Внешний монитор (HDMI) — основное рабочее поле: воркспейсы 1–6. Здесь живут браузер, редактор кода, терминалы, документы. Встроенный экран (eDP) — вспомогательный: воркспейсы 7–10. Туда отправляются фоновые задачи: Telegram, музыка, прокси-менеджер.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подход позволяет не переключаться между «рабочим» и «личным» на одном экране. Если внешний монитор отключён (например, в дороге), всё автоматически переносится на eDP, и ничего не теряется — просто меняется фокус.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Привязка сделана жёстко через </w:t>
      </w:r>
      <w:r>
        <w:rPr>
          <w:rStyle w:val="SourceText"/>
          <w:sz w:val="28"/>
          <w:szCs w:val="28"/>
        </w:rPr>
        <w:t>workspace = N, monitor:...</w:t>
      </w:r>
      <w:r>
        <w:rPr>
          <w:sz w:val="28"/>
          <w:szCs w:val="28"/>
        </w:rPr>
        <w:t xml:space="preserve">, что гарантирует стабильность. Да, при подключении нового монитора вручную придётся править конфиг, но в моём случае сценарий почти всегда один и тот же — ноутбук + один внешний дисплей, так что это оправдано. </w:t>
      </w:r>
    </w:p>
    <w:p>
      <w:pPr>
        <w:pStyle w:val="Heading2"/>
        <w:rPr>
          <w:b/>
          <w:bCs/>
        </w:rPr>
      </w:pPr>
      <w:bookmarkStart w:id="26" w:name="__RefHeading___Toc1080_1469067327"/>
      <w:bookmarkEnd w:id="26"/>
      <w:r>
        <w:rPr>
          <w:b/>
          <w:bCs/>
        </w:rPr>
        <w:t>3.2. Управление окнами: dwindle + pseudotile</w:t>
      </w:r>
    </w:p>
    <w:p>
      <w:pPr>
        <w:pStyle w:val="BodyText"/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В качестве основного layout выбран </w:t>
      </w:r>
      <w:r>
        <w:rPr>
          <w:rStyle w:val="Strong"/>
          <w:b w:val="false"/>
          <w:bCs w:val="false"/>
          <w:sz w:val="28"/>
          <w:szCs w:val="28"/>
        </w:rPr>
        <w:t>dwindle</w:t>
      </w:r>
      <w:r>
        <w:rPr>
          <w:b w:val="false"/>
          <w:bCs w:val="false"/>
          <w:sz w:val="28"/>
          <w:szCs w:val="28"/>
        </w:rPr>
        <w:t xml:space="preserve"> — бинарное деление экрана. Каждое новое окно делит текущую область пополам, что даёт предсказуемую и сбалансированную компоновку даже при большом количестве приложений.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 главное — включён </w:t>
      </w:r>
      <w:r>
        <w:rPr>
          <w:rStyle w:val="Strong"/>
          <w:b w:val="false"/>
          <w:bCs w:val="false"/>
          <w:sz w:val="28"/>
          <w:szCs w:val="28"/>
        </w:rPr>
        <w:t>pseudotile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SourceText"/>
          <w:b w:val="false"/>
          <w:bCs w:val="false"/>
          <w:sz w:val="28"/>
          <w:szCs w:val="28"/>
        </w:rPr>
        <w:t>pseudotile = true</w:t>
      </w:r>
      <w:r>
        <w:rPr>
          <w:b w:val="false"/>
          <w:bCs w:val="false"/>
          <w:sz w:val="28"/>
          <w:szCs w:val="28"/>
        </w:rPr>
        <w:t xml:space="preserve">). Это гениальная фича: нажимаешь </w:t>
      </w:r>
      <w:r>
        <w:rPr>
          <w:rStyle w:val="SourceText"/>
          <w:b w:val="false"/>
          <w:bCs w:val="false"/>
          <w:sz w:val="28"/>
          <w:szCs w:val="28"/>
        </w:rPr>
        <w:t>Super+P</w:t>
      </w:r>
      <w:r>
        <w:rPr>
          <w:b w:val="false"/>
          <w:bCs w:val="false"/>
          <w:sz w:val="28"/>
          <w:szCs w:val="28"/>
        </w:rPr>
        <w:t xml:space="preserve"> — окно временно становится плавающим, но </w:t>
      </w:r>
      <w:r>
        <w:rPr>
          <w:rStyle w:val="Strong"/>
          <w:b w:val="false"/>
          <w:bCs w:val="false"/>
          <w:sz w:val="28"/>
          <w:szCs w:val="28"/>
        </w:rPr>
        <w:t>не выходит из тайла</w:t>
      </w:r>
      <w:r>
        <w:rPr>
          <w:b w:val="false"/>
          <w:bCs w:val="false"/>
          <w:sz w:val="28"/>
          <w:szCs w:val="28"/>
        </w:rPr>
        <w:t xml:space="preserve">. Как только ты переключаешься на другое окно — оно возвращается на своё место. Это идеально для диалогов, временных окон или просмотра чего-то поверх кода без полного перехода в floating-режим.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Горячие клавиши тоже продуманы: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Super+J</w:t>
      </w:r>
      <w:r>
        <w:rPr>
          <w:b w:val="false"/>
          <w:bCs w:val="false"/>
          <w:sz w:val="28"/>
          <w:szCs w:val="28"/>
        </w:rPr>
        <w:t xml:space="preserve"> — переключает ориентацию сплита (вертикаль/горизонталь),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Super+V</w:t>
      </w:r>
      <w:r>
        <w:rPr>
          <w:b w:val="false"/>
          <w:bCs w:val="false"/>
          <w:sz w:val="28"/>
          <w:szCs w:val="28"/>
        </w:rPr>
        <w:t xml:space="preserve"> — делает окно полностью плавающим (редко используется, но бывает нужно для игр или старых X11-приложений). </w:t>
      </w:r>
    </w:p>
    <w:p>
      <w:pPr>
        <w:pStyle w:val="Heading2"/>
        <w:rPr>
          <w:b/>
          <w:bCs/>
        </w:rPr>
      </w:pPr>
      <w:bookmarkStart w:id="27" w:name="__RefHeading___Toc1082_1469067327"/>
      <w:bookmarkEnd w:id="27"/>
      <w:r>
        <w:rPr>
          <w:b/>
          <w:bCs/>
        </w:rPr>
        <w:t>3.3. Внешний вид: не просто «красиво», а функционально</w:t>
      </w:r>
    </w:p>
    <w:p>
      <w:pPr>
        <w:pStyle w:val="BodyText"/>
        <w:spacing w:lineRule="auto" w:line="360"/>
        <w:ind w:hanging="0" w:start="0"/>
        <w:jc w:val="both"/>
        <w:rPr>
          <w:rFonts w:eastAsia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Многие считают, что в тайловых менеджерах не должно быть эффектов. Но здесь они работают на </w:t>
      </w:r>
      <w:r>
        <w:rPr>
          <w:rStyle w:val="Strong"/>
          <w:rFonts w:eastAsia="Times New Roman"/>
          <w:sz w:val="28"/>
          <w:szCs w:val="28"/>
          <w:lang w:eastAsia="ru-RU"/>
        </w:rPr>
        <w:t>юзабилити</w:t>
      </w: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: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Размытие (blur)</w:t>
      </w:r>
      <w:r>
        <w:rPr>
          <w:sz w:val="28"/>
          <w:szCs w:val="28"/>
        </w:rPr>
        <w:t xml:space="preserve"> включено с </w:t>
      </w:r>
      <w:r>
        <w:rPr>
          <w:rStyle w:val="SourceText"/>
          <w:sz w:val="28"/>
          <w:szCs w:val="28"/>
        </w:rPr>
        <w:t>vibrancy = 0.1696</w:t>
      </w:r>
      <w:r>
        <w:rPr>
          <w:sz w:val="28"/>
          <w:szCs w:val="28"/>
        </w:rPr>
        <w:t xml:space="preserve"> — достаточно, чтобы фон не отвлекал, но не настолько, чтобы терять контекст.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Тени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shadow.enabled = true</w:t>
      </w:r>
      <w:r>
        <w:rPr>
          <w:sz w:val="28"/>
          <w:szCs w:val="28"/>
        </w:rPr>
        <w:t>) чётко отделяют окна друг от друга, особенно когда их много.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Градиентная рамка активного окна</w:t>
      </w:r>
      <w:r>
        <w:rPr>
          <w:sz w:val="28"/>
          <w:szCs w:val="28"/>
        </w:rPr>
        <w:t xml:space="preserve"> — </w:t>
      </w:r>
      <w:r>
        <w:rPr>
          <w:rStyle w:val="SourceText"/>
          <w:sz w:val="28"/>
          <w:szCs w:val="28"/>
        </w:rPr>
        <w:t>rgba(33ccffee) → rgba(00ff99ee)</w:t>
      </w:r>
      <w:r>
        <w:rPr>
          <w:sz w:val="28"/>
          <w:szCs w:val="28"/>
        </w:rPr>
        <w:t xml:space="preserve"> — не просто «цветасто». Это мгновенная визуальная подсказка: </w:t>
      </w:r>
      <w:r>
        <w:rPr>
          <w:rStyle w:val="Emphasis"/>
          <w:sz w:val="28"/>
          <w:szCs w:val="28"/>
        </w:rPr>
        <w:t>вот здесь сейчас фокус</w:t>
      </w:r>
      <w:r>
        <w:rPr>
          <w:sz w:val="28"/>
          <w:szCs w:val="28"/>
        </w:rPr>
        <w:t>. На тёмном фоне она особенно заметна.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Gaps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gaps_in = 5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gaps_out = 20</w:t>
      </w:r>
      <w:r>
        <w:rPr>
          <w:sz w:val="28"/>
          <w:szCs w:val="28"/>
        </w:rPr>
        <w:t xml:space="preserve"> — дают «воздух» между окнами и краями экрана. Это снижает визуальное напряжение при долгой работе.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это работает без падения FPS, потому что Hyprland использует GPU-ускорение через wlroots и не тянет за собой тяжёлый DE. </w:t>
      </w:r>
    </w:p>
    <w:p>
      <w:pPr>
        <w:pStyle w:val="Heading2"/>
        <w:rPr>
          <w:b/>
          <w:bCs/>
        </w:rPr>
      </w:pPr>
      <w:bookmarkStart w:id="28" w:name="__RefHeading___Toc1084_1469067327"/>
      <w:bookmarkEnd w:id="28"/>
      <w:r>
        <w:rPr>
          <w:b/>
          <w:bCs/>
        </w:rPr>
        <w:t>3.4. Автозапуск: только то, что нужно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Все сервисы запускаются через </w:t>
      </w:r>
      <w:r>
        <w:rPr>
          <w:rStyle w:val="SourceText"/>
          <w:b w:val="false"/>
          <w:bCs w:val="false"/>
          <w:sz w:val="28"/>
          <w:szCs w:val="28"/>
        </w:rPr>
        <w:t>exec-once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rStyle w:val="Strong"/>
          <w:b w:val="false"/>
          <w:bCs w:val="false"/>
          <w:sz w:val="28"/>
          <w:szCs w:val="28"/>
        </w:rPr>
        <w:t>ничего лишнего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waybar &amp; hyprpaper</w:t>
      </w:r>
      <w:r>
        <w:rPr>
          <w:b w:val="false"/>
          <w:bCs w:val="false"/>
          <w:sz w:val="28"/>
          <w:szCs w:val="28"/>
        </w:rPr>
        <w:t xml:space="preserve"> — панель и обои,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— сразу на 7-м воркспейсе (правило ниже),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swaykbdd &amp;</w:t>
      </w:r>
      <w:r>
        <w:rPr>
          <w:b w:val="false"/>
          <w:bCs w:val="false"/>
          <w:sz w:val="28"/>
          <w:szCs w:val="28"/>
        </w:rPr>
        <w:t xml:space="preserve"> — индикатор раскладки для Waybar,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battery-alert</w:t>
      </w:r>
      <w:r>
        <w:rPr>
          <w:b w:val="false"/>
          <w:bCs w:val="false"/>
          <w:sz w:val="28"/>
          <w:szCs w:val="28"/>
        </w:rPr>
        <w:t xml:space="preserve"> — скрипт, который следит за зарядом и уведомляет,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map-tablet.sh</w:t>
      </w:r>
      <w:r>
        <w:rPr>
          <w:b w:val="false"/>
          <w:bCs w:val="false"/>
          <w:sz w:val="28"/>
          <w:szCs w:val="28"/>
        </w:rPr>
        <w:t xml:space="preserve"> — настройка графического планшета (Wacom и подобные).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Закомментирован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для обоев — потому что </w:t>
      </w:r>
      <w:r>
        <w:rPr>
          <w:rStyle w:val="SourceText"/>
          <w:b w:val="false"/>
          <w:bCs w:val="false"/>
          <w:sz w:val="28"/>
          <w:szCs w:val="28"/>
        </w:rPr>
        <w:t>hyprpaper</w:t>
      </w:r>
      <w:r>
        <w:rPr>
          <w:b w:val="false"/>
          <w:bCs w:val="false"/>
          <w:sz w:val="28"/>
          <w:szCs w:val="28"/>
        </w:rPr>
        <w:t xml:space="preserve"> уже справляется, а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нужен только если хочешь анимированные или градиентные фоны. Пока не требуется. </w:t>
      </w:r>
    </w:p>
    <w:p>
      <w:pPr>
        <w:pStyle w:val="Heading2"/>
        <w:rPr>
          <w:b/>
          <w:bCs/>
        </w:rPr>
      </w:pPr>
      <w:bookmarkStart w:id="29" w:name="__RefHeading___Toc1086_1469067327"/>
      <w:bookmarkEnd w:id="29"/>
      <w:r>
        <w:rPr>
          <w:b/>
          <w:bCs/>
        </w:rPr>
        <w:t xml:space="preserve">3.5. Правила для окон — автоматизация повседневных задач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Самая мощная часть конфига — секция </w:t>
      </w:r>
      <w:r>
        <w:rPr>
          <w:rStyle w:val="SourceText"/>
          <w:b w:val="false"/>
          <w:bCs w:val="false"/>
          <w:sz w:val="28"/>
          <w:szCs w:val="28"/>
        </w:rPr>
        <w:t>windowrule</w:t>
      </w:r>
      <w:r>
        <w:rPr>
          <w:b w:val="false"/>
          <w:bCs w:val="false"/>
          <w:sz w:val="28"/>
          <w:szCs w:val="28"/>
        </w:rPr>
        <w:t xml:space="preserve">. Она превращает рутину в автоматику: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Telegram</w:t>
      </w:r>
      <w:r>
        <w:rPr>
          <w:b w:val="false"/>
          <w:bCs w:val="false"/>
          <w:sz w:val="28"/>
          <w:szCs w:val="28"/>
        </w:rPr>
        <w:t xml:space="preserve"> → воркспейс 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Ghostty</w:t>
      </w:r>
      <w:r>
        <w:rPr>
          <w:b w:val="false"/>
          <w:bCs w:val="false"/>
          <w:sz w:val="28"/>
          <w:szCs w:val="28"/>
        </w:rPr>
        <w:t xml:space="preserve"> → воркспейс 9 + прозрачность 0.9 (чтобы не «давил» на глаза),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Yandex Music</w:t>
      </w:r>
      <w:r>
        <w:rPr>
          <w:b w:val="false"/>
          <w:bCs w:val="false"/>
          <w:sz w:val="28"/>
          <w:szCs w:val="28"/>
        </w:rPr>
        <w:t xml:space="preserve"> → воркспейс 10 + прозрачность 0.8,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→ воркспейс 7.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Диалоговые окна (</w:t>
      </w:r>
      <w:r>
        <w:rPr>
          <w:rStyle w:val="SourceText"/>
          <w:b w:val="false"/>
          <w:bCs w:val="false"/>
          <w:sz w:val="28"/>
          <w:szCs w:val="28"/>
        </w:rPr>
        <w:t>.*dialog.*</w:t>
      </w:r>
      <w:r>
        <w:rPr>
          <w:b w:val="false"/>
          <w:bCs w:val="false"/>
          <w:sz w:val="28"/>
          <w:szCs w:val="28"/>
        </w:rPr>
        <w:t xml:space="preserve">) автоматически становятся плавающими — без этого они ломали бы layout.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Pavucontrol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blueman-manager</w:t>
      </w:r>
      <w:r>
        <w:rPr>
          <w:b w:val="false"/>
          <w:bCs w:val="false"/>
          <w:sz w:val="28"/>
          <w:szCs w:val="28"/>
        </w:rPr>
        <w:t xml:space="preserve"> не только флоатятся, но и: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имеют фиксированный размер (</w:t>
      </w:r>
      <w:r>
        <w:rPr>
          <w:rStyle w:val="SourceText"/>
          <w:b w:val="false"/>
          <w:bCs w:val="false"/>
          <w:sz w:val="28"/>
          <w:szCs w:val="28"/>
        </w:rPr>
        <w:t>35% 30%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прикреплены к верхнему левому углу (</w:t>
      </w:r>
      <w:r>
        <w:rPr>
          <w:rStyle w:val="SourceText"/>
          <w:b w:val="false"/>
          <w:bCs w:val="false"/>
          <w:sz w:val="28"/>
          <w:szCs w:val="28"/>
        </w:rPr>
        <w:t>move 0% 10%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закреплены (pin)</w:t>
      </w:r>
      <w:r>
        <w:rPr>
          <w:b w:val="false"/>
          <w:bCs w:val="false"/>
          <w:sz w:val="28"/>
          <w:szCs w:val="28"/>
        </w:rPr>
        <w:t xml:space="preserve"> — не исчезают при смене воркспейса.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критично: когда настраиваешь звук или Bluetooth, ты не хочешь, чтобы окно «потерялось» при переключении на другой рабочий стол.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Также есть правило </w:t>
      </w:r>
      <w:r>
        <w:rPr>
          <w:rStyle w:val="SourceText"/>
          <w:b w:val="false"/>
          <w:bCs w:val="false"/>
          <w:sz w:val="28"/>
          <w:szCs w:val="28"/>
        </w:rPr>
        <w:t>suppressevent maximize</w:t>
      </w:r>
      <w:r>
        <w:rPr>
          <w:b w:val="false"/>
          <w:bCs w:val="false"/>
          <w:sz w:val="28"/>
          <w:szCs w:val="28"/>
        </w:rPr>
        <w:t xml:space="preserve"> — оно </w:t>
      </w:r>
      <w:r>
        <w:rPr>
          <w:rStyle w:val="Strong"/>
          <w:b w:val="false"/>
          <w:bCs w:val="false"/>
          <w:sz w:val="28"/>
          <w:szCs w:val="28"/>
        </w:rPr>
        <w:t>игнорирует запросы на максимизацию</w:t>
      </w:r>
      <w:r>
        <w:rPr>
          <w:b w:val="false"/>
          <w:bCs w:val="false"/>
          <w:sz w:val="28"/>
          <w:szCs w:val="28"/>
        </w:rPr>
        <w:t xml:space="preserve"> от приложений. В тайловом менеджере «максимизировать» окно — бессмыслица, и без этого правила некоторые приложения (особенно XWayland) вели бы себя странно.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Эта глава показывает, что конфигурация — не просто набор настроек, а </w:t>
      </w:r>
      <w:r>
        <w:rPr>
          <w:rStyle w:val="Strong"/>
          <w:b w:val="false"/>
          <w:bCs w:val="false"/>
          <w:sz w:val="28"/>
          <w:szCs w:val="28"/>
        </w:rPr>
        <w:t>продуманная система</w:t>
      </w:r>
      <w:r>
        <w:rPr>
          <w:b w:val="false"/>
          <w:bCs w:val="false"/>
          <w:sz w:val="28"/>
          <w:szCs w:val="28"/>
        </w:rPr>
        <w:t xml:space="preserve">, где каждая строчка решает конкретную задачу пользователя. Никакой «магии», только логика и практика. 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>
          <w:b/>
          <w:bCs/>
          <w:sz w:val="32"/>
          <w:szCs w:val="32"/>
        </w:rPr>
      </w:pPr>
      <w:bookmarkStart w:id="30" w:name="__RefHeading___Toc1425_2552037821"/>
      <w:bookmarkEnd w:id="30"/>
      <w:r>
        <w:rPr>
          <w:b/>
          <w:bCs/>
          <w:sz w:val="32"/>
          <w:szCs w:val="32"/>
        </w:rPr>
        <w:t xml:space="preserve">4. </w:t>
      </w:r>
      <w:r>
        <w:rPr>
          <w:rFonts w:eastAsia="Times New Roman"/>
          <w:b/>
          <w:bCs/>
          <w:sz w:val="32"/>
          <w:szCs w:val="32"/>
          <w:lang w:eastAsia="ru-RU"/>
        </w:rPr>
        <w:t>Настройка Waybar: функциональность и дизайн</w:t>
      </w:r>
    </w:p>
    <w:p>
      <w:pPr>
        <w:pStyle w:val="Heading2"/>
        <w:rPr>
          <w:b/>
          <w:bCs/>
        </w:rPr>
      </w:pPr>
      <w:bookmarkStart w:id="31" w:name="__RefHeading___Toc1427_2552037821"/>
      <w:bookmarkEnd w:id="31"/>
      <w:r>
        <w:rPr>
          <w:b/>
          <w:bCs/>
        </w:rPr>
        <w:t xml:space="preserve">4.1. Почему Waybar, а не что-то другое?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Когда я искал замену панели для Hyprland, главным требованием была </w:t>
      </w:r>
      <w:r>
        <w:rPr>
          <w:rStyle w:val="Strong"/>
          <w:sz w:val="28"/>
          <w:szCs w:val="28"/>
        </w:rPr>
        <w:t>гибкость без перегруза</w:t>
      </w:r>
      <w:r>
        <w:rPr>
          <w:sz w:val="28"/>
          <w:szCs w:val="28"/>
        </w:rPr>
        <w:t xml:space="preserve">. Polybar — мощный, но заточен под X11 и требует костылей под Wayland. swaybar — слишком минималистичный, почти «голый». Waybar же оказался «золотой серединой»: он лёгкий, нативно работает под Wayland, поддерживает CSS-стилизацию и позволяет вставлять кастомные скрипты без танцев с бубном.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Важно и то, что Waybar </w:t>
      </w:r>
      <w:r>
        <w:rPr>
          <w:rStyle w:val="Strong"/>
          <w:sz w:val="28"/>
          <w:szCs w:val="28"/>
        </w:rPr>
        <w:t>не пытается быть всем сразу</w:t>
      </w:r>
      <w:r>
        <w:rPr>
          <w:sz w:val="28"/>
          <w:szCs w:val="28"/>
        </w:rPr>
        <w:t xml:space="preserve">. Он не управляет уведомлениями, не рисует обои, не ловит скриншоты — он просто показывает информацию и реагирует на клики. Всё остальное делают другие утилиты (mako для уведомлений, grim для скриншотов и т.д.), и это соответствует философии Unix. </w:t>
      </w:r>
    </w:p>
    <w:p>
      <w:pPr>
        <w:pStyle w:val="Heading2"/>
        <w:rPr>
          <w:b/>
          <w:bCs/>
        </w:rPr>
      </w:pPr>
      <w:bookmarkStart w:id="32" w:name="__RefHeading___Toc1429_2552037821"/>
      <w:bookmarkEnd w:id="32"/>
      <w:r>
        <w:rPr>
          <w:b/>
          <w:bCs/>
        </w:rPr>
        <w:t xml:space="preserve">4.2. Структура панели: лево — центр — право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Панель разделена на три зоны — как в классических DE, но без лишнего: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Слева</w:t>
      </w:r>
      <w:r>
        <w:rPr>
          <w:sz w:val="28"/>
          <w:szCs w:val="28"/>
        </w:rPr>
        <w:t xml:space="preserve">: инструменты для работы — файловый менеджер, звук, микрофон, нагрузка на CPU/RAM, Bluetooth, сеть.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По центру</w:t>
      </w:r>
      <w:r>
        <w:rPr>
          <w:sz w:val="28"/>
          <w:szCs w:val="28"/>
        </w:rPr>
        <w:t xml:space="preserve">: время и раскладка клавиатуры — то, на что чаще всего смотришь, не отрываясь от задачи.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Справа</w:t>
      </w:r>
      <w:r>
        <w:rPr>
          <w:sz w:val="28"/>
          <w:szCs w:val="28"/>
        </w:rPr>
        <w:t xml:space="preserve">: системные сервисы — трей, батарея, яркость, кнопка выключения.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Такое расположение не случайно. Левая часть — «активные» модули, с которыми взаимодействуешь (клик по звуку → pavucontrol, клик по сети → nmtui). Центр — пассивная информация. Правая — статус и управление питанием. </w:t>
      </w:r>
    </w:p>
    <w:p>
      <w:pPr>
        <w:pStyle w:val="Heading2"/>
        <w:rPr>
          <w:b/>
          <w:bCs/>
        </w:rPr>
      </w:pPr>
      <w:bookmarkStart w:id="33" w:name="__RefHeading___Toc1431_2552037821"/>
      <w:bookmarkEnd w:id="33"/>
      <w:r>
        <w:rPr>
          <w:b/>
          <w:bCs/>
        </w:rPr>
        <w:t xml:space="preserve">4.3. Интерактивность: панель как пульт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Самое важное в Waybar — он </w:t>
      </w:r>
      <w:r>
        <w:rPr>
          <w:rStyle w:val="Strong"/>
          <w:sz w:val="28"/>
          <w:szCs w:val="28"/>
        </w:rPr>
        <w:t>реагирует на действия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значку глаза открывает </w:t>
      </w:r>
      <w:r>
        <w:rPr>
          <w:rStyle w:val="Strong"/>
          <w:sz w:val="28"/>
          <w:szCs w:val="28"/>
        </w:rPr>
        <w:t>Nautilus</w:t>
      </w:r>
      <w:r>
        <w:rPr>
          <w:sz w:val="28"/>
          <w:szCs w:val="28"/>
        </w:rPr>
        <w:t xml:space="preserve"> в текущей директории — удобно, когда работаешь в терминале и нужно быстро перейти в GUI.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громкости или микрофону — запускает </w:t>
      </w:r>
      <w:r>
        <w:rPr>
          <w:rStyle w:val="Strong"/>
          <w:sz w:val="28"/>
          <w:szCs w:val="28"/>
        </w:rPr>
        <w:t>pavucontrol</w:t>
      </w:r>
      <w:r>
        <w:rPr>
          <w:sz w:val="28"/>
          <w:szCs w:val="28"/>
        </w:rPr>
        <w:t xml:space="preserve"> или переключает mute.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Скролл по иконке микрофона — регулирует уровень записи (</w:t>
      </w:r>
      <w:r>
        <w:rPr>
          <w:rStyle w:val="SourceText"/>
          <w:sz w:val="28"/>
          <w:szCs w:val="28"/>
        </w:rPr>
        <w:t>pactl set-source-volume</w:t>
      </w:r>
      <w:r>
        <w:rPr>
          <w:sz w:val="28"/>
          <w:szCs w:val="28"/>
        </w:rPr>
        <w:t>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Bluetooth — открывает </w:t>
      </w:r>
      <w:r>
        <w:rPr>
          <w:rStyle w:val="Strong"/>
          <w:sz w:val="28"/>
          <w:szCs w:val="28"/>
        </w:rPr>
        <w:t>blueman-manager</w:t>
      </w:r>
      <w:r>
        <w:rPr>
          <w:sz w:val="28"/>
          <w:szCs w:val="28"/>
        </w:rPr>
        <w:t>, а в панели отображается имя подключённого устройства (не просто «вкл/выкл»).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сети — запускает </w:t>
      </w:r>
      <w:r>
        <w:rPr>
          <w:rStyle w:val="Strong"/>
          <w:sz w:val="28"/>
          <w:szCs w:val="28"/>
        </w:rPr>
        <w:t>nmtui</w:t>
      </w:r>
      <w:r>
        <w:rPr>
          <w:sz w:val="28"/>
          <w:szCs w:val="28"/>
        </w:rPr>
        <w:t xml:space="preserve"> в Alacritty — текстовый, но надёжный способ настроить подключение без GUI-зависимостей.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кнопке питания  — вызывает </w:t>
      </w: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с красивым меню выключения, перезагрузки и сна.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Даже время кликабельно: правый клик открывает </w:t>
      </w:r>
      <w:r>
        <w:rPr>
          <w:rStyle w:val="Strong"/>
          <w:sz w:val="28"/>
          <w:szCs w:val="28"/>
        </w:rPr>
        <w:t>Google Calendar</w:t>
      </w:r>
      <w:r>
        <w:rPr>
          <w:sz w:val="28"/>
          <w:szCs w:val="28"/>
        </w:rPr>
        <w:t xml:space="preserve"> в Firefox. Это мелочь, но она экономит десятки кликов в неделю. </w:t>
      </w:r>
    </w:p>
    <w:p>
      <w:pPr>
        <w:pStyle w:val="Heading2"/>
        <w:rPr>
          <w:b/>
          <w:bCs/>
        </w:rPr>
      </w:pPr>
      <w:bookmarkStart w:id="34" w:name="__RefHeading___Toc1433_2552037821"/>
      <w:bookmarkEnd w:id="34"/>
      <w:r>
        <w:rPr>
          <w:b/>
          <w:bCs/>
        </w:rPr>
        <w:t xml:space="preserve">4.4. Раскладка клавиатуры — кастомный скрипт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Wayland не передаёт состояние раскладки напрямую в панель, поэтому используется внешний скрипт: </w:t>
      </w:r>
    </w:p>
    <w:p>
      <w:pPr>
        <w:pStyle w:val="BodyText"/>
        <w:bidi w:val="0"/>
        <w:spacing w:lineRule="auto" w:line="360" w:before="0" w:after="0"/>
        <w:ind w:hanging="0" w:start="0" w:end="0"/>
        <w:contextualSpacing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bash ~/.config/waybar/scripts/kb_layout.sh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опрашивает текущий layout раз в секунду и выводит </w:t>
      </w:r>
      <w:r>
        <w:rPr>
          <w:rStyle w:val="SourceText"/>
          <w:sz w:val="28"/>
          <w:szCs w:val="28"/>
        </w:rPr>
        <w:t>us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ru</w:t>
      </w:r>
      <w:r>
        <w:rPr>
          <w:sz w:val="28"/>
          <w:szCs w:val="28"/>
        </w:rPr>
        <w:t xml:space="preserve">. Иконка </w:t>
      </w:r>
      <w:r>
        <w:rPr>
          <w:rStyle w:val="SourceText"/>
          <w:sz w:val="28"/>
          <w:szCs w:val="28"/>
        </w:rPr>
        <w:t></w:t>
      </w:r>
      <w:r>
        <w:rPr>
          <w:sz w:val="28"/>
          <w:szCs w:val="28"/>
        </w:rPr>
        <w:t xml:space="preserve"> рядом даёт визуальную привязку. Без этого приходилось бы смотреть в терминал или надеяться на память — особенно раздражает при частом переключении. </w:t>
      </w:r>
    </w:p>
    <w:p>
      <w:pPr>
        <w:pStyle w:val="Heading2"/>
        <w:rPr>
          <w:b/>
          <w:bCs/>
        </w:rPr>
      </w:pPr>
      <w:bookmarkStart w:id="35" w:name="__RefHeading___Toc1435_2552037821"/>
      <w:bookmarkEnd w:id="35"/>
      <w:r>
        <w:rPr>
          <w:b/>
          <w:bCs/>
        </w:rPr>
        <w:t xml:space="preserve">4.5. Стилизация: прозрачность, цвет и читаемость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rStyle w:val="SourceText"/>
          <w:sz w:val="28"/>
          <w:szCs w:val="28"/>
        </w:rPr>
        <w:t>style.txt</w:t>
      </w:r>
      <w:r>
        <w:rPr>
          <w:sz w:val="28"/>
          <w:szCs w:val="28"/>
        </w:rPr>
        <w:t xml:space="preserve"> задаёт </w:t>
      </w:r>
      <w:r>
        <w:rPr>
          <w:rStyle w:val="Strong"/>
          <w:sz w:val="28"/>
          <w:szCs w:val="28"/>
        </w:rPr>
        <w:t>единый визуальный язык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Фон панели — полупрозрачный бирюзовый: </w:t>
      </w:r>
      <w:r>
        <w:rPr>
          <w:rStyle w:val="SourceText"/>
          <w:sz w:val="28"/>
          <w:szCs w:val="28"/>
        </w:rPr>
        <w:t>rgba(51,255,255,0.15)</w:t>
      </w:r>
      <w:r>
        <w:rPr>
          <w:sz w:val="28"/>
          <w:szCs w:val="28"/>
        </w:rPr>
        <w:t>. Это отсылка к цветовой схеме всей системы (рамка активного окна в Hyprland — тоже бирюзово-зелёная).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модуль имеет лёгкий подтон: </w:t>
      </w:r>
      <w:r>
        <w:rPr>
          <w:rStyle w:val="SourceText"/>
          <w:sz w:val="28"/>
          <w:szCs w:val="28"/>
        </w:rPr>
        <w:t>rgba(55, 146, 179, 0.1)</w:t>
      </w:r>
      <w:r>
        <w:rPr>
          <w:sz w:val="28"/>
          <w:szCs w:val="28"/>
        </w:rPr>
        <w:t xml:space="preserve"> — тёмно-бирюзовый, почти незаметный, но создающий ощущение «цельности».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Шрифт — </w:t>
      </w:r>
      <w:r>
        <w:rPr>
          <w:rStyle w:val="Strong"/>
          <w:sz w:val="28"/>
          <w:szCs w:val="28"/>
        </w:rPr>
        <w:t>JetBrainsMono Nerd Font</w:t>
      </w:r>
      <w:r>
        <w:rPr>
          <w:sz w:val="28"/>
          <w:szCs w:val="28"/>
        </w:rPr>
        <w:t xml:space="preserve">, который поддерживает иконки из Font Awesome и других наборов. Это позволяет использовать символы вроде </w:t>
      </w:r>
      <w:r>
        <w:rPr>
          <w:rStyle w:val="SourceText"/>
          <w:sz w:val="28"/>
          <w:szCs w:val="28"/>
        </w:rPr>
        <w:t>󰂯</w:t>
      </w:r>
      <w:r>
        <w:rPr>
          <w:sz w:val="28"/>
          <w:szCs w:val="28"/>
        </w:rPr>
        <w:t xml:space="preserve"> (Bluetooth) или </w:t>
      </w:r>
      <w:r>
        <w:rPr>
          <w:rStyle w:val="SourceText"/>
          <w:sz w:val="28"/>
          <w:szCs w:val="28"/>
        </w:rPr>
        <w:t>󰃠</w:t>
      </w:r>
      <w:r>
        <w:rPr>
          <w:sz w:val="28"/>
          <w:szCs w:val="28"/>
        </w:rPr>
        <w:t xml:space="preserve"> (яркость) без подключения отдельных шрифтов.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отсутствии сети текст становится </w:t>
      </w:r>
      <w:r>
        <w:rPr>
          <w:rStyle w:val="Strong"/>
          <w:sz w:val="28"/>
          <w:szCs w:val="28"/>
        </w:rPr>
        <w:t>красным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#ff5555</w:t>
      </w:r>
      <w:r>
        <w:rPr>
          <w:sz w:val="28"/>
          <w:szCs w:val="28"/>
        </w:rPr>
        <w:t xml:space="preserve">) на тёмном фоне — сразу видно проблему.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Прозрачность подобрана так, чтобы панель не «сливалась» с фоном, но и не перекрывала важные детали на обоих. Особенно это заметно при работе с кодом или графикой — панель остаётся информативной, но не навязчивой. </w:t>
      </w:r>
    </w:p>
    <w:p>
      <w:pPr>
        <w:pStyle w:val="Heading2"/>
        <w:rPr>
          <w:b/>
          <w:bCs/>
        </w:rPr>
      </w:pPr>
      <w:bookmarkStart w:id="36" w:name="__RefHeading___Toc1437_2552037821"/>
      <w:bookmarkEnd w:id="36"/>
      <w:r>
        <w:rPr>
          <w:b/>
          <w:bCs/>
        </w:rPr>
        <w:t xml:space="preserve">4.6. Трей: поддержка legacy и совместимость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Style w:val="SourceText"/>
          <w:sz w:val="28"/>
          <w:szCs w:val="28"/>
        </w:rPr>
        <w:t>tray</w:t>
      </w:r>
      <w:r>
        <w:rPr>
          <w:sz w:val="28"/>
          <w:szCs w:val="28"/>
        </w:rPr>
        <w:t xml:space="preserve"> включён с опцией </w:t>
      </w:r>
      <w:r>
        <w:rPr>
          <w:rStyle w:val="SourceText"/>
          <w:sz w:val="28"/>
          <w:szCs w:val="28"/>
        </w:rPr>
        <w:t>show-passive = true</w:t>
      </w:r>
      <w:r>
        <w:rPr>
          <w:sz w:val="28"/>
          <w:szCs w:val="28"/>
        </w:rPr>
        <w:t xml:space="preserve">, что позволяет отображать даже «тихие» иконки — например, от </w:t>
      </w: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или </w:t>
      </w:r>
      <w:r>
        <w:rPr>
          <w:rStyle w:val="Strong"/>
          <w:sz w:val="28"/>
          <w:szCs w:val="28"/>
        </w:rPr>
        <w:t>nm-applet</w:t>
      </w:r>
      <w:r>
        <w:rPr>
          <w:sz w:val="28"/>
          <w:szCs w:val="28"/>
        </w:rPr>
        <w:t xml:space="preserve">. Это важно, потому что многие приложения всё ещё полагаются на системный трей для индикации состояния (прокси, сеть, облачные клиенты).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Без этого пришлось бы держать отдельные окна или терминалы «на всякий случай». Трей — компромисс между чистотой Wayland и реальностью существующего ПО.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Waybar в этой сборке — не просто «полоска сверху», а </w:t>
      </w:r>
      <w:r>
        <w:rPr>
          <w:rStyle w:val="Strong"/>
          <w:sz w:val="28"/>
          <w:szCs w:val="28"/>
        </w:rPr>
        <w:t>инструмент управления</w:t>
      </w:r>
      <w:r>
        <w:rPr>
          <w:sz w:val="28"/>
          <w:szCs w:val="28"/>
        </w:rPr>
        <w:t xml:space="preserve">, визуальный индикатор состояния системы и мост между терминалом и графическим интерфейсом. Каждый элемент здесь решает конкретную задачу, и ничего не добавлено «просто потому что можно». </w:t>
      </w:r>
    </w:p>
    <w:p>
      <w:pPr>
        <w:pStyle w:val="Style11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>
          <w:b/>
          <w:bCs/>
          <w:sz w:val="32"/>
          <w:szCs w:val="32"/>
        </w:rPr>
      </w:pPr>
      <w:bookmarkStart w:id="37" w:name="__RefHeading___Toc1439_2552037821"/>
      <w:bookmarkEnd w:id="37"/>
      <w:r>
        <w:rPr>
          <w:b/>
          <w:bCs/>
          <w:sz w:val="32"/>
          <w:szCs w:val="32"/>
        </w:rPr>
        <w:t xml:space="preserve">5. Скрипты и автоматизация </w:t>
      </w:r>
    </w:p>
    <w:p>
      <w:pPr>
        <w:pStyle w:val="Heading2"/>
        <w:rPr>
          <w:b/>
          <w:bCs/>
        </w:rPr>
      </w:pPr>
      <w:bookmarkStart w:id="38" w:name="__RefHeading___Toc1441_2552037821"/>
      <w:bookmarkEnd w:id="38"/>
      <w:r>
        <w:rPr>
          <w:b/>
          <w:bCs/>
        </w:rPr>
        <w:t xml:space="preserve">5.1. Зачем нужны скрипты в тайловом менеджере?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Hyprland — мощный композитор, но он не делает всё сам. Он не переключает раскладку, не следит за батареей, не управляет планшетом и не показывает текущий язык в панели. Для этого нужны </w:t>
      </w:r>
      <w:r>
        <w:rPr>
          <w:rStyle w:val="Strong"/>
          <w:sz w:val="28"/>
          <w:szCs w:val="28"/>
        </w:rPr>
        <w:t>внешние скрипты</w:t>
      </w:r>
      <w:r>
        <w:rPr>
          <w:sz w:val="28"/>
          <w:szCs w:val="28"/>
        </w:rPr>
        <w:t xml:space="preserve"> — небольшие программы, которые заполняют «пробелы» между компонентами Wayland-стека.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этой сборке скрипты лежат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~/.config/waybar/scripts/</w:t>
      </w:r>
      <w:r>
        <w:rPr>
          <w:sz w:val="28"/>
          <w:szCs w:val="28"/>
        </w:rPr>
        <w:t xml:space="preserve">, что соответствует стандарту XDG и упрощает резервное копирование (всё в одном месте, легко синхронизировать с Git). </w:t>
      </w:r>
    </w:p>
    <w:p>
      <w:pPr>
        <w:pStyle w:val="Heading2"/>
        <w:rPr/>
      </w:pPr>
      <w:bookmarkStart w:id="39" w:name="__RefHeading___Toc1443_2552037821"/>
      <w:bookmarkEnd w:id="39"/>
      <w:r>
        <w:rPr>
          <w:b/>
          <w:bCs/>
        </w:rPr>
        <w:t xml:space="preserve">5.2. Переключение раскладки: </w:t>
      </w:r>
      <w:r>
        <w:rPr>
          <w:rStyle w:val="SourceText"/>
          <w:b/>
          <w:bCs/>
        </w:rPr>
        <w:t>change_language.sh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Стандартный способ переключения раскладки в Wayland — через </w:t>
      </w:r>
      <w:r>
        <w:rPr>
          <w:rStyle w:val="SourceText"/>
          <w:sz w:val="28"/>
          <w:szCs w:val="28"/>
        </w:rPr>
        <w:t>hyprctl switchxkblayout</w:t>
      </w:r>
      <w:r>
        <w:rPr>
          <w:sz w:val="28"/>
          <w:szCs w:val="28"/>
        </w:rPr>
        <w:t xml:space="preserve">. Но он не даёт визуальной обратной связи. Поэтому используется кастомный скрипт: </w:t>
      </w:r>
    </w:p>
    <w:p>
      <w:pPr>
        <w:pStyle w:val="BodyText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~/.config/scripts/change_language.sh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current=$(hyprctl devices -j | jq -r '.keyboards[] | select(.active) | .active_keymap')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if [ "$current" = "us" ]; then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switchxkblayout all next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else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switchxkblayout all prev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fi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определяет текущую раскладку через </w:t>
      </w:r>
      <w:r>
        <w:rPr>
          <w:rStyle w:val="SourceText"/>
          <w:sz w:val="28"/>
          <w:szCs w:val="28"/>
        </w:rPr>
        <w:t>hyprctl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jq</w:t>
      </w:r>
      <w:r>
        <w:rPr>
          <w:sz w:val="28"/>
          <w:szCs w:val="28"/>
        </w:rPr>
        <w:t xml:space="preserve">, а затем переключает её. Важно: </w:t>
      </w:r>
      <w:r>
        <w:rPr>
          <w:rStyle w:val="Strong"/>
          <w:sz w:val="28"/>
          <w:szCs w:val="28"/>
        </w:rPr>
        <w:t xml:space="preserve">он не дублирует </w:t>
      </w:r>
      <w:r>
        <w:rPr>
          <w:rStyle w:val="SourceText"/>
          <w:sz w:val="28"/>
          <w:szCs w:val="28"/>
        </w:rPr>
        <w:t>grp:win_space_toggle</w:t>
      </w:r>
      <w:r>
        <w:rPr>
          <w:rStyle w:val="Strong"/>
          <w:sz w:val="28"/>
          <w:szCs w:val="28"/>
        </w:rPr>
        <w:t xml:space="preserve"> из конфига Hyprland</w:t>
      </w:r>
      <w:r>
        <w:rPr>
          <w:sz w:val="28"/>
          <w:szCs w:val="28"/>
        </w:rPr>
        <w:t xml:space="preserve">, а дополняет его — потому что </w:t>
      </w:r>
      <w:r>
        <w:rPr>
          <w:rStyle w:val="SourceText"/>
          <w:sz w:val="28"/>
          <w:szCs w:val="28"/>
        </w:rPr>
        <w:t>swaykbdd</w:t>
      </w:r>
      <w:r>
        <w:rPr>
          <w:sz w:val="28"/>
          <w:szCs w:val="28"/>
        </w:rPr>
        <w:t xml:space="preserve"> (индикатор в Waybar) не умеет отслеживать переключение по системной горячей клавише. Этот скрипт запускается по </w:t>
      </w:r>
      <w:r>
        <w:rPr>
          <w:rStyle w:val="SourceText"/>
          <w:sz w:val="28"/>
          <w:szCs w:val="28"/>
        </w:rPr>
        <w:t>Super+Space</w:t>
      </w:r>
      <w:r>
        <w:rPr>
          <w:sz w:val="28"/>
          <w:szCs w:val="28"/>
        </w:rPr>
        <w:t xml:space="preserve"> и гарантирует, что Waybar обновит статус. </w:t>
      </w:r>
    </w:p>
    <w:p>
      <w:pPr>
        <w:pStyle w:val="Heading2"/>
        <w:rPr/>
      </w:pPr>
      <w:bookmarkStart w:id="40" w:name="__RefHeading___Toc1445_2552037821"/>
      <w:bookmarkEnd w:id="40"/>
      <w:r>
        <w:rPr>
          <w:b/>
          <w:bCs/>
        </w:rPr>
        <w:t xml:space="preserve">5.3. Индикатор раскладки для Waybar: </w:t>
      </w:r>
      <w:r>
        <w:rPr>
          <w:rStyle w:val="SourceText"/>
          <w:b/>
          <w:bCs/>
        </w:rPr>
        <w:t>kb_layout.sh</w:t>
      </w:r>
      <w:r>
        <w:rPr>
          <w:b/>
          <w:bCs/>
        </w:rPr>
        <w:t xml:space="preserve"> 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Этот скрипт работает в фоне каждую секунду: </w:t>
      </w:r>
    </w:p>
    <w:p>
      <w:pPr>
        <w:pStyle w:val="BodyText"/>
        <w:bidi w:val="0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~/.config/waybar/scripts/kb_layout.sh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devices -j | jq -r '.keyboards[] | select(.active) | .active_keymap' | head -n1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просто выводит </w:t>
      </w:r>
      <w:r>
        <w:rPr>
          <w:rStyle w:val="SourceText"/>
          <w:sz w:val="28"/>
          <w:szCs w:val="28"/>
        </w:rPr>
        <w:t>us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ru</w:t>
      </w:r>
      <w:r>
        <w:rPr>
          <w:sz w:val="28"/>
          <w:szCs w:val="28"/>
        </w:rPr>
        <w:t xml:space="preserve">, и Waybar подставляет это в модуль </w:t>
      </w:r>
      <w:r>
        <w:rPr>
          <w:rStyle w:val="SourceText"/>
          <w:sz w:val="28"/>
          <w:szCs w:val="28"/>
        </w:rPr>
        <w:t>custom/kbdlayout</w:t>
      </w:r>
      <w:r>
        <w:rPr>
          <w:sz w:val="28"/>
          <w:szCs w:val="28"/>
        </w:rPr>
        <w:t xml:space="preserve">. Без него пришлось бы угадывать, на какой раскладке ты сейчас — особенно раздражает при вводе паролей или команд в терминале. </w:t>
      </w:r>
    </w:p>
    <w:p>
      <w:pPr>
        <w:pStyle w:val="Heading2"/>
        <w:rPr/>
      </w:pPr>
      <w:bookmarkStart w:id="41" w:name="__RefHeading___Toc1447_2552037821"/>
      <w:bookmarkEnd w:id="41"/>
      <w:r>
        <w:rPr>
          <w:b/>
          <w:bCs/>
        </w:rPr>
        <w:t xml:space="preserve">5.4. Уведомления о батарее: </w:t>
      </w:r>
      <w:r>
        <w:rPr>
          <w:rStyle w:val="SourceText"/>
          <w:b/>
          <w:bCs/>
        </w:rPr>
        <w:t>battery-alert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Скрипт </w:t>
      </w:r>
      <w:r>
        <w:rPr>
          <w:rStyle w:val="SourceText"/>
          <w:sz w:val="28"/>
          <w:szCs w:val="28"/>
        </w:rPr>
        <w:t>battery-alert</w:t>
      </w:r>
      <w:r>
        <w:rPr>
          <w:sz w:val="28"/>
          <w:szCs w:val="28"/>
        </w:rPr>
        <w:t xml:space="preserve"> — простой, но полезный: </w:t>
      </w:r>
    </w:p>
    <w:p>
      <w:pPr>
        <w:pStyle w:val="BodyText"/>
        <w:spacing w:lineRule="auto" w:line="276"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while true; do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capacity=$(cat /sys/class/power_supply/BAT0/capacity 2&gt;/dev/null)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status=$(cat /sys/class/power_supply/BAT0/status 2&gt;/dev/null)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if [ "$status" != "Charging" ] &amp;&amp; [ "$capacity" -lt 15 ]; then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notify-send "⚠️ Низкий заряд!" "Осталось $capacity%. Подключите зарядку." -u critical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fi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sleep 120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done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проверяет заряд раз в две минуты и выдаёт </w:t>
      </w:r>
      <w:r>
        <w:rPr>
          <w:rStyle w:val="Strong"/>
          <w:sz w:val="28"/>
          <w:szCs w:val="28"/>
        </w:rPr>
        <w:t>критическое уведомление</w:t>
      </w:r>
      <w:r>
        <w:rPr>
          <w:sz w:val="28"/>
          <w:szCs w:val="28"/>
        </w:rPr>
        <w:t xml:space="preserve">, если батарея разряжена ниже 15% и не заряжается. Запускается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и работает в фоне. Никаких демонов, только </w:t>
      </w:r>
      <w:r>
        <w:rPr>
          <w:rStyle w:val="SourceText"/>
          <w:sz w:val="28"/>
          <w:szCs w:val="28"/>
        </w:rPr>
        <w:t>notify-send</w:t>
      </w:r>
      <w:r>
        <w:rPr>
          <w:sz w:val="28"/>
          <w:szCs w:val="28"/>
        </w:rPr>
        <w:t xml:space="preserve"> + </w:t>
      </w:r>
      <w:r>
        <w:rPr>
          <w:rStyle w:val="SourceText"/>
          <w:sz w:val="28"/>
          <w:szCs w:val="28"/>
        </w:rPr>
        <w:t>mako</w:t>
      </w:r>
      <w:r>
        <w:rPr>
          <w:sz w:val="28"/>
          <w:szCs w:val="28"/>
        </w:rPr>
        <w:t xml:space="preserve"> (или другой нотифайер). </w:t>
      </w:r>
    </w:p>
    <w:p>
      <w:pPr>
        <w:pStyle w:val="Heading2"/>
        <w:rPr/>
      </w:pPr>
      <w:bookmarkStart w:id="42" w:name="__RefHeading___Toc1449_2552037821"/>
      <w:bookmarkEnd w:id="42"/>
      <w:r>
        <w:rPr>
          <w:b/>
          <w:bCs/>
        </w:rPr>
        <w:t xml:space="preserve">5.5. Настройка графического планшета: </w:t>
      </w:r>
      <w:r>
        <w:rPr>
          <w:rStyle w:val="SourceText"/>
          <w:b/>
          <w:bCs/>
        </w:rPr>
        <w:t>map-tablet.sh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владельцев Wacom или XP-Pen планшет часто «видит» весь экран, включая второй монитор, что ломает привязку стилуса. Скрипт решает это: </w:t>
      </w:r>
    </w:p>
    <w:p>
      <w:pPr>
        <w:pStyle w:val="BodyText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~/.config/hypr/scripts/map-tablet.sh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xsetwacom set "Wacom Intuos S Pen stylus" MapToOutput HDMI-A-1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xsetwacom set "Wacom Intuos S Pen eraser" MapToOutput HDMI-A-1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Он жёстко привязывает стилус к основному монитору (</w:t>
      </w: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>). Да, это X11-утилита (</w:t>
      </w:r>
      <w:r>
        <w:rPr>
          <w:rStyle w:val="SourceText"/>
          <w:sz w:val="28"/>
          <w:szCs w:val="28"/>
        </w:rPr>
        <w:t>xsetwacom</w:t>
      </w:r>
      <w:r>
        <w:rPr>
          <w:sz w:val="28"/>
          <w:szCs w:val="28"/>
        </w:rPr>
        <w:t xml:space="preserve">), но под XWayland она работает корректно — пока нет полноценной замены в чистом Wayland. </w:t>
      </w:r>
    </w:p>
    <w:p>
      <w:pPr>
        <w:pStyle w:val="Heading2"/>
        <w:rPr>
          <w:b/>
          <w:bCs/>
        </w:rPr>
      </w:pPr>
      <w:bookmarkStart w:id="43" w:name="__RefHeading___Toc1451_2552037821"/>
      <w:bookmarkEnd w:id="43"/>
      <w:r>
        <w:rPr>
          <w:b/>
          <w:bCs/>
        </w:rPr>
        <w:t xml:space="preserve">5.6. Что можно автоматизировать ещё?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конфиге закомментированы два полезных скрипта: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random_wallpaper</w:t>
      </w:r>
      <w:r>
        <w:rPr>
          <w:sz w:val="28"/>
          <w:szCs w:val="28"/>
        </w:rPr>
        <w:t xml:space="preserve"> — переключает обои по таймеру (требует </w:t>
      </w:r>
      <w:r>
        <w:rPr>
          <w:rStyle w:val="SourceText"/>
          <w:sz w:val="28"/>
          <w:szCs w:val="28"/>
        </w:rPr>
        <w:t>swww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hyprpaper</w:t>
      </w:r>
      <w:r>
        <w:rPr>
          <w:sz w:val="28"/>
          <w:szCs w:val="28"/>
        </w:rPr>
        <w:t xml:space="preserve"> с поддержкой нескольких изображений).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scrcpy</w:t>
      </w:r>
      <w:r>
        <w:rPr>
          <w:sz w:val="28"/>
          <w:szCs w:val="28"/>
        </w:rPr>
        <w:t xml:space="preserve"> — запуск трансляции Android-устройства (полезно для разработки).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можно добавить: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Автоматическое отключение Bluetooth при отключении наушников,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Смену профиля яркости в зависимости от времени суток,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Резервное копирование конфигов в Git по расписанию.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Но пока всё ограничено </w:t>
      </w:r>
      <w:r>
        <w:rPr>
          <w:rStyle w:val="Strong"/>
          <w:sz w:val="28"/>
          <w:szCs w:val="28"/>
        </w:rPr>
        <w:t>минимализмом</w:t>
      </w:r>
      <w:r>
        <w:rPr>
          <w:sz w:val="28"/>
          <w:szCs w:val="28"/>
        </w:rPr>
        <w:t xml:space="preserve">: если задача решается двумя строками — она решается. Если требует сложного демона — откладывается.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Скрипты в этой сборке — не «навороты», а </w:t>
      </w:r>
      <w:r>
        <w:rPr>
          <w:rStyle w:val="Strong"/>
          <w:sz w:val="28"/>
          <w:szCs w:val="28"/>
        </w:rPr>
        <w:t>практические решения реальных проблем</w:t>
      </w:r>
      <w:r>
        <w:rPr>
          <w:sz w:val="28"/>
          <w:szCs w:val="28"/>
        </w:rPr>
        <w:t>, которые не покрываются стандартными инструментами Wayland. Они маленькие, прозрачные и легко читаются — как и должно быть в Unix-стиле.</w:t>
      </w:r>
    </w:p>
    <w:p>
      <w:pPr>
        <w:pStyle w:val="Style11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>
          <w:b/>
          <w:bCs w:val="false"/>
        </w:rPr>
      </w:pPr>
      <w:bookmarkStart w:id="44" w:name="__RefHeading___Toc4661_3549619164"/>
      <w:bookmarkStart w:id="45" w:name="_Toc187250026"/>
      <w:bookmarkStart w:id="46" w:name="_Toc185980168"/>
      <w:bookmarkEnd w:id="44"/>
      <w:r>
        <w:rPr>
          <w:b/>
          <w:bCs w:val="false"/>
        </w:rPr>
        <w:t>ЗАКЛЮЧЕНИЕ</w:t>
      </w:r>
      <w:bookmarkEnd w:id="45"/>
      <w:bookmarkEnd w:id="46"/>
    </w:p>
    <w:p>
      <w:pPr>
        <w:pStyle w:val="BodyText"/>
        <w:spacing w:lineRule="auto" w:line="360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Разработка и настройка пользовательской среды на базе Hyprland в Arch Linux — это не просто техническое упражнение, а процесс проектирования рабочего пространства под конкретные задачи, привычки и эстетические предпочтения. В ходе анализа конфигурации стало ясно: каждая строчка в </w:t>
      </w:r>
      <w:r>
        <w:rPr>
          <w:rStyle w:val="SourceText"/>
          <w:b w:val="false"/>
          <w:bCs w:val="false"/>
          <w:sz w:val="28"/>
          <w:szCs w:val="28"/>
          <w:lang w:eastAsia="en-US"/>
        </w:rPr>
        <w:t>hyprland.conf</w:t>
      </w:r>
      <w:r>
        <w:rPr>
          <w:b w:val="false"/>
          <w:bCs w:val="false"/>
          <w:sz w:val="28"/>
          <w:szCs w:val="28"/>
          <w:lang w:eastAsia="en-US"/>
        </w:rPr>
        <w:t xml:space="preserve">, каждый модуль в Waybar и каждый скрипт в </w:t>
      </w:r>
      <w:r>
        <w:rPr>
          <w:rStyle w:val="SourceText"/>
          <w:b w:val="false"/>
          <w:bCs w:val="false"/>
          <w:sz w:val="28"/>
          <w:szCs w:val="28"/>
          <w:lang w:eastAsia="en-US"/>
        </w:rPr>
        <w:t>~/.config/scripts/</w:t>
      </w:r>
      <w:r>
        <w:rPr>
          <w:b w:val="false"/>
          <w:bCs w:val="false"/>
          <w:sz w:val="28"/>
          <w:szCs w:val="28"/>
          <w:lang w:eastAsia="en-US"/>
        </w:rPr>
        <w:t xml:space="preserve"> решает реальную проблему — будь то разделение контекстов между мониторами, мгновенное переключение раскладки или визуальная индикация активного окна.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Сборка сочетает в себе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минимализм Unix-подхода</w:t>
      </w:r>
      <w:r>
        <w:rPr>
          <w:b w:val="false"/>
          <w:bCs w:val="false"/>
          <w:sz w:val="28"/>
          <w:szCs w:val="28"/>
          <w:lang w:eastAsia="en-US"/>
        </w:rPr>
        <w:t xml:space="preserve"> (каждый компонент делает одну вещь, но делает её хорошо) и </w:t>
      </w:r>
      <w:r>
        <w:rPr>
          <w:rStyle w:val="Strong"/>
          <w:b w:val="false"/>
          <w:bCs w:val="false"/>
          <w:sz w:val="28"/>
          <w:szCs w:val="28"/>
          <w:lang w:eastAsia="en-US"/>
        </w:rPr>
        <w:t>современные требования к удобству</w:t>
      </w:r>
      <w:r>
        <w:rPr>
          <w:b w:val="false"/>
          <w:bCs w:val="false"/>
          <w:sz w:val="28"/>
          <w:szCs w:val="28"/>
          <w:lang w:eastAsia="en-US"/>
        </w:rPr>
        <w:t xml:space="preserve"> (анимации, размытие, интерактивная панель). Она не пытается копировать GNOME или KDE — она создаёт собственный язык взаимодействия с системой, где клавиатура заменяет мышь, а конфигурационные файлы становятся инструментом самовыражения.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Важно и то, что система остаётся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открытой для развития</w:t>
      </w:r>
      <w:r>
        <w:rPr>
          <w:b w:val="false"/>
          <w:bCs w:val="false"/>
          <w:sz w:val="28"/>
          <w:szCs w:val="28"/>
          <w:lang w:eastAsia="en-US"/>
        </w:rPr>
        <w:t xml:space="preserve">: её можно легко модуляризировать, адаптировать под новые устройства, усилить с точки зрения безопасности или расширить за счёт новых скриптов. Это не «готовый продукт», а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живая среда</w:t>
      </w:r>
      <w:r>
        <w:rPr>
          <w:b w:val="false"/>
          <w:bCs w:val="false"/>
          <w:sz w:val="28"/>
          <w:szCs w:val="28"/>
          <w:lang w:eastAsia="en-US"/>
        </w:rPr>
        <w:t xml:space="preserve">, которая растёт вместе с пользователем. </w:t>
      </w:r>
    </w:p>
    <w:p>
      <w:pPr>
        <w:pStyle w:val="BodyText"/>
        <w:spacing w:lineRule="auto" w:line="360"/>
        <w:jc w:val="both"/>
        <w:rPr>
          <w:b/>
          <w:bCs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 конечном счёте, цель любой пользовательской сборки — не в том, чтобы быть «самой красивой» или «самой быстрой», а в том, чтобы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не мешать работать</w:t>
      </w:r>
      <w:r>
        <w:rPr>
          <w:b w:val="false"/>
          <w:bCs w:val="false"/>
          <w:sz w:val="28"/>
          <w:szCs w:val="28"/>
          <w:lang w:eastAsia="en-US"/>
        </w:rPr>
        <w:t>. И в этом смысле данная конфигурация достигает своей цели: она прозрачна, предсказуема и эффективна — именно то, что и должно быть у хорошего тайлового менеджера.</w:t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Cs w:val="false"/>
        </w:rPr>
      </w:pPr>
      <w:bookmarkStart w:id="47" w:name="__RefHeading___Toc4663_3549619164"/>
      <w:bookmarkStart w:id="48" w:name="_Toc187250027"/>
      <w:bookmarkStart w:id="49" w:name="_Toc187200110"/>
      <w:bookmarkStart w:id="50" w:name="_Toc185980169"/>
      <w:bookmarkEnd w:id="47"/>
      <w:r>
        <w:rPr>
          <w:b/>
          <w:bCs w:val="false"/>
        </w:rPr>
        <w:t>СПИСОК ИСПОЛЬЗОВАННЫХ ИСТОЧНИКОВ</w:t>
      </w:r>
      <w:bookmarkEnd w:id="48"/>
      <w:bookmarkEnd w:id="49"/>
      <w:bookmarkEnd w:id="50"/>
    </w:p>
    <w:p>
      <w:pPr>
        <w:pStyle w:val="BodyText"/>
        <w:numPr>
          <w:ilvl w:val="0"/>
          <w:numId w:val="22"/>
        </w:numPr>
        <w:spacing w:lineRule="auto" w:line="360"/>
        <w:rPr/>
      </w:pPr>
      <w:r>
        <w:rPr>
          <w:rStyle w:val="Strong"/>
          <w:b w:val="false"/>
          <w:bCs w:val="false"/>
          <w:sz w:val="28"/>
          <w:szCs w:val="28"/>
          <w:lang w:eastAsia="en-US"/>
        </w:rPr>
        <w:t>Hyprland: Official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9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https://wiki.hyprland.org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Wayland Protocol Specification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0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https://wayland.freedesktop.org/docs/html/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ArchWiki: 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11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https://wiki.archlinux.org/title/Hyprland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Waybar: Modular status bar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2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https://github.com/Alexays/Waybar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wlroots — Modular Wayland compositor library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3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https://gitlab.freedesktop.org/wlroots/wlroots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PipeWire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4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https://docs.pipewire.org/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Nerd Fonts: Developer targeted fonts with icons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5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https://www.nerdfonts.com/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grim — Screenshot utility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6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https://github.com/emersion/grim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slurp — Select a region for screenshots in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7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https://github.com/emersion/slurp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XDG Desktop Portal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freedesktop.org. — Режим доступа: </w:t>
      </w:r>
      <w:hyperlink r:id="rId18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https://github.com/flatpak/xdg-desktop-portal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swaykbdd — Keyboard layout indicator for Sway/Hyprland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9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https://github.com/ArtemGordinsky/swaykbdd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Руководство по установке Arch Linux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20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https://wiki.archlinux.org/title/Installation_guide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Style11"/>
        <w:ind w:hanging="0" w:start="0"/>
        <w:rPr>
          <w:b w:val="false"/>
          <w:bCs w:val="false"/>
          <w:lang w:eastAsia="en-US"/>
        </w:rPr>
      </w:pPr>
      <w:r>
        <w:rPr>
          <w:b w:val="false"/>
          <w:bCs w:val="false"/>
          <w:lang w:eastAsia="en-US"/>
        </w:rPr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Cs/>
          <w:sz w:val="32"/>
          <w:szCs w:val="32"/>
        </w:rPr>
      </w:pPr>
      <w:bookmarkStart w:id="51" w:name="__RefHeading___Toc1453_2552037821"/>
      <w:bookmarkEnd w:id="51"/>
      <w:r>
        <w:rPr>
          <w:b/>
          <w:bCs/>
          <w:sz w:val="32"/>
          <w:szCs w:val="32"/>
        </w:rPr>
        <w:t>ПРИЛОЖЕНИЕ</w:t>
      </w:r>
    </w:p>
    <w:p>
      <w:pPr>
        <w:pStyle w:val="Heading1"/>
        <w:rPr>
          <w:b/>
          <w:bCs/>
        </w:rPr>
      </w:pPr>
      <w:bookmarkStart w:id="52" w:name="__RefHeading___Toc1455_2552037821"/>
      <w:bookmarkEnd w:id="52"/>
      <w:r>
        <w:rPr>
          <w:b/>
          <w:bCs/>
        </w:rPr>
        <w:t>Приложение А. Конфигурация Hyprland</w:t>
      </w:r>
    </w:p>
    <w:p>
      <w:pPr>
        <w:pStyle w:val="Normal"/>
        <w:rPr>
          <w:rFonts w:ascii="JetBrainsMono Nerd Font" w:hAnsi="JetBrainsMono Nerd Font"/>
          <w:b w:val="false"/>
          <w:bCs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i/>
          <w:color w:val="000000"/>
          <w:sz w:val="21"/>
          <w:shd w:fill="auto" w:val="clear"/>
        </w:rPr>
        <w:t>#########################################################################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AUTOGENERATED HYPRLAND CONFIG.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USE THE CONFIG PROVIDED IN THE GIT REPO /examples/hyprland.conf AND EDIT IT,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OR EDIT THIS ONE ACCORDING TO THE WIKI INSTRUCTIONS.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#######################################################################################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#autogenerated = 1 # remove this line to remove the warning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This is an example Hyprland config file.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Refer to the wiki for more information.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note not all available settings / options are set here.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 a full list, see the wiki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You can split this configuration into multiple files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Create your files separately and then link them to this file like this: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source = ~/.config/hypr/myColors.conf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MONITORS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https://wiki.hyprland.org/Configuring/Monitors/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monitor=eDP-1,preferred,auto,1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monitor=HDMI-A-1,preferred,auto-right,1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7,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8,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9,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10, monitor:eDP-1, default:true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1,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2,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3,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4,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5,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6, monitor:HDMI-A-1, default:true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MY PROGRAMS ###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MY PROGRAMS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 programs that you 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$terminal = 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$fileManager = dolphin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$menu = rofi --show drun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AUTOSTART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Autostart necessary processes (like notifications daemons, status bars, etc.)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Or execute your favorite apps at launch like this: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exec-once = $terminal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exec-once = nm-applet &amp;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exec-once = waybar &amp; hyprpaper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&amp; firefox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swaykbdd &amp;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/home/kk2gvb/.config/scripts/battery-alert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#exec-once = swww img /home/kk2gvb/wallpapers/1.jpg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~/.config/hypr/scripts/map-tablet.sh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ENVIRONMENT VARIABLES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https://wiki.hyprland.org/Configuring/Environment-variables/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env = XCURSOR_SIZE,24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env = HYPRCURSOR_SIZE,24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PERMISSIONS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https://wiki.hyprland.org/Configuring/Permissions/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note permission changes here require a Hyprland restart and are not applied on-the-fly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 security reasons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ecosystem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enforce_permissions =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/usr/(bin|local/bin)/grim, screencopy, allow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/usr/(lib|libexec|lib64)/xdg-desktop-portal-hyprland, screencopy, allow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/usr/(bin|local/bin)/hyprpm, plugin, allow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LOOK AND FEEL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Refer to https://wiki.hyprland.org/Configuring/Variables/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https://wiki.hyprland.org/Configuring/Variables/#general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general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gaps_in =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gaps_out = 20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border_size = 2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https://wiki.hyprland.org/Configuring/Variables/#variable-types for info about colors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col.active_border = rgba(33ccffee) rgba(00ff99ee) 45deg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col.inactive_border = rgba(595959aa)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 to true enable resizing windows by clicking and dragging on borders and gaps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resize_on_border = false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see https://wiki.hyprland.org/Configuring/Tearing/ before you turn this on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allow_tearing = false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layout =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https://wiki.hyprland.org/Configuring/Variables/#decoration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decoration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rounding = 10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rounding_power = 2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Change transparency of focused and unfocused windows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active_opacity = 1.0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inactive_opacity = 1.0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shadow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range =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render_power =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 = rgba(1a1a1aee)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https://wiki.hyprland.org/Configuring/Variables/#blur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blur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size =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passes = 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vibrancy = 0.1696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https://wiki.hyprland.org/Configuring/Variables/#animations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animations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yes, please :)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Default animations, see https://wiki.hyprland.org/Configuring/Animations/ for more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easeOutQuint,0.23,1,0.32,1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easeInOutCubic,0.65,0.05,0.36,1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linear,0,0,1,1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almostLinear,0.5,0.5,0.75,1.0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quick,0.15,0,0.1,1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global, 1, 10, default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border, 1, 5.39,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windows, 1, 4.79,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windowsIn, 1, 4.1, easeOutQuint, popin 87%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windowsOut, 1, 1.49, linear, popin 87%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fadeIn, 1, 1.73,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fadeOut, 1, 1.46,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fade, 1, 3.03, quick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layers, 1, 3.81,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layersIn, 1, 4, easeOutQuint,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layersOut, 1, 1.5, 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fadeLayersIn, 1, 1.79,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fadeLayersOut, 1, 1.39,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workspaces, 1, 1.94,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workspacesIn, 1, 1.21,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workspacesOut, 1, 1.94,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 https://wiki.hyprland.org/Configuring/Workspace-Rules/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"Smart gaps" / "No gaps when only"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uncomment all if you wish to use that.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workspace = w[tv1], gapsout:0, gapsin:0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workspace = f[1], gapsout:0, gapsin:0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bordersize 0, floating:0, onworkspace:w[tv1]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rounding 0, floating:0, onworkspace:w[tv1]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bordersize 0, floating:0, onworkspace:f[1]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rounding 0, floating:0, onworkspace:f[1]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https://wiki.hyprland.org/Configuring/Dwindle-Layout/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dwindle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pseudotile = true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Master switch for pseudotiling. Enabling is bound to mainMod + P in the keybinds section below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preserve_split = true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You probably want this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https://wiki.hyprland.org/Configuring/Master-Layout/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master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new_status = master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https://wiki.hyprland.org/Configuring/Variables/#misc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#misc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force_default_wallpaper = -1 # Set to 0 or 1 to disable the anime mascot #wallpapers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disable_hyprland_logo = false # If true disables the random hyprland logo / #anime girl background. :(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#}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INPUT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https://wiki.hyprland.org/Configuring/Variables/#input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input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kb_layout = us,ru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kb_variant =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kb_model =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kb_options = grp:win_space_toggle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kb_rules =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follow_mouse = 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sensitivity = 0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-1.0 - 1.0, 0 means no modification.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touchpad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natural_scroll =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https://wiki.hyprland.org/Configuring/Variables/#gestures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gestures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workspace_swipe =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per-device config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https://wiki.hyprland.org/Configuring/Keywords/#per-device-input-configs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device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name = epic-mouse-v1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sensitivity = -0.5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KEYBINDINGS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$mainMod = SUPER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Sets "Windows" key as main modifier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binds, see https://wiki.hyprland.org/Configuring/Binds/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Q, exec, $terminal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C, killactive,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M, exit,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E, exec, $fileManager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V, togglefloating,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R, exec, $menu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P, pseudo,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J, togglesplit,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C, exec, codium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F, exec, firefox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T, exec, Telegram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 SHIFT, ESCAPE, exec, gnome-system-monitor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, Print, exec, grim -g "$(slurp)" - | wl-copy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Space, exec, ~/.config/scripts/change_language.sh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M, exec, ~/maple2022/bin/xmaple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X, exec, wlogout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N, exec,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D, exec, discord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S, exec, steam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#bind = $mainMod, W, exec, ~/.config/scripts/random_wallpaper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#bind = $mainMod SHIFT, P, exec, scrcpy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Y, exec, yandex-music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 focus with mainMod + arrow keys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left, movefocus, 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right, movefocus, 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up, movefocus, 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down, movefocus, d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Switch workspaces with mainMod + [0-9]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1, workspace,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2, workspace, 2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3, workspace,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4, workspace,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5, workspace,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6, workspace, 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7, workspace, 7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8, workspace, 8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9, workspace, 9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0, workspace, 10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 active window to a workspace with mainMod + SHIFT + [0-9]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1, movetoworkspace,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2, movetoworkspace, 2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3, movetoworkspace,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4, movetoworkspace,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5, movetoworkspace,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6, movetoworkspace, 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7, movetoworkspace, 7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8, movetoworkspace, 8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9, movetoworkspace, 9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0, movetoworkspace, 10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special workspace (scratchpad)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TAB, togglespecialworkspace, magic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TAB, movetoworkspace, special:magic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Scroll through existing workspaces with mainMod + scroll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mouse_down, workspace, e+1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mouse_up, workspace, e-1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Move/resize windows with mainMod + LMB/RMB and dragging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bindm = $mainMod, mouse:272, movewindow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bindm = $mainMod, mouse:273, resizewindow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Laptop multimedia keys for volume and LCD brightness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,XF86AudioRaiseVolume, exec, wpctl set-volume -l 1 @DEFAULT_AUDIO_SINK@ 5%+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,XF86AudioLowerVolume, exec, wpctl set-volume @DEFAULT_AUDIO_SINK@ 5%-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,XF86AudioMute, exec, wpctl set-mute @DEFAULT_AUDIO_SINK@ toggle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,XF86AudioMicMute, exec, wpctl set-mute @DEFAULT_AUDIO_SOURCE@ toggle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,XF86MonBrightnessUp, exec, brightnessctl -e4 -n2 set 5%+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,XF86MonBrightnessDown, exec, brightnessctl -e4 -n2 set 5%-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Requires playerctl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XF86AudioNext, exec, playerctl next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XF86AudioPause, exec, playerctl play-pause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XF86AudioPlay, exec, playerctl play-pause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XF86AudioPrev, exec, playerctl previous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WINDOWS AND WORKSPACES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https://wiki.hyprland.org/Configuring/Window-Rules/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https://wiki.hyprland.org/Configuring/Workspace-Rules/ for workspace rules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windowrule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#windowrule = float,class:^(kitty)$,title:^(kitty)$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Ignore maximize requests from apps. You'll probably like this.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suppressevent maximize, class:.*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Fix some dragging issues with XWayland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nofocus,class:^$,title:^$,xwayland:1,floating:1,fullscreen:0,pinned:0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Ignore maximize requests from apps. You'll probably like this.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suppressevent maximize, class:.*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Fix some dragging issues with XWayland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nofocus,class:^$,title:^$,xwayland:1,floating:1,fullscreen:0,pinned:0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nautilus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class:org.gnome.Nautilus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size5 50% 50%, class:org.gnome.Nautilus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 35% 30%,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0% 10% 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class:org.pulseaudio.pavucontrol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=float,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 35% 30%,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0% 10% 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class:blueman-manager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nmtui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class:Nmtui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50% 50% , class:Nmtui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Picture in picture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title:Picture-in-Picture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title:Picture-in-Picture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7, class:nekobox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 xml:space="preserve"># Telegram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8, class:org.telegram.desktop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9, class:com.mitchellh.ghostty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opacity 0.9, class:com.mitchellh.ghostty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dialog window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title:.*dialog.*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title:.*Dialog.*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Yandex music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10, class:yandex-music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windowrule = opacity 0.8, class:yandex-music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</w:r>
    </w:p>
    <w:p>
      <w:pPr>
        <w:pStyle w:val="Heading1"/>
        <w:rPr>
          <w:b/>
          <w:bCs/>
          <w:sz w:val="32"/>
          <w:szCs w:val="32"/>
        </w:rPr>
      </w:pPr>
      <w:bookmarkStart w:id="53" w:name="__RefHeading___Toc1457_2552037821"/>
      <w:bookmarkEnd w:id="53"/>
      <w:r>
        <w:rPr>
          <w:b/>
          <w:bCs/>
          <w:sz w:val="32"/>
          <w:szCs w:val="32"/>
        </w:rPr>
        <w:t xml:space="preserve">Приложение Б. Конфигурация Waybar </w:t>
      </w:r>
    </w:p>
    <w:p>
      <w:pPr>
        <w:pStyle w:val="Normal"/>
        <w:rPr>
          <w:rFonts w:ascii="JetBrainsMono Nerd Font" w:hAnsi="JetBrainsMono Nerd Font"/>
          <w:b w:val="false"/>
          <w:bCs/>
          <w:color w:val="000000"/>
          <w:sz w:val="21"/>
          <w:szCs w:val="32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color w:val="000000"/>
          <w:sz w:val="21"/>
          <w:szCs w:val="32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"layer": "top",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"position": "top",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"modules-left": ["custom/eye", "pulseaudio", "pulseaudio#input", "cpu", "memory", "bluetooth", "network"],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"modules-center": ["clock", "custom/kbdlayout"],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"modules-right": ["tray", "battery", "backlight", "custom/power"],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"bluetooth":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"󰂯 {status}",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"format-connected": "󰂯 {device_alias}",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и имя подключенного устройства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"format-disabled": "󰂯 Off",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для выключенного Bluetooth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"tooltip-format": "Bluetooth: {status}\nDevice: {device_alias}",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"on-click": "blueman-manager"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Запуск Bluetooth-менеджера при клике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"custom/eye":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"󰈈",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"nautilus ."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"pulseaudio":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"{volume}%🔊",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"format-muted": "🔇 {volume}%",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"pavucontrol"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"pulseaudio#input":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"{format_source}",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"format-source": "\uf130 {volume}%",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"format-source-muted": "\uf131 off",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"pactl set-source-mute @DEFAULT_SOURCE@ toggle",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"on-scroll-up": "pactl set-source-volume @DEFAULT_SOURCE@ +5%",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"on-scroll-down": "pactl set-source-volume @DEFAULT_SOURCE@ -5%",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"scroll-step": 5,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"on-click-right": "pavucontrol"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"network":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"format-wifi": "{essid}",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"format-ethernet": "󰈀 LAN",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"format-disconnected": "󰖪 Нет сети",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"alacritty -e nmtui"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"cpu":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"\ue266 {usage}%",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"memory":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"\uf31b {used}%",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"backlight": {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"󰃠 {percent}%",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}, 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"battery":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"󰁹 {capacity}%",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"format-charging": "⚡ {capacity}%",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"clock":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"{:%H:%M %d/%m/%Y}",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"tooltip-format": "&lt;tt&gt;&lt;small&gt;{calendar}&lt;/small&gt;&lt;/tt&gt;",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"calendar":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"mode": "month",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"mode-mon":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"on-click-right": "firefox calendar.google.com/calendar/u/0/r"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"custom/kbdlayout":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"exec": "bash ~/.config/waybar/scripts/kb_layout.sh",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"interval": 1,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" {}",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"custom/power":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"format": "⏻ 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кнопки (можно заменить на другую, например, из Font Awesome)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"on-click": "wlogout",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Запуск wlogout при клике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"Power Menu"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"tray":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"spacing": 10,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"show-passive": true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839496"/>
          <w:sz w:val="21"/>
          <w:shd w:fill="002B36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002B36" w:val="clear"/>
        </w:rPr>
      </w:r>
    </w:p>
    <w:p>
      <w:pPr>
        <w:pStyle w:val="Heading1"/>
        <w:rPr>
          <w:b/>
          <w:bCs/>
        </w:rPr>
      </w:pPr>
      <w:bookmarkStart w:id="54" w:name="__RefHeading___Toc1459_2552037821"/>
      <w:bookmarkEnd w:id="54"/>
      <w:r>
        <w:rPr>
          <w:b/>
          <w:bCs/>
        </w:rPr>
        <w:t>Приложение В. Стилизация Waybar</w:t>
      </w:r>
    </w:p>
    <w:p>
      <w:pPr>
        <w:pStyle w:val="Normal"/>
        <w:rPr>
          <w:rFonts w:ascii="JetBrainsMono Nerd Font" w:hAnsi="JetBrainsMono Nerd Font"/>
          <w:b w:val="false"/>
          <w:bCs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color w:val="000000"/>
          <w:sz w:val="21"/>
          <w:shd w:fill="auto" w:val="clear"/>
        </w:rPr>
        <w:t>*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border: none;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border-radius: 8px;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font-family: JetBrainsMono Nerd Font, sans-serif;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font-size: 14px;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min-height: 0;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padding: 0 10px;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margin: 3px;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#ffffff;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transparent;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window#waybar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background: rgba(51,255,255,0.15);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#custom-eye,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#pulseaudio,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#pulseaudio.input,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#custom-networkicon,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#cpu,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#memory,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#temperature,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#battery,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#backlight,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#clock,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#custom-kblayout,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#custom-power,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#bluetooth,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#network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rgba(55, 146, 179, 0.1);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#ffffff;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#network.disconnected {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#2d2d2d;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#ff5555;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#tray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padding: 0 10px;</w:t>
      </w:r>
    </w:p>
    <w:p>
      <w:pPr>
        <w:pStyle w:val="Normal"/>
        <w:spacing w:lineRule="atLeast" w:line="285"/>
        <w:ind w:hanging="0" w:start="0" w:end="0"/>
        <w:rPr>
          <w:b w:val="false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  <w:r>
        <w:br w:type="page"/>
      </w:r>
    </w:p>
    <w:p>
      <w:pPr>
        <w:pStyle w:val="Heading1"/>
        <w:spacing w:before="0" w:after="0"/>
        <w:contextualSpacing/>
        <w:rPr>
          <w:b/>
          <w:bCs/>
        </w:rPr>
      </w:pPr>
      <w:bookmarkStart w:id="55" w:name="__RefHeading___Toc1461_2552037821"/>
      <w:bookmarkEnd w:id="55"/>
      <w:r>
        <w:rPr>
          <w:b/>
          <w:bCs/>
        </w:rPr>
        <w:t>Приложение Г. Скриншот пользовательской среды</w:t>
      </w:r>
    </w:p>
    <w:p>
      <w:pPr>
        <w:pStyle w:val="Style1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type w:val="nextPage"/>
      <w:pgSz w:w="11906" w:h="16838"/>
      <w:pgMar w:left="851" w:right="567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ISOCPEUR">
    <w:charset w:val="01" w:characterSet="utf-8"/>
    <w:family w:val="roman"/>
    <w:pitch w:val="variable"/>
  </w:font>
  <w:font w:name="JetBrainsMono Nerd Font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  <w:tab w:val="center" w:pos="49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88BB0A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435610" cy="216535"/>
              <wp:effectExtent l="0" t="0" r="0" b="0"/>
              <wp:wrapNone/>
              <wp:docPr id="8" name="Надпись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216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1" path="m0,0l-2147483645,0l-2147483645,-2147483646l0,-2147483646xe" stroked="f" o:allowincell="f" style="position:absolute;margin-left:471.1pt;margin-top:-11.6pt;width:34.25pt;height:17pt;mso-wrap-style:square;v-text-anchor:top" wp14:anchorId="288BB0A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user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6364817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3858895" cy="480060"/>
              <wp:effectExtent l="0" t="0" r="0" b="0"/>
              <wp:wrapNone/>
              <wp:docPr id="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8840" cy="480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3271.202</w:t>
                          </w:r>
                          <w:hyperlink r:id="rId1" w:tgtFrame="_blank">
                            <w:r>
                              <w:rPr>
                                <w:webHidden/>
                                <w:rStyle w:val="Hyperlink"/>
                                <w:rFonts w:eastAsia="Times New Roman"/>
                                <w:i/>
                                <w:iCs/>
                                <w:vanish/>
                                <w:color w:val="000000"/>
                                <w:sz w:val="40"/>
                                <w:szCs w:val="40"/>
                                <w:u w:val="none"/>
                                <w:lang w:eastAsia="ru-RU"/>
                              </w:rPr>
                              <w:t>097</w:t>
                            </w:r>
                          </w:hyperlink>
                          <w:r>
                            <w:rPr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.000 ПЗ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67.55pt;margin-top:-5.85pt;width:303.8pt;height:37.75pt;mso-wrap-style:square;v-text-anchor:top" wp14:anchorId="6364817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Normal"/>
                      <w:widowControl w:val="false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i/>
                        <w:iCs/>
                        <w:color w:val="000000"/>
                        <w:sz w:val="40"/>
                        <w:szCs w:val="40"/>
                      </w:rPr>
                      <w:t>3271.202</w:t>
                    </w:r>
                    <w:hyperlink r:id="rId2" w:tgtFrame="_blank">
                      <w:r>
                        <w:rPr>
                          <w:webHidden/>
                          <w:rStyle w:val="Hyperlink"/>
                          <w:rFonts w:eastAsia="Times New Roman"/>
                          <w:i/>
                          <w:iCs/>
                          <w:vanish/>
                          <w:color w:val="000000"/>
                          <w:sz w:val="40"/>
                          <w:szCs w:val="40"/>
                          <w:u w:val="none"/>
                          <w:lang w:eastAsia="ru-RU"/>
                        </w:rPr>
                        <w:t>097</w:t>
                      </w:r>
                    </w:hyperlink>
                    <w:r>
                      <w:rPr>
                        <w:i/>
                        <w:iCs/>
                        <w:color w:val="000000"/>
                        <w:sz w:val="40"/>
                        <w:szCs w:val="40"/>
                      </w:rPr>
                      <w:t>.000 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0160" distB="8890" distL="9525" distR="9525" simplePos="0" locked="0" layoutInCell="1" allowOverlap="1" relativeHeight="2" wp14:anchorId="2BDB858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592570" cy="10183495"/>
              <wp:effectExtent l="9525" t="10160" r="9525" b="8890"/>
              <wp:wrapNone/>
              <wp:docPr id="1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680" cy="10183320"/>
                        <a:chOff x="0" y="0"/>
                        <a:chExt cx="6592680" cy="10183320"/>
                      </a:xfrm>
                    </wpg:grpSpPr>
                    <wps:wsp>
                      <wps:cNvPr id="2" name=""/>
                      <wps:cNvSpPr/>
                      <wps:spPr>
                        <a:xfrm>
                          <a:off x="0" y="0"/>
                          <a:ext cx="6583680" cy="10183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5840" y="9631080"/>
                          <a:ext cx="657684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76840" cy="551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152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476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792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204480"/>
                              <a:ext cx="4280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840" y="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492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6920" y="936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88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" name=""/>
                        <wps:cNvSpPr/>
                        <wps:spPr>
                          <a:xfrm>
                            <a:off x="23040" y="406440"/>
                            <a:ext cx="511200" cy="10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Изм.  Лист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636480" y="405720"/>
                            <a:ext cx="565200" cy="10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1480320" y="387360"/>
                            <a:ext cx="2894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1955160" y="387360"/>
                            <a:ext cx="2894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6143040" y="205200"/>
                            <a:ext cx="428760" cy="332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contextualSpacing/>
                                <w:jc w:val="center"/>
                                <w:rPr>
                                  <w:i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223" style="position:absolute;margin-left:-13.15pt;margin-top:-12.05pt;width:519.05pt;height:801.85pt" coordorigin="-263,-241" coordsize="10381,16037">
              <v:rect id="shape_0" path="m0,0l-2147483645,0l-2147483645,-2147483646l0,-2147483646xe" stroked="t" o:allowincell="f" style="position:absolute;left:-263;top:-241;width:10367;height:16036;mso-wrap-style:none;v-text-anchor:middle">
                <v:fill o:detectmouseclick="t" on="false"/>
                <v:stroke color="black" weight="19080" joinstyle="miter" endcap="flat"/>
                <w10:wrap type="none"/>
              </v:rect>
              <v:group id="shape_0" style="position:absolute;left:-238;top:14926;width:10356;height:867">
                <v:group id="shape_0" style="position:absolute;left:-238;top:14926;width:10356;height:867">
                  <v:line id="shape_0" from="-238,14926" to="10118,14926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511" to="3347,15511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233" to="3347,1523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789" to="10118,15789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8,15248" to="10111,1524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9,14926" to="9439,1577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3360,14941" to="3360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2765,14941" to="2765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933,14941" to="1933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609,14941" to="60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49,14941" to="14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-202;top:15566;width:804;height:17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Изм.  Лист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4;top:15565;width:889;height:17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093;top:15536;width:455;height:24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841;top:15536;width:455;height:24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436;top:15249;width:674;height:523;mso-wrap-style:square;v-text-anchor:middle">
                  <v:fill o:detectmouseclick="t" on="false"/>
                  <v:stroke color="#3465a4" weight="12600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contextualSpacing/>
                          <w:jc w:val="center"/>
                          <w:rPr>
                            <w:i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t>0</w: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55" w:hanging="42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626" w:hanging="596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00" w:hanging="5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80" w:hanging="5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60" w:hanging="5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0" w:hanging="5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520" w:hanging="5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500" w:hanging="5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80" w:hanging="5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1510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997" w:hanging="720"/>
      </w:pPr>
      <w:rPr>
        <w:i w:val="false"/>
        <w:b/>
        <w:iCs/>
        <w:bCs w:val="false"/>
        <w:lang w:val="ru-RU"/>
      </w:rPr>
    </w:lvl>
    <w:lvl w:ilvl="3">
      <w:start w:val="1"/>
      <w:numFmt w:val="decimal"/>
      <w:lvlText w:val="%1.%2.%3.1"/>
      <w:lvlJc w:val="start"/>
      <w:pPr>
        <w:tabs>
          <w:tab w:val="num" w:pos="0"/>
        </w:tabs>
        <w:ind w:start="2073" w:hanging="1080"/>
      </w:pPr>
      <w:rPr>
        <w:i w:val="false"/>
        <w:iCs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6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711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825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745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1240" w:hanging="2160"/>
      </w:pPr>
      <w:rPr/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360" w:hanging="360"/>
      </w:pPr>
      <w:rPr>
        <w:b/>
      </w:rPr>
    </w:lvl>
    <w:lvl w:ilvl="1">
      <w:start w:val="1"/>
      <w:numFmt w:val="decimal"/>
      <w:suff w:val="space"/>
      <w:lvlText w:val="3.%2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80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4">
    <w:lvl w:ilvl="0">
      <w:numFmt w:val="bullet"/>
      <w:suff w:val="space"/>
      <w:lvlText w:val="–"/>
      <w:lvlJc w:val="start"/>
      <w:pPr>
        <w:tabs>
          <w:tab w:val="num" w:pos="0"/>
        </w:tabs>
        <w:ind w:start="2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3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4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5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6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7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8605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1501"/>
        </w:tabs>
        <w:ind w:start="1501" w:hanging="360"/>
      </w:pPr>
      <w:rPr/>
    </w:lvl>
    <w:lvl w:ilvl="1">
      <w:start w:val="1"/>
      <w:numFmt w:val="decimal"/>
      <w:lvlText w:val="%2."/>
      <w:lvlJc w:val="start"/>
      <w:pPr>
        <w:tabs>
          <w:tab w:val="num" w:pos="1861"/>
        </w:tabs>
        <w:ind w:start="1861" w:hanging="360"/>
      </w:pPr>
      <w:rPr/>
    </w:lvl>
    <w:lvl w:ilvl="2">
      <w:start w:val="1"/>
      <w:numFmt w:val="decimal"/>
      <w:lvlText w:val="%3."/>
      <w:lvlJc w:val="start"/>
      <w:pPr>
        <w:tabs>
          <w:tab w:val="num" w:pos="2221"/>
        </w:tabs>
        <w:ind w:start="2221" w:hanging="360"/>
      </w:pPr>
      <w:rPr/>
    </w:lvl>
    <w:lvl w:ilvl="3">
      <w:start w:val="1"/>
      <w:numFmt w:val="decimal"/>
      <w:lvlText w:val="%4."/>
      <w:lvlJc w:val="start"/>
      <w:pPr>
        <w:tabs>
          <w:tab w:val="num" w:pos="2581"/>
        </w:tabs>
        <w:ind w:start="2581" w:hanging="360"/>
      </w:pPr>
      <w:rPr/>
    </w:lvl>
    <w:lvl w:ilvl="4">
      <w:start w:val="1"/>
      <w:numFmt w:val="decimal"/>
      <w:lvlText w:val="%5."/>
      <w:lvlJc w:val="start"/>
      <w:pPr>
        <w:tabs>
          <w:tab w:val="num" w:pos="2941"/>
        </w:tabs>
        <w:ind w:start="2941" w:hanging="360"/>
      </w:pPr>
      <w:rPr/>
    </w:lvl>
    <w:lvl w:ilvl="5">
      <w:start w:val="1"/>
      <w:numFmt w:val="decimal"/>
      <w:lvlText w:val="%6."/>
      <w:lvlJc w:val="start"/>
      <w:pPr>
        <w:tabs>
          <w:tab w:val="num" w:pos="3301"/>
        </w:tabs>
        <w:ind w:start="3301" w:hanging="360"/>
      </w:pPr>
      <w:rPr/>
    </w:lvl>
    <w:lvl w:ilvl="6">
      <w:start w:val="1"/>
      <w:numFmt w:val="decimal"/>
      <w:lvlText w:val="%7."/>
      <w:lvlJc w:val="start"/>
      <w:pPr>
        <w:tabs>
          <w:tab w:val="num" w:pos="3661"/>
        </w:tabs>
        <w:ind w:start="3661" w:hanging="360"/>
      </w:pPr>
      <w:rPr/>
    </w:lvl>
    <w:lvl w:ilvl="7">
      <w:start w:val="1"/>
      <w:numFmt w:val="decimal"/>
      <w:lvlText w:val="%8."/>
      <w:lvlJc w:val="start"/>
      <w:pPr>
        <w:tabs>
          <w:tab w:val="num" w:pos="4021"/>
        </w:tabs>
        <w:ind w:start="4021" w:hanging="360"/>
      </w:pPr>
      <w:rPr/>
    </w:lvl>
    <w:lvl w:ilvl="8">
      <w:start w:val="1"/>
      <w:numFmt w:val="decimal"/>
      <w:lvlText w:val="%9."/>
      <w:lvlJc w:val="start"/>
      <w:pPr>
        <w:tabs>
          <w:tab w:val="num" w:pos="4381"/>
        </w:tabs>
        <w:ind w:start="4381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35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3"/>
    <w:next w:val="Style11"/>
    <w:link w:val="1"/>
    <w:uiPriority w:val="9"/>
    <w:qFormat/>
    <w:rsid w:val="008e6cd0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2">
    <w:name w:val="heading 2"/>
    <w:basedOn w:val="Heading1"/>
    <w:next w:val="Style11"/>
    <w:link w:val="2"/>
    <w:uiPriority w:val="9"/>
    <w:unhideWhenUsed/>
    <w:qFormat/>
    <w:rsid w:val="00f8486d"/>
    <w:pPr>
      <w:outlineLvl w:val="1"/>
    </w:pPr>
    <w:rPr>
      <w:bCs w:val="false"/>
    </w:rPr>
  </w:style>
  <w:style w:type="paragraph" w:styleId="Heading3">
    <w:name w:val="heading 3"/>
    <w:basedOn w:val="Heading2"/>
    <w:next w:val="Style11"/>
    <w:link w:val="3"/>
    <w:uiPriority w:val="9"/>
    <w:unhideWhenUsed/>
    <w:qFormat/>
    <w:rsid w:val="00f8486d"/>
    <w:pPr>
      <w:outlineLvl w:val="2"/>
    </w:pPr>
    <w:rPr>
      <w:bCs/>
    </w:rPr>
  </w:style>
  <w:style w:type="paragraph" w:styleId="Heading4">
    <w:name w:val="heading 4"/>
    <w:basedOn w:val="Heading3"/>
    <w:next w:val="Style11"/>
    <w:link w:val="4"/>
    <w:uiPriority w:val="9"/>
    <w:unhideWhenUsed/>
    <w:qFormat/>
    <w:rsid w:val="00fe048b"/>
    <w:pPr>
      <w:outlineLvl w:val="3"/>
    </w:pPr>
    <w:rPr>
      <w:bCs w:val="false"/>
    </w:rPr>
  </w:style>
  <w:style w:type="paragraph" w:styleId="Heading5">
    <w:name w:val="heading 5"/>
    <w:basedOn w:val="Heading4"/>
    <w:next w:val="Style11"/>
    <w:link w:val="5"/>
    <w:uiPriority w:val="9"/>
    <w:unhideWhenUsed/>
    <w:qFormat/>
    <w:rsid w:val="00fe048b"/>
    <w:pPr>
      <w:outlineLvl w:val="4"/>
    </w:pPr>
    <w:rPr/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a15d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a15d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a15d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a15d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Осн. текст Знак"/>
    <w:basedOn w:val="DefaultParagraphFont"/>
    <w:link w:val="Style11"/>
    <w:qFormat/>
    <w:rsid w:val="00547e4c"/>
    <w:rPr>
      <w:rFonts w:ascii="Times New Roman" w:hAnsi="Times New Roman" w:cs="Times New Roman"/>
      <w:sz w:val="28"/>
      <w:szCs w:val="28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096711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096711"/>
    <w:rPr/>
  </w:style>
  <w:style w:type="character" w:styleId="PageNumber">
    <w:name w:val="page number"/>
    <w:qFormat/>
    <w:rsid w:val="00f8486d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e6cd0"/>
    <w:rPr>
      <w:rFonts w:ascii="Times New Roman" w:hAnsi="Times New Roman" w:cs="Times New Roman"/>
      <w:bC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8486d"/>
    <w:rPr>
      <w:rFonts w:ascii="Times New Roman" w:hAnsi="Times New Roman" w:cs="Times New Roman"/>
      <w:bCs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719d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CommentText"/>
    <w:uiPriority w:val="99"/>
    <w:semiHidden/>
    <w:qFormat/>
    <w:rsid w:val="00d719d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d719df"/>
    <w:rPr>
      <w:b/>
      <w:bCs/>
      <w:sz w:val="20"/>
      <w:szCs w:val="20"/>
    </w:rPr>
  </w:style>
  <w:style w:type="character" w:styleId="Style10" w:customStyle="1">
    <w:name w:val="Без интервала Знак"/>
    <w:basedOn w:val="DefaultParagraphFont"/>
    <w:link w:val="NoSpacing"/>
    <w:uiPriority w:val="1"/>
    <w:qFormat/>
    <w:rsid w:val="0018237a"/>
    <w:rPr>
      <w:rFonts w:ascii="Times New Roman" w:hAnsi="Times New Roman"/>
      <w:caps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15dd"/>
    <w:rPr>
      <w:color w:themeColor="hyperlink" w:val="0563C1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a464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207f4"/>
    <w:rPr>
      <w:color w:themeColor="followedHyperlink" w:val="954F72"/>
      <w:u w:val="single"/>
    </w:rPr>
  </w:style>
  <w:style w:type="character" w:styleId="hljs-attr" w:customStyle="1">
    <w:name w:val="hljs-attr"/>
    <w:basedOn w:val="DefaultParagraphFont"/>
    <w:qFormat/>
    <w:rsid w:val="00694766"/>
    <w:rPr/>
  </w:style>
  <w:style w:type="character" w:styleId="hljs-string" w:customStyle="1">
    <w:name w:val="hljs-string"/>
    <w:basedOn w:val="DefaultParagraphFont"/>
    <w:qFormat/>
    <w:rsid w:val="00694766"/>
    <w:rPr/>
  </w:style>
  <w:style w:type="character" w:styleId="hljs-number" w:customStyle="1">
    <w:name w:val="hljs-number"/>
    <w:basedOn w:val="DefaultParagraphFont"/>
    <w:qFormat/>
    <w:rsid w:val="00694766"/>
    <w:rPr/>
  </w:style>
  <w:style w:type="character" w:styleId="Strong">
    <w:name w:val="Strong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b29df"/>
    <w:rPr>
      <w:rFonts w:ascii="Courier New" w:hAnsi="Courier New" w:eastAsia="Times New Roman" w:cs="Courier New"/>
      <w:sz w:val="20"/>
      <w:szCs w:val="20"/>
    </w:rPr>
  </w:style>
  <w:style w:type="character" w:styleId="ng-star-inserted1" w:customStyle="1">
    <w:name w:val="ng-star-inserted1"/>
    <w:basedOn w:val="DefaultParagraphFont"/>
    <w:qFormat/>
    <w:rsid w:val="00461ea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41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287295"/>
    <w:rPr/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Style11"/>
    <w:next w:val="Normal"/>
    <w:uiPriority w:val="35"/>
    <w:unhideWhenUsed/>
    <w:qFormat/>
    <w:rsid w:val="00933ff5"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 w:customStyle="1">
    <w:name w:val="Осн. текст"/>
    <w:basedOn w:val="Normal"/>
    <w:link w:val="Style5"/>
    <w:qFormat/>
    <w:rsid w:val="00547e4c"/>
    <w:pPr>
      <w:spacing w:lineRule="auto" w:line="360" w:before="0" w:after="0"/>
      <w:ind w:firstLine="709"/>
      <w:contextualSpacing/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2" w:customStyle="1">
    <w:name w:val="Подписи"/>
    <w:qFormat/>
    <w:rsid w:val="00096711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IndexHeading">
    <w:name w:val="index heading"/>
    <w:basedOn w:val="Heading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6db1"/>
    <w:pPr>
      <w:keepNext w:val="true"/>
      <w:keepLines/>
      <w:spacing w:lineRule="auto" w:line="259" w:before="240" w:after="120"/>
      <w:ind w:hanging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 w:val="false"/>
      <w:color w:themeColor="accent1" w:themeShade="bf" w:val="2F5496"/>
      <w:lang w:eastAsia="ru-RU"/>
    </w:rPr>
  </w:style>
  <w:style w:type="paragraph" w:styleId="CommentText">
    <w:name w:val="annotation text"/>
    <w:basedOn w:val="Normal"/>
    <w:link w:val="Style8"/>
    <w:uiPriority w:val="99"/>
    <w:semiHidden/>
    <w:unhideWhenUsed/>
    <w:qFormat/>
    <w:rsid w:val="00d719df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9"/>
    <w:uiPriority w:val="99"/>
    <w:semiHidden/>
    <w:unhideWhenUsed/>
    <w:qFormat/>
    <w:rsid w:val="00d719d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12f80"/>
    <w:pPr>
      <w:spacing w:before="0" w:after="0"/>
      <w:ind w:hanging="0" w:start="720"/>
      <w:contextualSpacing/>
    </w:pPr>
    <w:rPr/>
  </w:style>
  <w:style w:type="paragraph" w:styleId="NoSpacing">
    <w:name w:val="No Spacing"/>
    <w:link w:val="Style10"/>
    <w:uiPriority w:val="1"/>
    <w:qFormat/>
    <w:rsid w:val="00fe048b"/>
    <w:pPr>
      <w:widowControl/>
      <w:suppressAutoHyphens w:val="true"/>
      <w:bidi w:val="0"/>
      <w:spacing w:lineRule="auto" w:line="480" w:before="0" w:after="0"/>
      <w:contextualSpacing/>
      <w:jc w:val="start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Style13" w:customStyle="1">
    <w:name w:val="Заглавие"/>
    <w:next w:val="Style11"/>
    <w:uiPriority w:val="2"/>
    <w:qFormat/>
    <w:rsid w:val="00f8486d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14" w:customStyle="1">
    <w:name w:val="Код"/>
    <w:basedOn w:val="Style11"/>
    <w:uiPriority w:val="10"/>
    <w:qFormat/>
    <w:rsid w:val="00781f5f"/>
    <w:pPr>
      <w:spacing w:lineRule="auto" w:line="240"/>
      <w:ind w:hanging="0"/>
      <w:jc w:val="start"/>
    </w:pPr>
    <w:rPr>
      <w:rFonts w:ascii="Consolas" w:hAnsi="Consolas"/>
      <w:color w:themeColor="text1"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d23ab"/>
    <w:pPr>
      <w:tabs>
        <w:tab w:val="clear" w:pos="709"/>
        <w:tab w:val="left" w:pos="480" w:leader="none"/>
        <w:tab w:val="right" w:pos="9911" w:leader="none"/>
      </w:tabs>
      <w:spacing w:lineRule="auto" w:line="360" w:before="0" w:after="0"/>
      <w:contextualSpacing/>
      <w:jc w:val="start"/>
    </w:pPr>
    <w:rPr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05d3"/>
    <w:pPr>
      <w:tabs>
        <w:tab w:val="clear" w:pos="709"/>
        <w:tab w:val="left" w:pos="960" w:leader="none"/>
        <w:tab w:val="right" w:pos="9911" w:leader="dot"/>
      </w:tabs>
      <w:spacing w:lineRule="auto" w:line="360"/>
      <w:ind w:hanging="0" w:start="284"/>
    </w:pPr>
    <w:rPr>
      <w:bCs/>
      <w:sz w:val="28"/>
    </w:rPr>
  </w:style>
  <w:style w:type="paragraph" w:styleId="Style15" w:customStyle="1">
    <w:name w:val="Чертежный"/>
    <w:qFormat/>
    <w:rsid w:val="006f34d6"/>
    <w:pPr>
      <w:widowControl/>
      <w:suppressAutoHyphens w:val="true"/>
      <w:bidi w:val="0"/>
      <w:spacing w:lineRule="auto" w:line="480" w:before="0" w:after="0"/>
      <w:ind w:hanging="0" w:start="567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ableParagraph" w:customStyle="1">
    <w:name w:val="Table Paragraph"/>
    <w:basedOn w:val="Normal"/>
    <w:uiPriority w:val="1"/>
    <w:qFormat/>
    <w:rsid w:val="00f30ae2"/>
    <w:pPr>
      <w:widowControl w:val="false"/>
    </w:pPr>
    <w:rPr>
      <w:sz w:val="22"/>
    </w:rPr>
  </w:style>
  <w:style w:type="paragraph" w:styleId="NormalWeb">
    <w:name w:val="Normal (Web)"/>
    <w:basedOn w:val="Normal"/>
    <w:uiPriority w:val="99"/>
    <w:unhideWhenUsed/>
    <w:qFormat/>
    <w:rsid w:val="00a55f2c"/>
    <w:pPr>
      <w:spacing w:beforeAutospacing="1" w:afterAutospacing="1"/>
    </w:pPr>
    <w:rPr/>
  </w:style>
  <w:style w:type="paragraph" w:styleId="TOC3">
    <w:name w:val="toc 3"/>
    <w:basedOn w:val="Normal"/>
    <w:next w:val="Normal"/>
    <w:autoRedefine/>
    <w:uiPriority w:val="39"/>
    <w:unhideWhenUsed/>
    <w:rsid w:val="00c972b7"/>
    <w:pPr>
      <w:tabs>
        <w:tab w:val="clear" w:pos="709"/>
        <w:tab w:val="left" w:pos="1440" w:leader="none"/>
        <w:tab w:val="right" w:pos="9344" w:leader="none"/>
      </w:tabs>
      <w:spacing w:lineRule="auto" w:line="360"/>
      <w:ind w:hanging="0" w:start="284"/>
    </w:pPr>
    <w:rPr/>
  </w:style>
  <w:style w:type="paragraph" w:styleId="ng-star-inserted" w:customStyle="1">
    <w:name w:val="ng-star-inserted"/>
    <w:basedOn w:val="Normal"/>
    <w:qFormat/>
    <w:rsid w:val="00461ea6"/>
    <w:pPr>
      <w:spacing w:beforeAutospacing="1" w:afterAutospacing="1"/>
    </w:pPr>
    <w:rPr/>
  </w:style>
  <w:style w:type="paragraph" w:styleId="TOC4">
    <w:name w:val="toc 4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720"/>
    </w:pPr>
    <w:rPr>
      <w:rFonts w:eastAsia=""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960"/>
    </w:pPr>
    <w:rPr>
      <w:rFonts w:eastAsia=""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200"/>
    </w:pPr>
    <w:rPr>
      <w:rFonts w:eastAsia=""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440"/>
    </w:pPr>
    <w:rPr>
      <w:rFonts w:eastAsia=""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680"/>
    </w:pPr>
    <w:rPr>
      <w:rFonts w:eastAsia=""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920"/>
    </w:pPr>
    <w:rPr>
      <w:rFonts w:eastAsia="" w:eastAsiaTheme="minorEastAsia"/>
      <w:kern w:val="2"/>
      <w14:ligatures w14:val="standardContextual"/>
    </w:rPr>
  </w:style>
  <w:style w:type="paragraph" w:styleId="FrameContentsuser">
    <w:name w:val="Frame Contents (user)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6" w:customStyle="1">
    <w:name w:val="Маркированный"/>
    <w:uiPriority w:val="99"/>
    <w:qFormat/>
    <w:rsid w:val="00704fcb"/>
  </w:style>
  <w:style w:type="numbering" w:styleId="Style17" w:customStyle="1">
    <w:name w:val="Нумерация (Основной)"/>
    <w:uiPriority w:val="99"/>
    <w:qFormat/>
    <w:rsid w:val="008a4647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5"/>
    <w:uiPriority w:val="39"/>
    <w:rsid w:val="009e6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1145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u.uust.ru/students_groups_card_point_list/153243/22130097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s://wiki.hyprland.org/" TargetMode="External"/><Relationship Id="rId10" Type="http://schemas.openxmlformats.org/officeDocument/2006/relationships/hyperlink" Target="https://wayland.freedesktop.org/docs/html/" TargetMode="External"/><Relationship Id="rId11" Type="http://schemas.openxmlformats.org/officeDocument/2006/relationships/hyperlink" Target="https://wiki.archlinux.org/title/Hyprland" TargetMode="External"/><Relationship Id="rId12" Type="http://schemas.openxmlformats.org/officeDocument/2006/relationships/hyperlink" Target="https://github.com/Alexays/Waybar" TargetMode="External"/><Relationship Id="rId13" Type="http://schemas.openxmlformats.org/officeDocument/2006/relationships/hyperlink" Target="https://gitlab.freedesktop.org/wlroots/wlroots" TargetMode="External"/><Relationship Id="rId14" Type="http://schemas.openxmlformats.org/officeDocument/2006/relationships/hyperlink" Target="https://docs.pipewire.org/" TargetMode="External"/><Relationship Id="rId15" Type="http://schemas.openxmlformats.org/officeDocument/2006/relationships/hyperlink" Target="https://www.nerdfonts.com/" TargetMode="External"/><Relationship Id="rId16" Type="http://schemas.openxmlformats.org/officeDocument/2006/relationships/hyperlink" Target="https://github.com/emersion/grim" TargetMode="External"/><Relationship Id="rId17" Type="http://schemas.openxmlformats.org/officeDocument/2006/relationships/hyperlink" Target="https://github.com/emersion/slurp" TargetMode="External"/><Relationship Id="rId18" Type="http://schemas.openxmlformats.org/officeDocument/2006/relationships/hyperlink" Target="https://github.com/flatpak/xdg-desktop-portal" TargetMode="External"/><Relationship Id="rId19" Type="http://schemas.openxmlformats.org/officeDocument/2006/relationships/hyperlink" Target="https://github.com/ArtemGordinsky/swaykbdd" TargetMode="External"/><Relationship Id="rId20" Type="http://schemas.openxmlformats.org/officeDocument/2006/relationships/hyperlink" Target="https://wiki.archlinux.org/title/Installation_guide" TargetMode="External"/><Relationship Id="rId21" Type="http://schemas.openxmlformats.org/officeDocument/2006/relationships/image" Target="media/image1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footer" Target="footer4.xml"/><Relationship Id="rId26" Type="http://schemas.openxmlformats.org/officeDocument/2006/relationships/footer" Target="footer5.xml"/><Relationship Id="rId27" Type="http://schemas.openxmlformats.org/officeDocument/2006/relationships/footer" Target="footer6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isu.uust.ru/students_groups_card_point_list/153243/22130097/" TargetMode="External"/><Relationship Id="rId2" Type="http://schemas.openxmlformats.org/officeDocument/2006/relationships/hyperlink" Target="https://isu.uust.ru/students_groups_card_point_list/153243/22130097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2753-ABCF-407E-8C01-6CD71831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LibreOffice/25.8.1.1$Linux_X86_64 LibreOffice_project/580$Build-1</Application>
  <AppVersion>15.0000</AppVersion>
  <Pages>45</Pages>
  <Words>6134</Words>
  <Characters>42342</Characters>
  <CharactersWithSpaces>47927</CharactersWithSpaces>
  <Paragraphs>810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2025-01-10T06:54:00Z</dcterms:created>
  <dc:creator>Гузель</dc:creator>
  <dc:description/>
  <dc:language>en-US</dc:language>
  <cp:lastModifiedBy/>
  <cp:lastPrinted>2024-10-23T08:37:00Z</cp:lastPrinted>
  <dcterms:modified xsi:type="dcterms:W3CDTF">2025-10-02T23:44:59Z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