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09F38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第12组需求规格说明书教师评语与建议总结</w:t>
      </w:r>
    </w:p>
    <w:p w14:paraId="75ACF6F9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377053D0">
      <w:pPr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本次《AutoGrader作业代码自动评分系统B1模块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需求规格说明书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》汇报后，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根据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老师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点评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与建议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，梳理出以下核心优化建议及整改方向，作为后续项目推进的重要依据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。</w:t>
      </w:r>
    </w:p>
    <w:p w14:paraId="2E56CDC8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规范文档格式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去除文档顶部“公司标志”的模版化标志，使文档更加规范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。</w:t>
      </w:r>
    </w:p>
    <w:p w14:paraId="2653B3E0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明确前端工作内容范围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在“学生信息导入模块”中，规定由前端负责对上传的 PDF、XLSX 文件进行解析和数据整理，再将整理后的结构化结果提交给后端处理，以明确前后端职责分工，并规范数据传输格式。</w:t>
      </w:r>
    </w:p>
    <w:p w14:paraId="2A2AE47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修改学生查看成绩权限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为保证结果透明，并帮助学生合理定位自身学习水平，调整学生用户的成绩查看权限范围，允许其查看所在班级和课程的成绩信息，包括其他学生的总成绩及各题目成绩详情。</w:t>
      </w:r>
    </w:p>
    <w:p w14:paraId="66E3501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网页提交界面设计：提交界面需完整展示题目内容，并设置代码编辑区域和结果反馈区域，便于学生在同一页面内完成题目阅读、代码编写与提交结果查看，确保界面布局清晰、交互流畅、使用体验友好。</w:t>
      </w:r>
    </w:p>
    <w:p w14:paraId="3DEABC5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邮件提交方式的更正：取消系统自动生成专用提交邮箱地址的设计，调整为由教师手动填写用于接收作业的邮箱地址，前端以静态页面形式展示相关提交说明、邮箱信息及邮件格式要求，从而简化实现方案，降低系统开发复杂度。</w:t>
      </w:r>
      <w:bookmarkStart w:id="0" w:name="_GoBack"/>
      <w:bookmarkEnd w:id="0"/>
    </w:p>
    <w:p w14:paraId="1663C762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DEB88"/>
    <w:multiLevelType w:val="singleLevel"/>
    <w:tmpl w:val="45DDEB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C71EC"/>
    <w:rsid w:val="27BD3EC2"/>
    <w:rsid w:val="615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2026-03-09T08:52:00Z</dcterms:created>
  <dc:creator>15881</dc:creator>
  <cp:lastModifiedBy>WPS_1649501979</cp:lastModifiedBy>
  <dcterms:modified xsi:type="dcterms:W3CDTF">2026-04-06T10:28:49Z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584BF6909FAD4AB7990BED78149165E0_12</vt:lpwstr>
  </property>
  <property fmtid="{D5CDD505-2E9C-101B-9397-08002B2CF9AE}" pid="4" name="KSOTemplateDocerSaveRecord">
    <vt:lpwstr>eyJoZGlkIjoiZjFmZDU1OGQ2ZjYyZDNlOWE5ZWY3MWE3NzU0ZTQzMGQiLCJ1c2VySWQiOiIxMzU3MDM3MjgxIn0=</vt:lpwstr>
  </property>
</Properties>
</file>