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992"/>
        <w:gridCol w:w="2233"/>
      </w:tblGrid>
      <w:tr w:rsidR="002E3694" w:rsidRPr="007F1E8C" w14:paraId="755C42D6" w14:textId="77777777">
        <w:tc>
          <w:tcPr>
            <w:tcW w:w="992" w:type="dxa"/>
          </w:tcPr>
          <w:p w14:paraId="42921406" w14:textId="77777777" w:rsidR="002E3694" w:rsidRPr="007F1E8C" w:rsidRDefault="00144647">
            <w:pPr>
              <w:rPr>
                <w:rFonts w:ascii="宋体" w:hAnsi="宋体" w:hint="eastAsia"/>
                <w:sz w:val="18"/>
                <w:szCs w:val="18"/>
              </w:rPr>
            </w:pPr>
            <w:r w:rsidRPr="007F1E8C">
              <w:rPr>
                <w:rFonts w:ascii="宋体" w:hAnsi="宋体"/>
                <w:sz w:val="18"/>
                <w:szCs w:val="18"/>
              </w:rPr>
              <w:t>文档状态</w:t>
            </w:r>
          </w:p>
        </w:tc>
        <w:tc>
          <w:tcPr>
            <w:tcW w:w="992" w:type="dxa"/>
          </w:tcPr>
          <w:p w14:paraId="791713C0" w14:textId="77777777" w:rsidR="002E3694" w:rsidRPr="007F1E8C" w:rsidRDefault="00144647">
            <w:pPr>
              <w:rPr>
                <w:rFonts w:ascii="宋体" w:hAnsi="宋体" w:hint="eastAsia"/>
                <w:sz w:val="18"/>
                <w:szCs w:val="18"/>
              </w:rPr>
            </w:pPr>
            <w:r w:rsidRPr="007F1E8C">
              <w:rPr>
                <w:rFonts w:ascii="宋体" w:hAnsi="宋体"/>
                <w:sz w:val="18"/>
                <w:szCs w:val="18"/>
              </w:rPr>
              <w:t>保密级别</w:t>
            </w:r>
          </w:p>
        </w:tc>
        <w:tc>
          <w:tcPr>
            <w:tcW w:w="2233" w:type="dxa"/>
          </w:tcPr>
          <w:p w14:paraId="055DAA55" w14:textId="77777777" w:rsidR="002E3694" w:rsidRPr="007F1E8C" w:rsidRDefault="002E3694">
            <w:pPr>
              <w:rPr>
                <w:rFonts w:ascii="宋体" w:hAnsi="宋体" w:hint="eastAsia"/>
                <w:sz w:val="18"/>
                <w:szCs w:val="18"/>
              </w:rPr>
            </w:pPr>
          </w:p>
        </w:tc>
      </w:tr>
      <w:tr w:rsidR="002E3694" w:rsidRPr="007F1E8C" w14:paraId="0E68040F" w14:textId="77777777">
        <w:tc>
          <w:tcPr>
            <w:tcW w:w="992" w:type="dxa"/>
            <w:vMerge w:val="restart"/>
          </w:tcPr>
          <w:p w14:paraId="6F7D0247" w14:textId="77777777" w:rsidR="002E3694" w:rsidRPr="007F1E8C" w:rsidRDefault="00144647">
            <w:pPr>
              <w:rPr>
                <w:rFonts w:ascii="宋体" w:hAnsi="宋体" w:hint="eastAsia"/>
                <w:sz w:val="18"/>
                <w:szCs w:val="18"/>
              </w:rPr>
            </w:pPr>
            <w:r w:rsidRPr="007F1E8C">
              <w:rPr>
                <w:rFonts w:ascii="宋体" w:hAnsi="宋体"/>
                <w:sz w:val="18"/>
                <w:szCs w:val="18"/>
              </w:rPr>
              <w:t>[</w:t>
            </w:r>
            <w:r w:rsidRPr="007F1E8C">
              <w:rPr>
                <w:rFonts w:ascii="宋体" w:hAnsi="宋体" w:hint="eastAsia"/>
                <w:sz w:val="18"/>
                <w:szCs w:val="18"/>
              </w:rPr>
              <w:t xml:space="preserve"> </w:t>
            </w:r>
            <w:r w:rsidRPr="007F1E8C">
              <w:rPr>
                <w:rFonts w:ascii="宋体" w:hAnsi="宋体"/>
                <w:sz w:val="18"/>
                <w:szCs w:val="18"/>
              </w:rPr>
              <w:t>√</w:t>
            </w:r>
            <w:r w:rsidRPr="007F1E8C">
              <w:rPr>
                <w:rFonts w:ascii="宋体" w:hAnsi="宋体" w:hint="eastAsia"/>
                <w:sz w:val="18"/>
                <w:szCs w:val="18"/>
              </w:rPr>
              <w:t xml:space="preserve"> </w:t>
            </w:r>
            <w:r w:rsidRPr="007F1E8C">
              <w:rPr>
                <w:rFonts w:ascii="宋体" w:hAnsi="宋体"/>
                <w:sz w:val="18"/>
                <w:szCs w:val="18"/>
              </w:rPr>
              <w:t>]草稿</w:t>
            </w:r>
          </w:p>
          <w:p w14:paraId="29CD456C" w14:textId="77777777" w:rsidR="002E3694" w:rsidRPr="007F1E8C" w:rsidRDefault="00144647">
            <w:pPr>
              <w:rPr>
                <w:rFonts w:ascii="宋体" w:hAnsi="宋体" w:hint="eastAsia"/>
                <w:sz w:val="18"/>
                <w:szCs w:val="18"/>
              </w:rPr>
            </w:pPr>
            <w:r w:rsidRPr="007F1E8C">
              <w:rPr>
                <w:rFonts w:ascii="宋体" w:hAnsi="宋体"/>
                <w:sz w:val="18"/>
                <w:szCs w:val="18"/>
              </w:rPr>
              <w:t>[  ]修订</w:t>
            </w:r>
          </w:p>
          <w:p w14:paraId="42ECFBCD" w14:textId="77777777" w:rsidR="002E3694" w:rsidRPr="007F1E8C" w:rsidRDefault="00144647">
            <w:pPr>
              <w:rPr>
                <w:rFonts w:ascii="宋体" w:hAnsi="宋体" w:hint="eastAsia"/>
                <w:sz w:val="18"/>
                <w:szCs w:val="18"/>
              </w:rPr>
            </w:pPr>
            <w:r w:rsidRPr="007F1E8C">
              <w:rPr>
                <w:rFonts w:ascii="宋体" w:hAnsi="宋体"/>
                <w:sz w:val="18"/>
                <w:szCs w:val="18"/>
              </w:rPr>
              <w:t>[  ]发布</w:t>
            </w:r>
          </w:p>
        </w:tc>
        <w:tc>
          <w:tcPr>
            <w:tcW w:w="992" w:type="dxa"/>
          </w:tcPr>
          <w:p w14:paraId="1884D0D3" w14:textId="77777777" w:rsidR="002E3694" w:rsidRPr="007F1E8C" w:rsidRDefault="00144647">
            <w:pPr>
              <w:rPr>
                <w:rFonts w:ascii="宋体" w:hAnsi="宋体" w:hint="eastAsia"/>
                <w:sz w:val="18"/>
                <w:szCs w:val="18"/>
              </w:rPr>
            </w:pPr>
            <w:r w:rsidRPr="007F1E8C">
              <w:rPr>
                <w:rFonts w:ascii="宋体" w:hAnsi="宋体"/>
                <w:sz w:val="18"/>
                <w:szCs w:val="18"/>
              </w:rPr>
              <w:t>文档编号</w:t>
            </w:r>
          </w:p>
        </w:tc>
        <w:tc>
          <w:tcPr>
            <w:tcW w:w="2233" w:type="dxa"/>
          </w:tcPr>
          <w:p w14:paraId="3A4BF0F7" w14:textId="77777777" w:rsidR="002E3694" w:rsidRPr="007F1E8C" w:rsidRDefault="002E3694">
            <w:pPr>
              <w:rPr>
                <w:rFonts w:ascii="宋体" w:hAnsi="宋体" w:hint="eastAsia"/>
                <w:sz w:val="18"/>
                <w:szCs w:val="18"/>
              </w:rPr>
            </w:pPr>
          </w:p>
        </w:tc>
      </w:tr>
      <w:tr w:rsidR="002E3694" w:rsidRPr="007F1E8C" w14:paraId="22324908" w14:textId="77777777">
        <w:tc>
          <w:tcPr>
            <w:tcW w:w="992" w:type="dxa"/>
            <w:vMerge/>
          </w:tcPr>
          <w:p w14:paraId="47705C23" w14:textId="77777777" w:rsidR="002E3694" w:rsidRPr="007F1E8C" w:rsidRDefault="002E3694">
            <w:pPr>
              <w:rPr>
                <w:rFonts w:ascii="宋体" w:hAnsi="宋体" w:hint="eastAsia"/>
                <w:sz w:val="18"/>
                <w:szCs w:val="18"/>
              </w:rPr>
            </w:pPr>
          </w:p>
        </w:tc>
        <w:tc>
          <w:tcPr>
            <w:tcW w:w="992" w:type="dxa"/>
          </w:tcPr>
          <w:p w14:paraId="3C8B7665" w14:textId="77777777" w:rsidR="002E3694" w:rsidRPr="007F1E8C" w:rsidRDefault="00144647">
            <w:pPr>
              <w:rPr>
                <w:rFonts w:ascii="宋体" w:hAnsi="宋体" w:hint="eastAsia"/>
                <w:sz w:val="18"/>
                <w:szCs w:val="18"/>
              </w:rPr>
            </w:pPr>
            <w:r w:rsidRPr="007F1E8C">
              <w:rPr>
                <w:rFonts w:ascii="宋体" w:hAnsi="宋体"/>
                <w:sz w:val="18"/>
                <w:szCs w:val="18"/>
              </w:rPr>
              <w:t>管理部门</w:t>
            </w:r>
          </w:p>
        </w:tc>
        <w:tc>
          <w:tcPr>
            <w:tcW w:w="2233" w:type="dxa"/>
          </w:tcPr>
          <w:p w14:paraId="4D49C5B3" w14:textId="77777777" w:rsidR="002E3694" w:rsidRPr="007F1E8C" w:rsidRDefault="002E3694">
            <w:pPr>
              <w:rPr>
                <w:rFonts w:ascii="宋体" w:hAnsi="宋体" w:hint="eastAsia"/>
                <w:sz w:val="18"/>
                <w:szCs w:val="18"/>
              </w:rPr>
            </w:pPr>
          </w:p>
        </w:tc>
      </w:tr>
      <w:tr w:rsidR="002E3694" w:rsidRPr="007F1E8C" w14:paraId="18A03CBD" w14:textId="77777777">
        <w:tc>
          <w:tcPr>
            <w:tcW w:w="992" w:type="dxa"/>
            <w:vMerge/>
          </w:tcPr>
          <w:p w14:paraId="7E288C0C" w14:textId="77777777" w:rsidR="002E3694" w:rsidRPr="007F1E8C" w:rsidRDefault="002E3694">
            <w:pPr>
              <w:rPr>
                <w:rFonts w:ascii="宋体" w:hAnsi="宋体" w:hint="eastAsia"/>
                <w:sz w:val="18"/>
                <w:szCs w:val="18"/>
              </w:rPr>
            </w:pPr>
          </w:p>
        </w:tc>
        <w:tc>
          <w:tcPr>
            <w:tcW w:w="992" w:type="dxa"/>
          </w:tcPr>
          <w:p w14:paraId="7491A7E2" w14:textId="77777777" w:rsidR="002E3694" w:rsidRPr="007F1E8C" w:rsidRDefault="00144647">
            <w:pPr>
              <w:rPr>
                <w:rFonts w:ascii="宋体" w:hAnsi="宋体" w:hint="eastAsia"/>
                <w:sz w:val="18"/>
                <w:szCs w:val="18"/>
              </w:rPr>
            </w:pPr>
            <w:r w:rsidRPr="007F1E8C">
              <w:rPr>
                <w:rFonts w:ascii="宋体" w:hAnsi="宋体"/>
                <w:sz w:val="18"/>
                <w:szCs w:val="18"/>
              </w:rPr>
              <w:t>修订年月</w:t>
            </w:r>
          </w:p>
        </w:tc>
        <w:tc>
          <w:tcPr>
            <w:tcW w:w="2233" w:type="dxa"/>
          </w:tcPr>
          <w:p w14:paraId="12E28F4D" w14:textId="77777777" w:rsidR="002E3694" w:rsidRPr="007F1E8C" w:rsidRDefault="002E3694">
            <w:pPr>
              <w:rPr>
                <w:rFonts w:ascii="宋体" w:hAnsi="宋体" w:hint="eastAsia"/>
                <w:sz w:val="18"/>
                <w:szCs w:val="18"/>
              </w:rPr>
            </w:pPr>
          </w:p>
        </w:tc>
      </w:tr>
      <w:tr w:rsidR="002E3694" w:rsidRPr="007F1E8C" w14:paraId="7D841A19" w14:textId="77777777">
        <w:tc>
          <w:tcPr>
            <w:tcW w:w="992" w:type="dxa"/>
            <w:vMerge/>
          </w:tcPr>
          <w:p w14:paraId="5646E83D" w14:textId="77777777" w:rsidR="002E3694" w:rsidRPr="007F1E8C" w:rsidRDefault="002E3694">
            <w:pPr>
              <w:rPr>
                <w:rFonts w:ascii="宋体" w:hAnsi="宋体" w:hint="eastAsia"/>
                <w:sz w:val="18"/>
                <w:szCs w:val="18"/>
              </w:rPr>
            </w:pPr>
          </w:p>
        </w:tc>
        <w:tc>
          <w:tcPr>
            <w:tcW w:w="992" w:type="dxa"/>
          </w:tcPr>
          <w:p w14:paraId="7948543B" w14:textId="77777777" w:rsidR="002E3694" w:rsidRPr="007F1E8C" w:rsidRDefault="00144647">
            <w:pPr>
              <w:rPr>
                <w:rFonts w:ascii="宋体" w:hAnsi="宋体" w:hint="eastAsia"/>
                <w:sz w:val="18"/>
                <w:szCs w:val="18"/>
              </w:rPr>
            </w:pPr>
            <w:r w:rsidRPr="007F1E8C">
              <w:rPr>
                <w:rFonts w:ascii="宋体" w:hAnsi="宋体"/>
                <w:sz w:val="18"/>
                <w:szCs w:val="18"/>
              </w:rPr>
              <w:t>版本号</w:t>
            </w:r>
          </w:p>
        </w:tc>
        <w:tc>
          <w:tcPr>
            <w:tcW w:w="2233" w:type="dxa"/>
          </w:tcPr>
          <w:p w14:paraId="66D46719" w14:textId="77777777" w:rsidR="002E3694" w:rsidRPr="007F1E8C" w:rsidRDefault="002E3694">
            <w:pPr>
              <w:rPr>
                <w:rFonts w:ascii="宋体" w:hAnsi="宋体" w:hint="eastAsia"/>
                <w:sz w:val="18"/>
                <w:szCs w:val="18"/>
              </w:rPr>
            </w:pPr>
          </w:p>
        </w:tc>
      </w:tr>
    </w:tbl>
    <w:p w14:paraId="4FEA2020" w14:textId="77777777" w:rsidR="002E3694" w:rsidRPr="007F1E8C" w:rsidRDefault="002E3694">
      <w:pPr>
        <w:spacing w:beforeLines="50" w:before="156" w:afterLines="50" w:after="156" w:line="480" w:lineRule="auto"/>
        <w:jc w:val="center"/>
        <w:rPr>
          <w:rFonts w:ascii="宋体" w:hAnsi="宋体" w:hint="eastAsia"/>
          <w:sz w:val="44"/>
          <w:szCs w:val="44"/>
        </w:rPr>
      </w:pPr>
    </w:p>
    <w:p w14:paraId="63DF4CF4" w14:textId="77777777" w:rsidR="002E3694" w:rsidRPr="007F1E8C" w:rsidRDefault="002E3694">
      <w:pPr>
        <w:spacing w:beforeLines="50" w:before="156" w:afterLines="50" w:after="156" w:line="480" w:lineRule="auto"/>
        <w:jc w:val="center"/>
        <w:rPr>
          <w:rFonts w:ascii="宋体" w:hAnsi="宋体" w:hint="eastAsia"/>
          <w:sz w:val="44"/>
          <w:szCs w:val="44"/>
        </w:rPr>
      </w:pPr>
    </w:p>
    <w:p w14:paraId="398CCA05" w14:textId="77777777" w:rsidR="0044435A" w:rsidRPr="007F1E8C" w:rsidRDefault="0044435A" w:rsidP="0044435A">
      <w:pPr>
        <w:spacing w:beforeLines="50" w:before="156" w:afterLines="50" w:after="156" w:line="480" w:lineRule="auto"/>
        <w:jc w:val="center"/>
        <w:rPr>
          <w:rFonts w:ascii="宋体" w:hAnsi="宋体" w:hint="eastAsia"/>
          <w:b/>
          <w:sz w:val="44"/>
          <w:szCs w:val="44"/>
        </w:rPr>
      </w:pPr>
      <w:r w:rsidRPr="007F1E8C">
        <w:rPr>
          <w:rFonts w:ascii="宋体" w:hAnsi="宋体" w:hint="eastAsia"/>
          <w:b/>
          <w:sz w:val="44"/>
          <w:szCs w:val="44"/>
        </w:rPr>
        <w:t>AutoGrader作业代码自动评分系统</w:t>
      </w:r>
    </w:p>
    <w:p w14:paraId="50B54F5F" w14:textId="2CCD933D" w:rsidR="002E3694" w:rsidRPr="007F1E8C" w:rsidRDefault="002E3694" w:rsidP="0044435A">
      <w:pPr>
        <w:spacing w:beforeLines="50" w:before="156" w:afterLines="50" w:after="156" w:line="480" w:lineRule="auto"/>
        <w:jc w:val="center"/>
        <w:rPr>
          <w:rFonts w:ascii="宋体" w:hAnsi="宋体" w:hint="eastAsia"/>
          <w:b/>
          <w:sz w:val="44"/>
          <w:szCs w:val="44"/>
        </w:rPr>
      </w:pPr>
    </w:p>
    <w:p w14:paraId="56B2E333" w14:textId="1F6A589D" w:rsidR="002E3694" w:rsidRPr="007F1E8C" w:rsidRDefault="0044435A">
      <w:pPr>
        <w:pStyle w:val="a8"/>
        <w:spacing w:beforeLines="100" w:before="312" w:afterLines="1400" w:after="4368"/>
        <w:rPr>
          <w:rFonts w:hint="eastAsia"/>
          <w:b/>
          <w:sz w:val="44"/>
          <w:szCs w:val="44"/>
        </w:rPr>
      </w:pPr>
      <w:r w:rsidRPr="007F1E8C">
        <w:rPr>
          <w:rFonts w:hint="eastAsia"/>
          <w:b/>
          <w:sz w:val="44"/>
          <w:szCs w:val="44"/>
        </w:rPr>
        <w:t>B4模块</w:t>
      </w:r>
      <w:r w:rsidR="00144647" w:rsidRPr="007F1E8C">
        <w:rPr>
          <w:rFonts w:hint="eastAsia"/>
          <w:b/>
          <w:sz w:val="44"/>
          <w:szCs w:val="44"/>
        </w:rPr>
        <w:t>实施方案</w:t>
      </w:r>
    </w:p>
    <w:p w14:paraId="106AC2A7" w14:textId="77777777" w:rsidR="0044435A" w:rsidRPr="007F1E8C" w:rsidRDefault="0044435A" w:rsidP="0044435A">
      <w:pPr>
        <w:widowControl/>
        <w:jc w:val="center"/>
        <w:rPr>
          <w:rFonts w:ascii="宋体" w:hAnsi="宋体" w:hint="eastAsia"/>
          <w:sz w:val="30"/>
          <w:szCs w:val="30"/>
        </w:rPr>
      </w:pPr>
      <w:r w:rsidRPr="007F1E8C">
        <w:rPr>
          <w:rFonts w:ascii="宋体" w:hAnsi="宋体" w:hint="eastAsia"/>
          <w:sz w:val="30"/>
          <w:szCs w:val="30"/>
        </w:rPr>
        <w:t>第七组：郭仕恒、许泽文、孙振阳</w:t>
      </w:r>
    </w:p>
    <w:p w14:paraId="53FF9050" w14:textId="4A9CE30C" w:rsidR="002E3694" w:rsidRPr="007F1E8C" w:rsidRDefault="0044435A" w:rsidP="0044435A">
      <w:pPr>
        <w:widowControl/>
        <w:jc w:val="center"/>
        <w:rPr>
          <w:rFonts w:ascii="宋体" w:hAnsi="宋体" w:hint="eastAsia"/>
        </w:rPr>
      </w:pPr>
      <w:r w:rsidRPr="007F1E8C">
        <w:rPr>
          <w:rFonts w:ascii="宋体" w:hAnsi="宋体" w:hint="eastAsia"/>
          <w:sz w:val="30"/>
          <w:szCs w:val="30"/>
        </w:rPr>
        <w:t>2026年3月18日</w:t>
      </w:r>
    </w:p>
    <w:p w14:paraId="33BD7FEB" w14:textId="502DAD88" w:rsidR="002E3694" w:rsidRPr="007F1E8C" w:rsidRDefault="00144647">
      <w:pPr>
        <w:widowControl/>
        <w:jc w:val="left"/>
        <w:rPr>
          <w:rFonts w:ascii="宋体" w:hAnsi="宋体" w:hint="eastAsia"/>
        </w:rPr>
      </w:pPr>
      <w:r w:rsidRPr="007F1E8C">
        <w:rPr>
          <w:rFonts w:ascii="宋体" w:hAnsi="宋体"/>
        </w:rPr>
        <w:br w:type="page"/>
      </w:r>
    </w:p>
    <w:p w14:paraId="7A748F49" w14:textId="14F9F623" w:rsidR="002E3694" w:rsidRPr="007F1E8C" w:rsidRDefault="002E3694">
      <w:pPr>
        <w:spacing w:beforeLines="50" w:before="156" w:afterLines="50" w:after="156"/>
        <w:rPr>
          <w:rFonts w:ascii="宋体" w:hAnsi="宋体" w:hint="eastAsia"/>
        </w:rPr>
      </w:pPr>
    </w:p>
    <w:p w14:paraId="7B6363DC" w14:textId="77777777" w:rsidR="007F1E8C" w:rsidRPr="007F1E8C" w:rsidRDefault="007F1E8C" w:rsidP="007F1E8C">
      <w:pPr>
        <w:pStyle w:val="TOC"/>
        <w:jc w:val="center"/>
        <w:rPr>
          <w:rFonts w:ascii="宋体" w:eastAsia="宋体" w:hAnsi="宋体" w:hint="eastAsia"/>
        </w:rPr>
      </w:pPr>
      <w:r w:rsidRPr="007F1E8C">
        <w:rPr>
          <w:rFonts w:ascii="宋体" w:eastAsia="宋体" w:hAnsi="宋体"/>
          <w:lang w:val="zh-CN"/>
        </w:rPr>
        <w:t>目录</w:t>
      </w:r>
    </w:p>
    <w:p w14:paraId="5D6B6E4A" w14:textId="7006BA27" w:rsidR="002C243F" w:rsidRDefault="007F1E8C">
      <w:pPr>
        <w:pStyle w:val="TOC1"/>
        <w:rPr>
          <w:noProof/>
          <w:sz w:val="22"/>
          <w:szCs w:val="24"/>
        </w:rPr>
      </w:pPr>
      <w:r w:rsidRPr="007F1E8C">
        <w:rPr>
          <w:rFonts w:ascii="宋体" w:hAnsi="宋体"/>
        </w:rPr>
        <w:fldChar w:fldCharType="begin"/>
      </w:r>
      <w:r w:rsidRPr="007F1E8C">
        <w:rPr>
          <w:rFonts w:ascii="宋体" w:hAnsi="宋体"/>
        </w:rPr>
        <w:instrText xml:space="preserve"> TOC \o "1-3" \h \z \u </w:instrText>
      </w:r>
      <w:r w:rsidRPr="007F1E8C">
        <w:rPr>
          <w:rFonts w:ascii="宋体" w:hAnsi="宋体"/>
        </w:rPr>
        <w:fldChar w:fldCharType="separate"/>
      </w:r>
      <w:hyperlink w:anchor="_Toc224680092" w:history="1">
        <w:r w:rsidR="002C243F" w:rsidRPr="00110951">
          <w:rPr>
            <w:rStyle w:val="a7"/>
            <w:rFonts w:ascii="宋体" w:hAnsi="宋体" w:hint="eastAsia"/>
            <w:noProof/>
          </w:rPr>
          <w:t>1.</w:t>
        </w:r>
        <w:r w:rsidR="002C243F">
          <w:rPr>
            <w:rFonts w:hint="eastAsia"/>
            <w:noProof/>
            <w:sz w:val="22"/>
            <w:szCs w:val="24"/>
          </w:rPr>
          <w:tab/>
        </w:r>
        <w:r w:rsidR="002C243F" w:rsidRPr="00110951">
          <w:rPr>
            <w:rStyle w:val="a7"/>
            <w:rFonts w:ascii="宋体" w:hAnsi="宋体" w:hint="eastAsia"/>
            <w:noProof/>
          </w:rPr>
          <w:t>项目背景</w:t>
        </w:r>
        <w:r w:rsidR="002C243F">
          <w:rPr>
            <w:rFonts w:hint="eastAsia"/>
            <w:noProof/>
            <w:webHidden/>
          </w:rPr>
          <w:tab/>
        </w:r>
        <w:r w:rsidR="002C243F">
          <w:rPr>
            <w:rFonts w:hint="eastAsia"/>
            <w:noProof/>
            <w:webHidden/>
          </w:rPr>
          <w:fldChar w:fldCharType="begin"/>
        </w:r>
        <w:r w:rsidR="002C243F">
          <w:rPr>
            <w:rFonts w:hint="eastAsia"/>
            <w:noProof/>
            <w:webHidden/>
          </w:rPr>
          <w:instrText xml:space="preserve"> </w:instrText>
        </w:r>
        <w:r w:rsidR="002C243F">
          <w:rPr>
            <w:noProof/>
            <w:webHidden/>
          </w:rPr>
          <w:instrText>PAGEREF _Toc224680092 \h</w:instrText>
        </w:r>
        <w:r w:rsidR="002C243F">
          <w:rPr>
            <w:rFonts w:hint="eastAsia"/>
            <w:noProof/>
            <w:webHidden/>
          </w:rPr>
          <w:instrText xml:space="preserve"> </w:instrText>
        </w:r>
        <w:r w:rsidR="002C243F">
          <w:rPr>
            <w:rFonts w:hint="eastAsia"/>
            <w:noProof/>
            <w:webHidden/>
          </w:rPr>
        </w:r>
        <w:r w:rsidR="002C243F">
          <w:rPr>
            <w:rFonts w:hint="eastAsia"/>
            <w:noProof/>
            <w:webHidden/>
          </w:rPr>
          <w:fldChar w:fldCharType="separate"/>
        </w:r>
        <w:r w:rsidR="002C243F">
          <w:rPr>
            <w:noProof/>
            <w:webHidden/>
          </w:rPr>
          <w:t>3</w:t>
        </w:r>
        <w:r w:rsidR="002C243F">
          <w:rPr>
            <w:rFonts w:hint="eastAsia"/>
            <w:noProof/>
            <w:webHidden/>
          </w:rPr>
          <w:fldChar w:fldCharType="end"/>
        </w:r>
      </w:hyperlink>
    </w:p>
    <w:p w14:paraId="7D72FD92" w14:textId="70022BCE" w:rsidR="002C243F" w:rsidRDefault="002C243F">
      <w:pPr>
        <w:pStyle w:val="TOC1"/>
        <w:rPr>
          <w:noProof/>
          <w:sz w:val="22"/>
          <w:szCs w:val="24"/>
        </w:rPr>
      </w:pPr>
      <w:hyperlink w:anchor="_Toc224680093" w:history="1">
        <w:r w:rsidRPr="00110951">
          <w:rPr>
            <w:rStyle w:val="a7"/>
            <w:rFonts w:ascii="宋体" w:hAnsi="宋体" w:hint="eastAsia"/>
            <w:noProof/>
          </w:rPr>
          <w:t>2.</w:t>
        </w:r>
        <w:r>
          <w:rPr>
            <w:rFonts w:hint="eastAsia"/>
            <w:noProof/>
            <w:sz w:val="22"/>
            <w:szCs w:val="24"/>
          </w:rPr>
          <w:tab/>
        </w:r>
        <w:r w:rsidRPr="00110951">
          <w:rPr>
            <w:rStyle w:val="a7"/>
            <w:rFonts w:ascii="宋体" w:hAnsi="宋体"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76D16F" w14:textId="1B32527C" w:rsidR="002C243F" w:rsidRDefault="002C243F">
      <w:pPr>
        <w:pStyle w:val="TOC1"/>
        <w:rPr>
          <w:noProof/>
          <w:sz w:val="22"/>
          <w:szCs w:val="24"/>
        </w:rPr>
      </w:pPr>
      <w:hyperlink w:anchor="_Toc224680094" w:history="1">
        <w:r w:rsidRPr="00110951">
          <w:rPr>
            <w:rStyle w:val="a7"/>
            <w:rFonts w:ascii="宋体" w:hAnsi="宋体" w:hint="eastAsia"/>
            <w:noProof/>
          </w:rPr>
          <w:t>3.</w:t>
        </w:r>
        <w:r>
          <w:rPr>
            <w:rFonts w:hint="eastAsia"/>
            <w:noProof/>
            <w:sz w:val="22"/>
            <w:szCs w:val="24"/>
          </w:rPr>
          <w:tab/>
        </w:r>
        <w:r w:rsidRPr="00110951">
          <w:rPr>
            <w:rStyle w:val="a7"/>
            <w:rFonts w:ascii="宋体" w:hAnsi="宋体" w:hint="eastAsia"/>
            <w:noProof/>
          </w:rPr>
          <w:t>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4D71DB" w14:textId="4DD7DB33" w:rsidR="002C243F" w:rsidRDefault="002C243F">
      <w:pPr>
        <w:pStyle w:val="TOC1"/>
        <w:rPr>
          <w:noProof/>
          <w:sz w:val="22"/>
          <w:szCs w:val="24"/>
        </w:rPr>
      </w:pPr>
      <w:hyperlink w:anchor="_Toc224680095" w:history="1">
        <w:r w:rsidRPr="00110951">
          <w:rPr>
            <w:rStyle w:val="a7"/>
            <w:rFonts w:ascii="宋体" w:hAnsi="宋体" w:hint="eastAsia"/>
            <w:noProof/>
          </w:rPr>
          <w:t>4.</w:t>
        </w:r>
        <w:r>
          <w:rPr>
            <w:rFonts w:hint="eastAsia"/>
            <w:noProof/>
            <w:sz w:val="22"/>
            <w:szCs w:val="24"/>
          </w:rPr>
          <w:tab/>
        </w:r>
        <w:r w:rsidRPr="00110951">
          <w:rPr>
            <w:rStyle w:val="a7"/>
            <w:rFonts w:ascii="宋体" w:hAnsi="宋体" w:hint="eastAsia"/>
            <w:noProof/>
          </w:rPr>
          <w:t>项目总体计划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15B2ED" w14:textId="5B7EEB6C" w:rsidR="002C243F" w:rsidRDefault="002C243F">
      <w:pPr>
        <w:pStyle w:val="TOC1"/>
        <w:rPr>
          <w:noProof/>
          <w:sz w:val="22"/>
          <w:szCs w:val="24"/>
        </w:rPr>
      </w:pPr>
      <w:hyperlink w:anchor="_Toc224680096" w:history="1">
        <w:r w:rsidRPr="00110951">
          <w:rPr>
            <w:rStyle w:val="a7"/>
            <w:rFonts w:ascii="宋体" w:hAnsi="宋体" w:hint="eastAsia"/>
            <w:noProof/>
          </w:rPr>
          <w:t>5.</w:t>
        </w:r>
        <w:r>
          <w:rPr>
            <w:rFonts w:hint="eastAsia"/>
            <w:noProof/>
            <w:sz w:val="22"/>
            <w:szCs w:val="24"/>
          </w:rPr>
          <w:tab/>
        </w:r>
        <w:r w:rsidRPr="00110951">
          <w:rPr>
            <w:rStyle w:val="a7"/>
            <w:rFonts w:ascii="宋体" w:hAnsi="宋体" w:hint="eastAsia"/>
            <w:noProof/>
          </w:rPr>
          <w:t>项目组织架构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7E1C2B" w14:textId="27AC3DD0" w:rsidR="002C243F" w:rsidRDefault="002C243F">
      <w:pPr>
        <w:pStyle w:val="TOC2"/>
        <w:tabs>
          <w:tab w:val="left" w:pos="1320"/>
          <w:tab w:val="right" w:leader="dot" w:pos="9628"/>
        </w:tabs>
        <w:ind w:left="480"/>
        <w:rPr>
          <w:noProof/>
          <w:sz w:val="22"/>
          <w:szCs w:val="24"/>
        </w:rPr>
      </w:pPr>
      <w:hyperlink w:anchor="_Toc224680097" w:history="1">
        <w:r w:rsidRPr="00110951">
          <w:rPr>
            <w:rStyle w:val="a7"/>
            <w:rFonts w:ascii="宋体" w:hAnsi="宋体" w:hint="eastAsia"/>
            <w:noProof/>
          </w:rPr>
          <w:t>5.1.</w:t>
        </w:r>
        <w:r>
          <w:rPr>
            <w:rFonts w:hint="eastAsia"/>
            <w:noProof/>
            <w:sz w:val="22"/>
            <w:szCs w:val="24"/>
          </w:rPr>
          <w:tab/>
        </w:r>
        <w:r w:rsidRPr="00110951">
          <w:rPr>
            <w:rStyle w:val="a7"/>
            <w:rFonts w:ascii="宋体" w:hAnsi="宋体" w:hint="eastAsia"/>
            <w:noProof/>
          </w:rPr>
          <w:t>项目职责分工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0B70F0" w14:textId="5048EEB3" w:rsidR="002C243F" w:rsidRDefault="002C243F">
      <w:pPr>
        <w:pStyle w:val="TOC1"/>
        <w:rPr>
          <w:noProof/>
          <w:sz w:val="22"/>
          <w:szCs w:val="24"/>
        </w:rPr>
      </w:pPr>
      <w:hyperlink w:anchor="_Toc224680098" w:history="1">
        <w:r w:rsidRPr="00110951">
          <w:rPr>
            <w:rStyle w:val="a7"/>
            <w:rFonts w:ascii="宋体" w:hAnsi="宋体" w:hint="eastAsia"/>
            <w:noProof/>
          </w:rPr>
          <w:t>6.</w:t>
        </w:r>
        <w:r>
          <w:rPr>
            <w:rFonts w:hint="eastAsia"/>
            <w:noProof/>
            <w:sz w:val="22"/>
            <w:szCs w:val="24"/>
          </w:rPr>
          <w:tab/>
        </w:r>
        <w:r w:rsidRPr="00110951">
          <w:rPr>
            <w:rStyle w:val="a7"/>
            <w:rFonts w:ascii="宋体" w:hAnsi="宋体" w:hint="eastAsia"/>
            <w:noProof/>
          </w:rPr>
          <w:t>项目风险点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F8A6CA" w14:textId="5020E46C" w:rsidR="002C243F" w:rsidRDefault="002C243F">
      <w:pPr>
        <w:pStyle w:val="TOC2"/>
        <w:tabs>
          <w:tab w:val="left" w:pos="1320"/>
          <w:tab w:val="right" w:leader="dot" w:pos="9628"/>
        </w:tabs>
        <w:ind w:left="480"/>
        <w:rPr>
          <w:noProof/>
          <w:sz w:val="22"/>
          <w:szCs w:val="24"/>
        </w:rPr>
      </w:pPr>
      <w:hyperlink w:anchor="_Toc224680099" w:history="1">
        <w:r w:rsidRPr="00110951">
          <w:rPr>
            <w:rStyle w:val="a7"/>
            <w:rFonts w:ascii="宋体" w:hAnsi="宋体" w:hint="eastAsia"/>
            <w:noProof/>
          </w:rPr>
          <w:t>6.1.</w:t>
        </w:r>
        <w:r>
          <w:rPr>
            <w:rFonts w:hint="eastAsia"/>
            <w:noProof/>
            <w:sz w:val="22"/>
            <w:szCs w:val="24"/>
          </w:rPr>
          <w:tab/>
        </w:r>
        <w:r w:rsidRPr="00110951">
          <w:rPr>
            <w:rStyle w:val="a7"/>
            <w:rFonts w:ascii="宋体" w:hAnsi="宋体" w:hint="eastAsia"/>
            <w:noProof/>
          </w:rPr>
          <w:t>项目风险分析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237A1C" w14:textId="12B42C98" w:rsidR="002C243F" w:rsidRDefault="002C243F">
      <w:pPr>
        <w:pStyle w:val="TOC1"/>
        <w:rPr>
          <w:noProof/>
          <w:sz w:val="22"/>
          <w:szCs w:val="24"/>
        </w:rPr>
      </w:pPr>
      <w:hyperlink w:anchor="_Toc224680100" w:history="1">
        <w:r w:rsidRPr="00110951">
          <w:rPr>
            <w:rStyle w:val="a7"/>
            <w:rFonts w:ascii="宋体" w:hAnsi="宋体" w:hint="eastAsia"/>
            <w:noProof/>
          </w:rPr>
          <w:t>7.</w:t>
        </w:r>
        <w:r>
          <w:rPr>
            <w:rFonts w:hint="eastAsia"/>
            <w:noProof/>
            <w:sz w:val="22"/>
            <w:szCs w:val="24"/>
          </w:rPr>
          <w:tab/>
        </w:r>
        <w:r w:rsidRPr="00110951">
          <w:rPr>
            <w:rStyle w:val="a7"/>
            <w:rFonts w:ascii="宋体" w:hAnsi="宋体" w:hint="eastAsia"/>
            <w:noProof/>
          </w:rPr>
          <w:t>项目管理规范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105F22" w14:textId="442D4FEC" w:rsidR="002C243F" w:rsidRDefault="002C243F">
      <w:pPr>
        <w:pStyle w:val="TOC2"/>
        <w:tabs>
          <w:tab w:val="left" w:pos="1320"/>
          <w:tab w:val="right" w:leader="dot" w:pos="9628"/>
        </w:tabs>
        <w:ind w:left="480"/>
        <w:rPr>
          <w:noProof/>
          <w:sz w:val="22"/>
          <w:szCs w:val="24"/>
        </w:rPr>
      </w:pPr>
      <w:hyperlink w:anchor="_Toc224680101" w:history="1">
        <w:r w:rsidRPr="00110951">
          <w:rPr>
            <w:rStyle w:val="a7"/>
            <w:rFonts w:ascii="宋体" w:hAnsi="宋体" w:hint="eastAsia"/>
            <w:noProof/>
          </w:rPr>
          <w:t>7.1.</w:t>
        </w:r>
        <w:r>
          <w:rPr>
            <w:rFonts w:hint="eastAsia"/>
            <w:noProof/>
            <w:sz w:val="22"/>
            <w:szCs w:val="24"/>
          </w:rPr>
          <w:tab/>
        </w:r>
        <w:r w:rsidRPr="00110951">
          <w:rPr>
            <w:rStyle w:val="a7"/>
            <w:rFonts w:ascii="宋体" w:hAnsi="宋体" w:hint="eastAsia"/>
            <w:noProof/>
          </w:rPr>
          <w:t>项目沟通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_Toc224680101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FAD773" w14:textId="401E88D2" w:rsidR="007F1E8C" w:rsidRPr="007F1E8C" w:rsidRDefault="007F1E8C" w:rsidP="007F1E8C">
      <w:pPr>
        <w:rPr>
          <w:rFonts w:ascii="宋体" w:hAnsi="宋体" w:hint="eastAsia"/>
        </w:rPr>
      </w:pPr>
      <w:r w:rsidRPr="007F1E8C">
        <w:rPr>
          <w:rFonts w:ascii="宋体" w:hAnsi="宋体"/>
          <w:b/>
          <w:bCs/>
          <w:lang w:val="zh-CN"/>
        </w:rPr>
        <w:fldChar w:fldCharType="end"/>
      </w:r>
    </w:p>
    <w:p w14:paraId="64A9DBDA" w14:textId="77777777" w:rsidR="002E3694" w:rsidRPr="007F1E8C" w:rsidRDefault="002E3694">
      <w:pPr>
        <w:widowControl/>
        <w:spacing w:beforeLines="50" w:before="156" w:afterLines="50" w:after="156"/>
        <w:jc w:val="left"/>
        <w:rPr>
          <w:rFonts w:ascii="宋体" w:hAnsi="宋体" w:hint="eastAsia"/>
        </w:rPr>
        <w:sectPr w:rsidR="002E3694" w:rsidRPr="007F1E8C">
          <w:headerReference w:type="default" r:id="rId9"/>
          <w:footerReference w:type="default" r:id="rId10"/>
          <w:headerReference w:type="first" r:id="rId11"/>
          <w:footerReference w:type="first" r:id="rId12"/>
          <w:pgSz w:w="11906" w:h="16838"/>
          <w:pgMar w:top="1134" w:right="1134" w:bottom="1134" w:left="1134" w:header="397" w:footer="567" w:gutter="0"/>
          <w:cols w:space="720"/>
          <w:docGrid w:type="lines" w:linePitch="312"/>
        </w:sectPr>
      </w:pPr>
    </w:p>
    <w:p w14:paraId="63642F9B" w14:textId="77777777" w:rsidR="002E3694" w:rsidRPr="007F1E8C" w:rsidRDefault="00144647">
      <w:pPr>
        <w:pStyle w:val="1"/>
        <w:numPr>
          <w:ilvl w:val="0"/>
          <w:numId w:val="1"/>
        </w:numPr>
        <w:rPr>
          <w:rFonts w:ascii="宋体" w:hAnsi="宋体" w:hint="eastAsia"/>
        </w:rPr>
      </w:pPr>
      <w:bookmarkStart w:id="0" w:name="_Toc364259350"/>
      <w:bookmarkStart w:id="1" w:name="_Toc224680092"/>
      <w:r w:rsidRPr="007F1E8C">
        <w:rPr>
          <w:rFonts w:ascii="宋体" w:hAnsi="宋体" w:hint="eastAsia"/>
        </w:rPr>
        <w:lastRenderedPageBreak/>
        <w:t>项目背景</w:t>
      </w:r>
      <w:bookmarkEnd w:id="0"/>
      <w:bookmarkEnd w:id="1"/>
    </w:p>
    <w:p w14:paraId="6780687C" w14:textId="77777777" w:rsidR="00005F54" w:rsidRPr="00005F54" w:rsidRDefault="00005F54" w:rsidP="00005F54">
      <w:pPr>
        <w:rPr>
          <w:rFonts w:ascii="宋体" w:hAnsi="宋体" w:hint="eastAsia"/>
          <w:kern w:val="0"/>
          <w:szCs w:val="24"/>
        </w:rPr>
      </w:pPr>
      <w:bookmarkStart w:id="2" w:name="_Toc364259351"/>
      <w:r w:rsidRPr="00005F54">
        <w:t>在计算机编程教育中，传统人工批改存在工作量大、反馈滞后且标准不统一等痛点。</w:t>
      </w:r>
      <w:r w:rsidRPr="00005F54">
        <w:t xml:space="preserve">AutoGrader (Beta) </w:t>
      </w:r>
      <w:r w:rsidRPr="00005F54">
        <w:t>旨在通过</w:t>
      </w:r>
      <w:r w:rsidRPr="00005F54">
        <w:t xml:space="preserve"> BS </w:t>
      </w:r>
      <w:r w:rsidRPr="00005F54">
        <w:t>架构与沙盒技术，构建一套集代码提交、自动化测评与成绩分析于一体的系统。</w:t>
      </w:r>
    </w:p>
    <w:p w14:paraId="44354439" w14:textId="77777777" w:rsidR="00005F54" w:rsidRPr="00005F54" w:rsidRDefault="00005F54" w:rsidP="00005F54">
      <w:r w:rsidRPr="00005F54">
        <w:t xml:space="preserve">B-4 </w:t>
      </w:r>
      <w:r w:rsidRPr="00005F54">
        <w:t>模块作为全系统的</w:t>
      </w:r>
      <w:r w:rsidRPr="00005F54">
        <w:t>“</w:t>
      </w:r>
      <w:r w:rsidRPr="00005F54">
        <w:t>数据中枢</w:t>
      </w:r>
      <w:r w:rsidRPr="00005F54">
        <w:t>”</w:t>
      </w:r>
      <w:r w:rsidRPr="00005F54">
        <w:t>，承担着数据持久化、协议标准化与权限管控的核心任务。在</w:t>
      </w:r>
      <w:r w:rsidRPr="00005F54">
        <w:t xml:space="preserve"> 1vCPU/512MB RAM </w:t>
      </w:r>
      <w:r w:rsidRPr="00005F54">
        <w:t>的严苛硬件环境下，</w:t>
      </w:r>
      <w:r w:rsidRPr="00005F54">
        <w:t xml:space="preserve">B-4 </w:t>
      </w:r>
      <w:r w:rsidRPr="00005F54">
        <w:t>模块必须通过轻量化架构与异步</w:t>
      </w:r>
      <w:r w:rsidRPr="00005F54">
        <w:t xml:space="preserve"> IO </w:t>
      </w:r>
      <w:r w:rsidRPr="00005F54">
        <w:t>技术，解决跨模块联调中的数据闭环问题，为</w:t>
      </w:r>
      <w:r w:rsidRPr="00005F54">
        <w:t xml:space="preserve"> B-1 </w:t>
      </w:r>
      <w:r w:rsidRPr="00005F54">
        <w:t>的展示及</w:t>
      </w:r>
      <w:r w:rsidRPr="00005F54">
        <w:t xml:space="preserve"> B-2/B-3 </w:t>
      </w:r>
      <w:r w:rsidRPr="00005F54">
        <w:t>的测评提供稳定、高效的底层支撑。</w:t>
      </w:r>
    </w:p>
    <w:p w14:paraId="672224B4" w14:textId="77777777" w:rsidR="002E3694" w:rsidRPr="007F1E8C" w:rsidRDefault="00144647">
      <w:pPr>
        <w:pStyle w:val="1"/>
        <w:numPr>
          <w:ilvl w:val="0"/>
          <w:numId w:val="1"/>
        </w:numPr>
        <w:rPr>
          <w:rFonts w:ascii="宋体" w:hAnsi="宋体" w:hint="eastAsia"/>
        </w:rPr>
      </w:pPr>
      <w:bookmarkStart w:id="3" w:name="_Toc224680093"/>
      <w:r w:rsidRPr="007F1E8C">
        <w:rPr>
          <w:rFonts w:ascii="宋体" w:hAnsi="宋体" w:hint="eastAsia"/>
        </w:rPr>
        <w:t>项目</w:t>
      </w:r>
      <w:bookmarkEnd w:id="2"/>
      <w:r w:rsidRPr="007F1E8C">
        <w:rPr>
          <w:rFonts w:ascii="宋体" w:hAnsi="宋体" w:hint="eastAsia"/>
        </w:rPr>
        <w:t>目标</w:t>
      </w:r>
      <w:bookmarkEnd w:id="3"/>
    </w:p>
    <w:p w14:paraId="792DE5A1" w14:textId="77777777" w:rsidR="008C3E61" w:rsidRDefault="00144647">
      <w:pPr>
        <w:spacing w:beforeLines="50" w:before="156" w:afterLines="50" w:after="156"/>
        <w:ind w:firstLineChars="200" w:firstLine="480"/>
        <w:rPr>
          <w:rFonts w:ascii="宋体" w:hAnsi="宋体" w:hint="eastAsia"/>
          <w:szCs w:val="24"/>
        </w:rPr>
      </w:pPr>
      <w:r w:rsidRPr="007F1E8C">
        <w:rPr>
          <w:rFonts w:ascii="宋体" w:hAnsi="宋体" w:hint="eastAsia"/>
          <w:szCs w:val="24"/>
        </w:rPr>
        <w:t>该项目目前处于初期开发研究阶段，当前主要研究工作内容有以下几点：</w:t>
      </w:r>
    </w:p>
    <w:p w14:paraId="5A05617F" w14:textId="3BA37936" w:rsidR="008C3E61" w:rsidRDefault="008C3E61" w:rsidP="008C3E61">
      <w:pPr>
        <w:numPr>
          <w:ilvl w:val="0"/>
          <w:numId w:val="18"/>
        </w:numPr>
        <w:spacing w:beforeLines="50" w:before="156" w:afterLines="50" w:after="156"/>
        <w:rPr>
          <w:rFonts w:ascii="宋体" w:hAnsi="宋体" w:hint="eastAsia"/>
          <w:szCs w:val="24"/>
        </w:rPr>
      </w:pPr>
      <w:r w:rsidRPr="008C3E61">
        <w:rPr>
          <w:rFonts w:ascii="宋体" w:hAnsi="宋体"/>
          <w:szCs w:val="24"/>
        </w:rPr>
        <w:t>构建轻量化数据库模型，确保 512MB 环境下的数据持久化；</w:t>
      </w:r>
    </w:p>
    <w:p w14:paraId="0EDE04F2" w14:textId="77777777" w:rsidR="00F93DA1" w:rsidRDefault="008C3E61" w:rsidP="008C3E61">
      <w:pPr>
        <w:numPr>
          <w:ilvl w:val="0"/>
          <w:numId w:val="18"/>
        </w:numPr>
        <w:spacing w:beforeLines="50" w:before="156" w:afterLines="50" w:after="156"/>
        <w:rPr>
          <w:rFonts w:ascii="宋体" w:hAnsi="宋体" w:hint="eastAsia"/>
          <w:szCs w:val="24"/>
        </w:rPr>
      </w:pPr>
      <w:r w:rsidRPr="008C3E61">
        <w:rPr>
          <w:rFonts w:ascii="宋体" w:hAnsi="宋体"/>
          <w:szCs w:val="24"/>
        </w:rPr>
        <w:t>定义标准 RESTful 接口协议，实现全模块数据闭环；</w:t>
      </w:r>
    </w:p>
    <w:p w14:paraId="23E6F265" w14:textId="679D0BE4" w:rsidR="002E3694" w:rsidRPr="007F1E8C" w:rsidRDefault="008C3E61" w:rsidP="008C3E61">
      <w:pPr>
        <w:numPr>
          <w:ilvl w:val="0"/>
          <w:numId w:val="18"/>
        </w:numPr>
        <w:spacing w:beforeLines="50" w:before="156" w:afterLines="50" w:after="156"/>
        <w:rPr>
          <w:rFonts w:ascii="宋体" w:hAnsi="宋体" w:hint="eastAsia"/>
          <w:szCs w:val="24"/>
        </w:rPr>
      </w:pPr>
      <w:r w:rsidRPr="008C3E61">
        <w:rPr>
          <w:rFonts w:ascii="宋体" w:hAnsi="宋体"/>
          <w:szCs w:val="24"/>
        </w:rPr>
        <w:t>开发安全鉴权与异步分发逻辑，保障受限资源下的系统稳定运行。</w:t>
      </w:r>
    </w:p>
    <w:p w14:paraId="6DEDE0D5" w14:textId="77777777" w:rsidR="002E3694" w:rsidRPr="007F1E8C" w:rsidRDefault="00144647">
      <w:pPr>
        <w:pStyle w:val="1"/>
        <w:numPr>
          <w:ilvl w:val="0"/>
          <w:numId w:val="1"/>
        </w:numPr>
        <w:rPr>
          <w:rFonts w:ascii="宋体" w:hAnsi="宋体" w:hint="eastAsia"/>
        </w:rPr>
      </w:pPr>
      <w:bookmarkStart w:id="4" w:name="_Toc224680094"/>
      <w:r w:rsidRPr="007F1E8C">
        <w:rPr>
          <w:rFonts w:ascii="宋体" w:hAnsi="宋体" w:hint="eastAsia"/>
        </w:rPr>
        <w:t>项目范围</w:t>
      </w:r>
      <w:bookmarkEnd w:id="4"/>
    </w:p>
    <w:p w14:paraId="59D74AE8" w14:textId="03C3C121" w:rsidR="002E3694" w:rsidRPr="008C3E61" w:rsidRDefault="008C3E61" w:rsidP="008C3E61">
      <w:r w:rsidRPr="008C3E61">
        <w:t>项目范围涵盖业务与系统双重维度。业务上，主导用户权限体系（</w:t>
      </w:r>
      <w:r w:rsidRPr="008C3E61">
        <w:t>RBAC</w:t>
      </w:r>
      <w:r w:rsidRPr="008C3E61">
        <w:t>）构建，实现学生名单导入、评测全生命周期追踪及多维成绩报表支撑；系统上，针对</w:t>
      </w:r>
      <w:r w:rsidRPr="008C3E61">
        <w:t xml:space="preserve"> 512MB </w:t>
      </w:r>
      <w:r w:rsidRPr="008C3E61">
        <w:t>内存环境设计轻量化数据库模型，并开发基于</w:t>
      </w:r>
      <w:r w:rsidRPr="008C3E61">
        <w:t xml:space="preserve"> FastAPI </w:t>
      </w:r>
      <w:r w:rsidRPr="008C3E61">
        <w:t>的异步</w:t>
      </w:r>
      <w:r w:rsidRPr="008C3E61">
        <w:t xml:space="preserve"> RESTful </w:t>
      </w:r>
      <w:r w:rsidRPr="008C3E61">
        <w:t>接口网关，统一</w:t>
      </w:r>
      <w:r w:rsidRPr="008C3E61">
        <w:t xml:space="preserve"> B-1 </w:t>
      </w:r>
      <w:r w:rsidRPr="008C3E61">
        <w:t>至</w:t>
      </w:r>
      <w:r w:rsidRPr="008C3E61">
        <w:t xml:space="preserve"> B-3 </w:t>
      </w:r>
      <w:r w:rsidRPr="008C3E61">
        <w:t>模块间的数据协议。此外，还负责</w:t>
      </w:r>
      <w:r w:rsidRPr="008C3E61">
        <w:t xml:space="preserve"> 10GB </w:t>
      </w:r>
      <w:r w:rsidRPr="008C3E61">
        <w:t>存储空间的配额管理与自动化数据备份清理，确保受限资源下的系统数据闭环与稳定运行。</w:t>
      </w:r>
    </w:p>
    <w:p w14:paraId="3361861E" w14:textId="77777777" w:rsidR="002E3694" w:rsidRPr="007F1E8C" w:rsidRDefault="00144647">
      <w:pPr>
        <w:pStyle w:val="1"/>
        <w:numPr>
          <w:ilvl w:val="0"/>
          <w:numId w:val="1"/>
        </w:numPr>
        <w:rPr>
          <w:rFonts w:ascii="宋体" w:hAnsi="宋体" w:hint="eastAsia"/>
        </w:rPr>
      </w:pPr>
      <w:bookmarkStart w:id="5" w:name="_Toc224680095"/>
      <w:r w:rsidRPr="007F1E8C">
        <w:rPr>
          <w:rFonts w:ascii="宋体" w:hAnsi="宋体" w:hint="eastAsia"/>
        </w:rPr>
        <w:lastRenderedPageBreak/>
        <w:t>项目总体计划</w:t>
      </w:r>
      <w:bookmarkEnd w:id="5"/>
    </w:p>
    <w:tbl>
      <w:tblPr>
        <w:tblW w:w="9574" w:type="dxa"/>
        <w:jc w:val="center"/>
        <w:tblLayout w:type="fixed"/>
        <w:tblLook w:val="0000" w:firstRow="0" w:lastRow="0" w:firstColumn="0" w:lastColumn="0" w:noHBand="0" w:noVBand="0"/>
      </w:tblPr>
      <w:tblGrid>
        <w:gridCol w:w="1953"/>
        <w:gridCol w:w="1417"/>
        <w:gridCol w:w="3020"/>
        <w:gridCol w:w="2067"/>
        <w:gridCol w:w="1117"/>
      </w:tblGrid>
      <w:tr w:rsidR="002E3694" w:rsidRPr="007F1E8C" w14:paraId="2308C7A2" w14:textId="77777777" w:rsidTr="007C6873">
        <w:trPr>
          <w:trHeight w:val="1348"/>
          <w:jc w:val="center"/>
        </w:trPr>
        <w:tc>
          <w:tcPr>
            <w:tcW w:w="1953" w:type="dxa"/>
            <w:tcBorders>
              <w:top w:val="single" w:sz="4" w:space="0" w:color="auto"/>
              <w:left w:val="single" w:sz="4" w:space="0" w:color="auto"/>
              <w:bottom w:val="single" w:sz="4" w:space="0" w:color="auto"/>
              <w:right w:val="single" w:sz="4" w:space="0" w:color="auto"/>
            </w:tcBorders>
            <w:vAlign w:val="center"/>
          </w:tcPr>
          <w:p w14:paraId="3F62EC96" w14:textId="77777777" w:rsidR="002E3694" w:rsidRPr="007F1E8C" w:rsidRDefault="00144647">
            <w:pPr>
              <w:jc w:val="center"/>
              <w:rPr>
                <w:rFonts w:ascii="宋体" w:hAnsi="宋体" w:cs="宋体" w:hint="eastAsia"/>
                <w:b/>
                <w:bCs/>
                <w:color w:val="000000"/>
                <w:sz w:val="22"/>
              </w:rPr>
            </w:pPr>
            <w:r w:rsidRPr="007F1E8C">
              <w:rPr>
                <w:rFonts w:ascii="宋体" w:hAnsi="宋体" w:cs="宋体" w:hint="eastAsia"/>
                <w:b/>
                <w:bCs/>
                <w:color w:val="000000"/>
                <w:sz w:val="22"/>
              </w:rPr>
              <w:t>研究阶段</w:t>
            </w:r>
          </w:p>
        </w:tc>
        <w:tc>
          <w:tcPr>
            <w:tcW w:w="1417" w:type="dxa"/>
            <w:tcBorders>
              <w:top w:val="single" w:sz="4" w:space="0" w:color="auto"/>
              <w:left w:val="nil"/>
              <w:bottom w:val="single" w:sz="4" w:space="0" w:color="auto"/>
              <w:right w:val="single" w:sz="4" w:space="0" w:color="auto"/>
            </w:tcBorders>
            <w:vAlign w:val="center"/>
          </w:tcPr>
          <w:p w14:paraId="511B1F77" w14:textId="77777777" w:rsidR="002E3694" w:rsidRPr="007F1E8C" w:rsidRDefault="00144647">
            <w:pPr>
              <w:jc w:val="center"/>
              <w:rPr>
                <w:rFonts w:ascii="宋体" w:hAnsi="宋体" w:cs="宋体" w:hint="eastAsia"/>
                <w:b/>
                <w:bCs/>
                <w:color w:val="000000"/>
                <w:sz w:val="22"/>
              </w:rPr>
            </w:pPr>
            <w:r w:rsidRPr="007F1E8C">
              <w:rPr>
                <w:rFonts w:ascii="宋体" w:hAnsi="宋体" w:cs="宋体" w:hint="eastAsia"/>
                <w:b/>
                <w:bCs/>
                <w:color w:val="000000"/>
                <w:sz w:val="22"/>
              </w:rPr>
              <w:t>起止时间</w:t>
            </w:r>
          </w:p>
        </w:tc>
        <w:tc>
          <w:tcPr>
            <w:tcW w:w="3020" w:type="dxa"/>
            <w:tcBorders>
              <w:top w:val="single" w:sz="4" w:space="0" w:color="auto"/>
              <w:left w:val="nil"/>
              <w:bottom w:val="single" w:sz="4" w:space="0" w:color="auto"/>
              <w:right w:val="single" w:sz="4" w:space="0" w:color="auto"/>
            </w:tcBorders>
            <w:vAlign w:val="center"/>
          </w:tcPr>
          <w:p w14:paraId="1893046E" w14:textId="00120428" w:rsidR="002E3694" w:rsidRPr="007F1E8C" w:rsidRDefault="004947C2">
            <w:pPr>
              <w:jc w:val="center"/>
              <w:rPr>
                <w:rFonts w:ascii="宋体" w:hAnsi="宋体" w:cs="宋体" w:hint="eastAsia"/>
                <w:b/>
                <w:bCs/>
                <w:color w:val="000000"/>
                <w:sz w:val="22"/>
              </w:rPr>
            </w:pPr>
            <w:r>
              <w:rPr>
                <w:rFonts w:ascii="宋体" w:hAnsi="宋体" w:cs="宋体" w:hint="eastAsia"/>
                <w:b/>
                <w:bCs/>
                <w:color w:val="000000"/>
                <w:sz w:val="22"/>
              </w:rPr>
              <w:t>核心任务</w:t>
            </w:r>
          </w:p>
        </w:tc>
        <w:tc>
          <w:tcPr>
            <w:tcW w:w="2067" w:type="dxa"/>
            <w:tcBorders>
              <w:top w:val="single" w:sz="4" w:space="0" w:color="auto"/>
              <w:left w:val="nil"/>
              <w:bottom w:val="single" w:sz="4" w:space="0" w:color="auto"/>
              <w:right w:val="single" w:sz="4" w:space="0" w:color="auto"/>
            </w:tcBorders>
            <w:vAlign w:val="center"/>
          </w:tcPr>
          <w:p w14:paraId="5B1DAE86" w14:textId="77777777" w:rsidR="002E3694" w:rsidRPr="007F1E8C" w:rsidRDefault="00144647">
            <w:pPr>
              <w:jc w:val="center"/>
              <w:rPr>
                <w:rFonts w:ascii="宋体" w:hAnsi="宋体" w:cs="宋体" w:hint="eastAsia"/>
                <w:b/>
                <w:bCs/>
                <w:color w:val="000000"/>
                <w:sz w:val="22"/>
              </w:rPr>
            </w:pPr>
            <w:r w:rsidRPr="007F1E8C">
              <w:rPr>
                <w:rFonts w:ascii="宋体" w:hAnsi="宋体" w:cs="宋体" w:hint="eastAsia"/>
                <w:b/>
                <w:bCs/>
                <w:color w:val="000000"/>
                <w:sz w:val="22"/>
              </w:rPr>
              <w:t>阶段目标</w:t>
            </w:r>
          </w:p>
        </w:tc>
        <w:tc>
          <w:tcPr>
            <w:tcW w:w="1117" w:type="dxa"/>
            <w:tcBorders>
              <w:top w:val="single" w:sz="4" w:space="0" w:color="auto"/>
              <w:left w:val="nil"/>
              <w:bottom w:val="single" w:sz="4" w:space="0" w:color="auto"/>
              <w:right w:val="single" w:sz="4" w:space="0" w:color="auto"/>
            </w:tcBorders>
            <w:vAlign w:val="center"/>
          </w:tcPr>
          <w:p w14:paraId="1CBD3E39" w14:textId="77777777" w:rsidR="002E3694" w:rsidRPr="007F1E8C" w:rsidRDefault="00144647">
            <w:pPr>
              <w:jc w:val="center"/>
              <w:rPr>
                <w:rFonts w:ascii="宋体" w:hAnsi="宋体" w:cs="宋体" w:hint="eastAsia"/>
                <w:b/>
                <w:bCs/>
                <w:color w:val="000000"/>
                <w:sz w:val="22"/>
              </w:rPr>
            </w:pPr>
            <w:r w:rsidRPr="007F1E8C">
              <w:rPr>
                <w:rFonts w:ascii="宋体" w:hAnsi="宋体" w:cs="宋体" w:hint="eastAsia"/>
                <w:b/>
                <w:bCs/>
                <w:color w:val="000000"/>
                <w:sz w:val="22"/>
              </w:rPr>
              <w:t>负责人</w:t>
            </w:r>
          </w:p>
        </w:tc>
      </w:tr>
      <w:tr w:rsidR="002E3694" w:rsidRPr="007F1E8C" w14:paraId="11C6BBE0" w14:textId="77777777" w:rsidTr="007C6873">
        <w:trPr>
          <w:trHeight w:val="2084"/>
          <w:jc w:val="center"/>
        </w:trPr>
        <w:tc>
          <w:tcPr>
            <w:tcW w:w="1953" w:type="dxa"/>
            <w:tcBorders>
              <w:top w:val="nil"/>
              <w:left w:val="single" w:sz="4" w:space="0" w:color="auto"/>
              <w:bottom w:val="single" w:sz="4" w:space="0" w:color="auto"/>
              <w:right w:val="single" w:sz="4" w:space="0" w:color="auto"/>
            </w:tcBorders>
            <w:vAlign w:val="center"/>
          </w:tcPr>
          <w:p w14:paraId="22DF4ACD" w14:textId="0C785FFF" w:rsidR="002E3694" w:rsidRPr="007F1E8C" w:rsidRDefault="007C6873">
            <w:pPr>
              <w:rPr>
                <w:rFonts w:ascii="宋体" w:hAnsi="宋体" w:cs="宋体" w:hint="eastAsia"/>
                <w:color w:val="000000"/>
                <w:sz w:val="22"/>
              </w:rPr>
            </w:pPr>
            <w:r>
              <w:rPr>
                <w:rFonts w:ascii="宋体" w:hAnsi="宋体" w:cs="宋体" w:hint="eastAsia"/>
                <w:color w:val="000000"/>
                <w:sz w:val="22"/>
              </w:rPr>
              <w:t>计划与需求分析</w:t>
            </w:r>
            <w:r w:rsidR="004947C2">
              <w:rPr>
                <w:rFonts w:ascii="宋体" w:hAnsi="宋体" w:cs="宋体" w:hint="eastAsia"/>
                <w:color w:val="000000"/>
                <w:sz w:val="22"/>
              </w:rPr>
              <w:t>阶段</w:t>
            </w:r>
          </w:p>
        </w:tc>
        <w:tc>
          <w:tcPr>
            <w:tcW w:w="1417" w:type="dxa"/>
            <w:tcBorders>
              <w:top w:val="nil"/>
              <w:left w:val="nil"/>
              <w:bottom w:val="single" w:sz="4" w:space="0" w:color="auto"/>
              <w:right w:val="single" w:sz="4" w:space="0" w:color="auto"/>
            </w:tcBorders>
            <w:vAlign w:val="center"/>
          </w:tcPr>
          <w:p w14:paraId="6B454FBF" w14:textId="1A284DC0" w:rsidR="002E3694" w:rsidRPr="007F1E8C" w:rsidRDefault="004947C2">
            <w:pPr>
              <w:jc w:val="center"/>
              <w:rPr>
                <w:rFonts w:ascii="宋体" w:hAnsi="宋体" w:cs="宋体" w:hint="eastAsia"/>
                <w:color w:val="000000"/>
                <w:sz w:val="22"/>
              </w:rPr>
            </w:pPr>
            <w:r>
              <w:rPr>
                <w:rFonts w:ascii="宋体" w:hAnsi="宋体" w:cs="宋体" w:hint="eastAsia"/>
                <w:color w:val="000000"/>
                <w:sz w:val="22"/>
              </w:rPr>
              <w:t>第1-</w:t>
            </w:r>
            <w:r w:rsidR="007C6873">
              <w:rPr>
                <w:rFonts w:ascii="宋体" w:hAnsi="宋体" w:cs="宋体" w:hint="eastAsia"/>
                <w:color w:val="000000"/>
                <w:sz w:val="22"/>
              </w:rPr>
              <w:t>2</w:t>
            </w:r>
            <w:r>
              <w:rPr>
                <w:rFonts w:ascii="宋体" w:hAnsi="宋体" w:cs="宋体" w:hint="eastAsia"/>
                <w:color w:val="000000"/>
                <w:sz w:val="22"/>
              </w:rPr>
              <w:t>周</w:t>
            </w:r>
          </w:p>
        </w:tc>
        <w:tc>
          <w:tcPr>
            <w:tcW w:w="3020" w:type="dxa"/>
            <w:tcBorders>
              <w:top w:val="nil"/>
              <w:left w:val="nil"/>
              <w:bottom w:val="single" w:sz="4" w:space="0" w:color="auto"/>
              <w:right w:val="single" w:sz="4" w:space="0" w:color="auto"/>
            </w:tcBorders>
            <w:vAlign w:val="center"/>
          </w:tcPr>
          <w:p w14:paraId="5D1131D8" w14:textId="10FF207F" w:rsidR="002E3694" w:rsidRPr="007F1E8C" w:rsidRDefault="007C6873">
            <w:pPr>
              <w:rPr>
                <w:rFonts w:ascii="宋体" w:hAnsi="宋体" w:cs="宋体" w:hint="eastAsia"/>
                <w:color w:val="000000"/>
                <w:sz w:val="22"/>
              </w:rPr>
            </w:pPr>
            <w:r w:rsidRPr="007C6873">
              <w:rPr>
                <w:rFonts w:ascii="宋体" w:hAnsi="宋体" w:cs="宋体"/>
                <w:color w:val="000000"/>
                <w:sz w:val="22"/>
              </w:rPr>
              <w:t>数据协议确认、API 格式定义</w:t>
            </w:r>
          </w:p>
        </w:tc>
        <w:tc>
          <w:tcPr>
            <w:tcW w:w="2067" w:type="dxa"/>
            <w:tcBorders>
              <w:top w:val="nil"/>
              <w:left w:val="nil"/>
              <w:bottom w:val="single" w:sz="4" w:space="0" w:color="auto"/>
              <w:right w:val="single" w:sz="4" w:space="0" w:color="auto"/>
            </w:tcBorders>
            <w:vAlign w:val="center"/>
          </w:tcPr>
          <w:p w14:paraId="77B21531" w14:textId="0CCEFE01" w:rsidR="002E3694" w:rsidRPr="007F1E8C" w:rsidRDefault="007C6873">
            <w:pPr>
              <w:rPr>
                <w:rFonts w:ascii="宋体" w:hAnsi="宋体" w:cs="宋体" w:hint="eastAsia"/>
                <w:color w:val="000000"/>
                <w:sz w:val="22"/>
              </w:rPr>
            </w:pPr>
            <w:r w:rsidRPr="007C6873">
              <w:rPr>
                <w:rFonts w:ascii="宋体" w:hAnsi="宋体" w:cs="宋体"/>
                <w:color w:val="000000"/>
                <w:sz w:val="22"/>
              </w:rPr>
              <w:t>明确系统交互标准与接口规范</w:t>
            </w:r>
          </w:p>
        </w:tc>
        <w:tc>
          <w:tcPr>
            <w:tcW w:w="1117" w:type="dxa"/>
            <w:tcBorders>
              <w:top w:val="nil"/>
              <w:left w:val="nil"/>
              <w:bottom w:val="single" w:sz="4" w:space="0" w:color="auto"/>
              <w:right w:val="single" w:sz="4" w:space="0" w:color="auto"/>
            </w:tcBorders>
            <w:vAlign w:val="center"/>
          </w:tcPr>
          <w:p w14:paraId="05E3DDF5" w14:textId="28082961" w:rsidR="002E3694" w:rsidRPr="007F1E8C" w:rsidRDefault="004947C2">
            <w:pPr>
              <w:jc w:val="center"/>
              <w:rPr>
                <w:rFonts w:ascii="宋体" w:hAnsi="宋体" w:cs="宋体" w:hint="eastAsia"/>
                <w:color w:val="000000"/>
                <w:sz w:val="22"/>
              </w:rPr>
            </w:pPr>
            <w:r w:rsidRPr="004947C2">
              <w:rPr>
                <w:rFonts w:ascii="宋体" w:hAnsi="宋体" w:cs="宋体"/>
                <w:color w:val="000000"/>
                <w:sz w:val="22"/>
              </w:rPr>
              <w:t>郭仕恒</w:t>
            </w:r>
          </w:p>
        </w:tc>
      </w:tr>
      <w:tr w:rsidR="002E3694" w:rsidRPr="007F1E8C" w14:paraId="7609908E" w14:textId="77777777" w:rsidTr="007C6873">
        <w:trPr>
          <w:trHeight w:val="2084"/>
          <w:jc w:val="center"/>
        </w:trPr>
        <w:tc>
          <w:tcPr>
            <w:tcW w:w="1953" w:type="dxa"/>
            <w:tcBorders>
              <w:top w:val="nil"/>
              <w:left w:val="single" w:sz="4" w:space="0" w:color="auto"/>
              <w:bottom w:val="single" w:sz="4" w:space="0" w:color="auto"/>
              <w:right w:val="single" w:sz="4" w:space="0" w:color="auto"/>
            </w:tcBorders>
            <w:vAlign w:val="center"/>
          </w:tcPr>
          <w:p w14:paraId="102238E0" w14:textId="14ACC650" w:rsidR="002E3694" w:rsidRPr="007F1E8C" w:rsidRDefault="007C6873">
            <w:pPr>
              <w:rPr>
                <w:rFonts w:ascii="宋体" w:hAnsi="宋体" w:cs="宋体" w:hint="eastAsia"/>
                <w:color w:val="000000"/>
                <w:sz w:val="22"/>
              </w:rPr>
            </w:pPr>
            <w:r>
              <w:rPr>
                <w:rFonts w:ascii="宋体" w:hAnsi="宋体" w:cs="宋体" w:hint="eastAsia"/>
                <w:color w:val="000000"/>
                <w:sz w:val="22"/>
              </w:rPr>
              <w:t>系统设计阶段</w:t>
            </w:r>
          </w:p>
        </w:tc>
        <w:tc>
          <w:tcPr>
            <w:tcW w:w="1417" w:type="dxa"/>
            <w:tcBorders>
              <w:top w:val="nil"/>
              <w:left w:val="nil"/>
              <w:bottom w:val="single" w:sz="4" w:space="0" w:color="auto"/>
              <w:right w:val="single" w:sz="4" w:space="0" w:color="auto"/>
            </w:tcBorders>
            <w:vAlign w:val="center"/>
          </w:tcPr>
          <w:p w14:paraId="0BEC9B35" w14:textId="13CC04C6" w:rsidR="002E3694" w:rsidRPr="007F1E8C" w:rsidRDefault="004947C2">
            <w:pPr>
              <w:jc w:val="center"/>
              <w:rPr>
                <w:rFonts w:ascii="宋体" w:hAnsi="宋体" w:cs="宋体" w:hint="eastAsia"/>
                <w:color w:val="000000"/>
                <w:sz w:val="22"/>
              </w:rPr>
            </w:pPr>
            <w:r>
              <w:rPr>
                <w:rFonts w:ascii="宋体" w:hAnsi="宋体" w:cs="宋体" w:hint="eastAsia"/>
                <w:color w:val="000000"/>
                <w:sz w:val="22"/>
              </w:rPr>
              <w:t>第3-5周</w:t>
            </w:r>
          </w:p>
        </w:tc>
        <w:tc>
          <w:tcPr>
            <w:tcW w:w="3020" w:type="dxa"/>
            <w:tcBorders>
              <w:top w:val="nil"/>
              <w:left w:val="nil"/>
              <w:bottom w:val="single" w:sz="4" w:space="0" w:color="auto"/>
              <w:right w:val="single" w:sz="4" w:space="0" w:color="auto"/>
            </w:tcBorders>
            <w:vAlign w:val="center"/>
          </w:tcPr>
          <w:p w14:paraId="0F0AEBB7" w14:textId="29A42B09" w:rsidR="002E3694" w:rsidRPr="007F1E8C" w:rsidRDefault="007C6873">
            <w:pPr>
              <w:rPr>
                <w:rFonts w:ascii="宋体" w:hAnsi="宋体" w:cs="宋体" w:hint="eastAsia"/>
                <w:color w:val="000000"/>
                <w:sz w:val="22"/>
              </w:rPr>
            </w:pPr>
            <w:r w:rsidRPr="007C6873">
              <w:rPr>
                <w:rFonts w:ascii="宋体" w:hAnsi="宋体" w:cs="宋体"/>
                <w:color w:val="000000"/>
                <w:sz w:val="22"/>
              </w:rPr>
              <w:t>数据库（DB）设计、E-R 模型建表</w:t>
            </w:r>
          </w:p>
        </w:tc>
        <w:tc>
          <w:tcPr>
            <w:tcW w:w="2067" w:type="dxa"/>
            <w:tcBorders>
              <w:top w:val="nil"/>
              <w:left w:val="nil"/>
              <w:bottom w:val="single" w:sz="4" w:space="0" w:color="auto"/>
              <w:right w:val="single" w:sz="4" w:space="0" w:color="auto"/>
            </w:tcBorders>
            <w:vAlign w:val="center"/>
          </w:tcPr>
          <w:p w14:paraId="31018C72" w14:textId="4037CA9A" w:rsidR="002E3694" w:rsidRPr="007F1E8C" w:rsidRDefault="007C6873">
            <w:pPr>
              <w:rPr>
                <w:rFonts w:ascii="宋体" w:hAnsi="宋体" w:cs="宋体" w:hint="eastAsia"/>
                <w:color w:val="000000"/>
                <w:sz w:val="22"/>
              </w:rPr>
            </w:pPr>
            <w:r w:rsidRPr="007C6873">
              <w:rPr>
                <w:rFonts w:ascii="宋体" w:hAnsi="宋体" w:cs="宋体" w:hint="eastAsia"/>
                <w:color w:val="000000"/>
                <w:sz w:val="22"/>
              </w:rPr>
              <w:t>数据库架构图、逻辑数据模型</w:t>
            </w:r>
          </w:p>
        </w:tc>
        <w:tc>
          <w:tcPr>
            <w:tcW w:w="1117" w:type="dxa"/>
            <w:tcBorders>
              <w:top w:val="nil"/>
              <w:left w:val="nil"/>
              <w:bottom w:val="single" w:sz="4" w:space="0" w:color="auto"/>
              <w:right w:val="single" w:sz="4" w:space="0" w:color="auto"/>
            </w:tcBorders>
            <w:vAlign w:val="center"/>
          </w:tcPr>
          <w:p w14:paraId="2375B766" w14:textId="72E03D76" w:rsidR="002E3694" w:rsidRPr="007F1E8C" w:rsidRDefault="007C6873">
            <w:pPr>
              <w:jc w:val="center"/>
              <w:rPr>
                <w:rFonts w:ascii="宋体" w:hAnsi="宋体" w:cs="宋体" w:hint="eastAsia"/>
                <w:color w:val="000000"/>
                <w:sz w:val="22"/>
              </w:rPr>
            </w:pPr>
            <w:r>
              <w:rPr>
                <w:rFonts w:ascii="宋体" w:hAnsi="宋体" w:cs="宋体" w:hint="eastAsia"/>
                <w:color w:val="000000"/>
                <w:sz w:val="22"/>
              </w:rPr>
              <w:t>郭仕恒</w:t>
            </w:r>
          </w:p>
        </w:tc>
      </w:tr>
      <w:tr w:rsidR="002E3694" w:rsidRPr="007F1E8C" w14:paraId="7298E81D" w14:textId="77777777" w:rsidTr="007C6873">
        <w:trPr>
          <w:trHeight w:val="2084"/>
          <w:jc w:val="center"/>
        </w:trPr>
        <w:tc>
          <w:tcPr>
            <w:tcW w:w="1953" w:type="dxa"/>
            <w:tcBorders>
              <w:top w:val="nil"/>
              <w:left w:val="single" w:sz="4" w:space="0" w:color="auto"/>
              <w:bottom w:val="single" w:sz="4" w:space="0" w:color="auto"/>
              <w:right w:val="single" w:sz="4" w:space="0" w:color="auto"/>
            </w:tcBorders>
            <w:vAlign w:val="center"/>
          </w:tcPr>
          <w:p w14:paraId="67FB82E2" w14:textId="7BF39F5E" w:rsidR="002E3694" w:rsidRPr="007F1E8C" w:rsidRDefault="007C6873" w:rsidP="007C6873">
            <w:pPr>
              <w:rPr>
                <w:rFonts w:ascii="宋体" w:hAnsi="宋体" w:cs="宋体" w:hint="eastAsia"/>
                <w:color w:val="000000"/>
                <w:sz w:val="22"/>
              </w:rPr>
            </w:pPr>
            <w:r>
              <w:rPr>
                <w:rFonts w:ascii="宋体" w:hAnsi="宋体" w:cs="宋体" w:hint="eastAsia"/>
                <w:color w:val="000000"/>
                <w:sz w:val="22"/>
              </w:rPr>
              <w:t>开发与实现阶段</w:t>
            </w:r>
          </w:p>
        </w:tc>
        <w:tc>
          <w:tcPr>
            <w:tcW w:w="1417" w:type="dxa"/>
            <w:tcBorders>
              <w:top w:val="nil"/>
              <w:left w:val="nil"/>
              <w:bottom w:val="single" w:sz="4" w:space="0" w:color="auto"/>
              <w:right w:val="single" w:sz="4" w:space="0" w:color="auto"/>
            </w:tcBorders>
            <w:vAlign w:val="center"/>
          </w:tcPr>
          <w:p w14:paraId="36D8F623" w14:textId="7C63E0AF" w:rsidR="002E3694" w:rsidRPr="007F1E8C" w:rsidRDefault="004947C2">
            <w:pPr>
              <w:jc w:val="center"/>
              <w:rPr>
                <w:rFonts w:ascii="宋体" w:hAnsi="宋体" w:cs="宋体" w:hint="eastAsia"/>
                <w:color w:val="000000"/>
                <w:sz w:val="22"/>
              </w:rPr>
            </w:pPr>
            <w:r>
              <w:rPr>
                <w:rFonts w:ascii="宋体" w:hAnsi="宋体" w:cs="宋体" w:hint="eastAsia"/>
                <w:color w:val="000000"/>
                <w:sz w:val="22"/>
              </w:rPr>
              <w:t>第4-7周</w:t>
            </w:r>
          </w:p>
        </w:tc>
        <w:tc>
          <w:tcPr>
            <w:tcW w:w="3020" w:type="dxa"/>
            <w:tcBorders>
              <w:top w:val="nil"/>
              <w:left w:val="nil"/>
              <w:bottom w:val="single" w:sz="4" w:space="0" w:color="auto"/>
              <w:right w:val="single" w:sz="4" w:space="0" w:color="auto"/>
            </w:tcBorders>
            <w:vAlign w:val="center"/>
          </w:tcPr>
          <w:p w14:paraId="3C6774FB" w14:textId="4052C2A0" w:rsidR="002E3694" w:rsidRPr="007F1E8C" w:rsidRDefault="007C6873">
            <w:pPr>
              <w:rPr>
                <w:rFonts w:ascii="宋体" w:hAnsi="宋体" w:cs="宋体" w:hint="eastAsia"/>
                <w:color w:val="000000"/>
                <w:sz w:val="22"/>
              </w:rPr>
            </w:pPr>
            <w:r w:rsidRPr="007C6873">
              <w:rPr>
                <w:rFonts w:ascii="宋体" w:hAnsi="宋体" w:cs="宋体"/>
                <w:color w:val="000000"/>
                <w:sz w:val="22"/>
              </w:rPr>
              <w:t>核心 API 开发、用户权限控制、消息中间件异步逻辑、存储管理</w:t>
            </w:r>
          </w:p>
        </w:tc>
        <w:tc>
          <w:tcPr>
            <w:tcW w:w="2067" w:type="dxa"/>
            <w:tcBorders>
              <w:top w:val="nil"/>
              <w:left w:val="nil"/>
              <w:bottom w:val="single" w:sz="4" w:space="0" w:color="auto"/>
              <w:right w:val="single" w:sz="4" w:space="0" w:color="auto"/>
            </w:tcBorders>
            <w:vAlign w:val="center"/>
          </w:tcPr>
          <w:p w14:paraId="67FF99F9" w14:textId="143F028D" w:rsidR="002E3694" w:rsidRPr="007F1E8C" w:rsidRDefault="007C6873">
            <w:pPr>
              <w:rPr>
                <w:rFonts w:ascii="宋体" w:hAnsi="宋体" w:cs="宋体" w:hint="eastAsia"/>
                <w:color w:val="000000"/>
                <w:sz w:val="22"/>
              </w:rPr>
            </w:pPr>
            <w:r w:rsidRPr="007C6873">
              <w:rPr>
                <w:rFonts w:ascii="宋体" w:hAnsi="宋体" w:cs="宋体"/>
                <w:color w:val="000000"/>
                <w:sz w:val="22"/>
              </w:rPr>
              <w:t>各模块功能代码、CRUD 接口、自动化清理备份逻辑</w:t>
            </w:r>
          </w:p>
        </w:tc>
        <w:tc>
          <w:tcPr>
            <w:tcW w:w="1117" w:type="dxa"/>
            <w:tcBorders>
              <w:top w:val="nil"/>
              <w:left w:val="nil"/>
              <w:bottom w:val="single" w:sz="4" w:space="0" w:color="auto"/>
              <w:right w:val="single" w:sz="4" w:space="0" w:color="auto"/>
            </w:tcBorders>
            <w:vAlign w:val="center"/>
          </w:tcPr>
          <w:p w14:paraId="53C2C8A9" w14:textId="6F99D486" w:rsidR="002E3694" w:rsidRPr="007F1E8C" w:rsidRDefault="007C6873">
            <w:pPr>
              <w:jc w:val="center"/>
              <w:rPr>
                <w:rFonts w:ascii="宋体" w:hAnsi="宋体" w:cs="宋体" w:hint="eastAsia"/>
                <w:color w:val="000000"/>
                <w:sz w:val="22"/>
              </w:rPr>
            </w:pPr>
            <w:r>
              <w:rPr>
                <w:rFonts w:ascii="宋体" w:hAnsi="宋体" w:cs="宋体" w:hint="eastAsia"/>
                <w:color w:val="000000"/>
                <w:sz w:val="22"/>
              </w:rPr>
              <w:t>孙振阳、许泽文</w:t>
            </w:r>
          </w:p>
        </w:tc>
      </w:tr>
      <w:tr w:rsidR="002E3694" w:rsidRPr="007F1E8C" w14:paraId="496E2B02" w14:textId="77777777" w:rsidTr="007C6873">
        <w:trPr>
          <w:trHeight w:val="2084"/>
          <w:jc w:val="center"/>
        </w:trPr>
        <w:tc>
          <w:tcPr>
            <w:tcW w:w="1953" w:type="dxa"/>
            <w:tcBorders>
              <w:top w:val="nil"/>
              <w:left w:val="single" w:sz="4" w:space="0" w:color="auto"/>
              <w:bottom w:val="single" w:sz="4" w:space="0" w:color="auto"/>
              <w:right w:val="single" w:sz="4" w:space="0" w:color="auto"/>
            </w:tcBorders>
            <w:vAlign w:val="center"/>
          </w:tcPr>
          <w:p w14:paraId="6F0D8FE0" w14:textId="2342F439" w:rsidR="002E3694" w:rsidRPr="007F1E8C" w:rsidRDefault="007C6873" w:rsidP="007C6873">
            <w:pPr>
              <w:rPr>
                <w:rFonts w:ascii="宋体" w:hAnsi="宋体" w:cs="宋体" w:hint="eastAsia"/>
                <w:color w:val="000000"/>
                <w:sz w:val="22"/>
              </w:rPr>
            </w:pPr>
            <w:r>
              <w:rPr>
                <w:rFonts w:ascii="宋体" w:hAnsi="宋体" w:cs="宋体" w:hint="eastAsia"/>
                <w:color w:val="000000"/>
                <w:sz w:val="22"/>
              </w:rPr>
              <w:t>集成与测试阶段</w:t>
            </w:r>
          </w:p>
        </w:tc>
        <w:tc>
          <w:tcPr>
            <w:tcW w:w="1417" w:type="dxa"/>
            <w:tcBorders>
              <w:top w:val="nil"/>
              <w:left w:val="nil"/>
              <w:bottom w:val="single" w:sz="4" w:space="0" w:color="auto"/>
              <w:right w:val="single" w:sz="4" w:space="0" w:color="auto"/>
            </w:tcBorders>
            <w:vAlign w:val="center"/>
          </w:tcPr>
          <w:p w14:paraId="76558194" w14:textId="4A09894A" w:rsidR="002E3694" w:rsidRPr="007F1E8C" w:rsidRDefault="004947C2">
            <w:pPr>
              <w:jc w:val="center"/>
              <w:rPr>
                <w:rFonts w:ascii="宋体" w:hAnsi="宋体" w:cs="宋体" w:hint="eastAsia"/>
                <w:color w:val="000000"/>
                <w:sz w:val="22"/>
              </w:rPr>
            </w:pPr>
            <w:r>
              <w:rPr>
                <w:rFonts w:ascii="宋体" w:hAnsi="宋体" w:cs="宋体" w:hint="eastAsia"/>
                <w:color w:val="000000"/>
                <w:sz w:val="22"/>
              </w:rPr>
              <w:t>第5-8周</w:t>
            </w:r>
          </w:p>
        </w:tc>
        <w:tc>
          <w:tcPr>
            <w:tcW w:w="3020" w:type="dxa"/>
            <w:tcBorders>
              <w:top w:val="nil"/>
              <w:left w:val="nil"/>
              <w:bottom w:val="single" w:sz="4" w:space="0" w:color="auto"/>
              <w:right w:val="single" w:sz="4" w:space="0" w:color="auto"/>
            </w:tcBorders>
            <w:vAlign w:val="center"/>
          </w:tcPr>
          <w:p w14:paraId="4958F8AF" w14:textId="7EF31866" w:rsidR="002E3694" w:rsidRPr="007F1E8C" w:rsidRDefault="007C6873">
            <w:pPr>
              <w:rPr>
                <w:rFonts w:ascii="宋体" w:hAnsi="宋体" w:cs="宋体" w:hint="eastAsia"/>
                <w:color w:val="000000"/>
                <w:sz w:val="22"/>
              </w:rPr>
            </w:pPr>
            <w:r w:rsidRPr="007C6873">
              <w:rPr>
                <w:rFonts w:ascii="宋体" w:hAnsi="宋体" w:cs="宋体"/>
                <w:color w:val="000000"/>
                <w:sz w:val="22"/>
              </w:rPr>
              <w:t>模块联调、系统验收测试、Bug 修复</w:t>
            </w:r>
          </w:p>
        </w:tc>
        <w:tc>
          <w:tcPr>
            <w:tcW w:w="2067" w:type="dxa"/>
            <w:tcBorders>
              <w:top w:val="nil"/>
              <w:left w:val="nil"/>
              <w:bottom w:val="single" w:sz="4" w:space="0" w:color="auto"/>
              <w:right w:val="single" w:sz="4" w:space="0" w:color="auto"/>
            </w:tcBorders>
            <w:vAlign w:val="center"/>
          </w:tcPr>
          <w:p w14:paraId="75493D65" w14:textId="056BC907" w:rsidR="002E3694" w:rsidRPr="007F1E8C" w:rsidRDefault="007C6873">
            <w:pPr>
              <w:jc w:val="center"/>
              <w:rPr>
                <w:rFonts w:ascii="宋体" w:hAnsi="宋体" w:cs="宋体" w:hint="eastAsia"/>
                <w:color w:val="000000"/>
                <w:sz w:val="22"/>
              </w:rPr>
            </w:pPr>
            <w:r w:rsidRPr="007C6873">
              <w:rPr>
                <w:rFonts w:ascii="宋体" w:hAnsi="宋体" w:cs="宋体"/>
                <w:color w:val="000000"/>
                <w:sz w:val="22"/>
              </w:rPr>
              <w:t>稳定的系统集成版本、缺陷修复报告</w:t>
            </w:r>
          </w:p>
        </w:tc>
        <w:tc>
          <w:tcPr>
            <w:tcW w:w="1117" w:type="dxa"/>
            <w:tcBorders>
              <w:top w:val="nil"/>
              <w:left w:val="nil"/>
              <w:bottom w:val="single" w:sz="4" w:space="0" w:color="auto"/>
              <w:right w:val="single" w:sz="4" w:space="0" w:color="auto"/>
            </w:tcBorders>
            <w:vAlign w:val="center"/>
          </w:tcPr>
          <w:p w14:paraId="15C53425" w14:textId="333F6CC4" w:rsidR="002E3694" w:rsidRPr="007F1E8C" w:rsidRDefault="007C6873">
            <w:pPr>
              <w:jc w:val="center"/>
              <w:rPr>
                <w:rFonts w:ascii="宋体" w:hAnsi="宋体" w:cs="宋体" w:hint="eastAsia"/>
                <w:color w:val="000000"/>
                <w:sz w:val="22"/>
              </w:rPr>
            </w:pPr>
            <w:r>
              <w:rPr>
                <w:rFonts w:ascii="宋体" w:hAnsi="宋体" w:cs="宋体" w:hint="eastAsia"/>
                <w:color w:val="000000"/>
                <w:sz w:val="22"/>
              </w:rPr>
              <w:t>郭仕恒、</w:t>
            </w:r>
            <w:r w:rsidR="004947C2" w:rsidRPr="004947C2">
              <w:rPr>
                <w:rFonts w:ascii="宋体" w:hAnsi="宋体" w:cs="宋体" w:hint="eastAsia"/>
                <w:color w:val="000000"/>
                <w:sz w:val="22"/>
              </w:rPr>
              <w:t>孙振阳</w:t>
            </w:r>
            <w:r>
              <w:rPr>
                <w:rFonts w:ascii="宋体" w:hAnsi="宋体" w:cs="宋体" w:hint="eastAsia"/>
                <w:color w:val="000000"/>
                <w:sz w:val="22"/>
              </w:rPr>
              <w:t>、许泽文</w:t>
            </w:r>
          </w:p>
        </w:tc>
      </w:tr>
      <w:tr w:rsidR="002E3694" w:rsidRPr="007F1E8C" w14:paraId="28CB7D61" w14:textId="77777777" w:rsidTr="007C6873">
        <w:trPr>
          <w:trHeight w:val="2084"/>
          <w:jc w:val="center"/>
        </w:trPr>
        <w:tc>
          <w:tcPr>
            <w:tcW w:w="1953" w:type="dxa"/>
            <w:tcBorders>
              <w:top w:val="nil"/>
              <w:left w:val="single" w:sz="4" w:space="0" w:color="auto"/>
              <w:bottom w:val="single" w:sz="4" w:space="0" w:color="auto"/>
              <w:right w:val="single" w:sz="4" w:space="0" w:color="auto"/>
            </w:tcBorders>
            <w:vAlign w:val="center"/>
          </w:tcPr>
          <w:p w14:paraId="2274D514" w14:textId="67EE7E68" w:rsidR="002E3694" w:rsidRPr="007F1E8C" w:rsidRDefault="007C6873" w:rsidP="007C6873">
            <w:pPr>
              <w:rPr>
                <w:rFonts w:ascii="宋体" w:hAnsi="宋体" w:cs="宋体" w:hint="eastAsia"/>
                <w:color w:val="000000"/>
                <w:sz w:val="22"/>
              </w:rPr>
            </w:pPr>
            <w:r>
              <w:rPr>
                <w:rFonts w:ascii="宋体" w:hAnsi="宋体" w:cs="宋体" w:hint="eastAsia"/>
                <w:color w:val="000000"/>
                <w:sz w:val="22"/>
              </w:rPr>
              <w:t>文档整理与维护阶段</w:t>
            </w:r>
          </w:p>
        </w:tc>
        <w:tc>
          <w:tcPr>
            <w:tcW w:w="1417" w:type="dxa"/>
            <w:tcBorders>
              <w:top w:val="nil"/>
              <w:left w:val="nil"/>
              <w:bottom w:val="single" w:sz="4" w:space="0" w:color="auto"/>
              <w:right w:val="single" w:sz="4" w:space="0" w:color="auto"/>
            </w:tcBorders>
            <w:vAlign w:val="center"/>
          </w:tcPr>
          <w:p w14:paraId="771F2293" w14:textId="4E0593C0" w:rsidR="002E3694" w:rsidRPr="007F1E8C" w:rsidRDefault="004947C2">
            <w:pPr>
              <w:jc w:val="center"/>
              <w:rPr>
                <w:rFonts w:ascii="宋体" w:hAnsi="宋体" w:cs="宋体" w:hint="eastAsia"/>
                <w:color w:val="000000"/>
                <w:sz w:val="22"/>
              </w:rPr>
            </w:pPr>
            <w:r>
              <w:rPr>
                <w:rFonts w:ascii="宋体" w:hAnsi="宋体" w:cs="宋体" w:hint="eastAsia"/>
                <w:color w:val="000000"/>
                <w:sz w:val="22"/>
              </w:rPr>
              <w:t>第6-9周</w:t>
            </w:r>
          </w:p>
        </w:tc>
        <w:tc>
          <w:tcPr>
            <w:tcW w:w="3020" w:type="dxa"/>
            <w:tcBorders>
              <w:top w:val="nil"/>
              <w:left w:val="nil"/>
              <w:bottom w:val="single" w:sz="4" w:space="0" w:color="auto"/>
              <w:right w:val="single" w:sz="4" w:space="0" w:color="auto"/>
            </w:tcBorders>
            <w:vAlign w:val="center"/>
          </w:tcPr>
          <w:p w14:paraId="007E5818" w14:textId="074234DC" w:rsidR="002E3694" w:rsidRPr="007F1E8C" w:rsidRDefault="007C6873">
            <w:pPr>
              <w:rPr>
                <w:rFonts w:ascii="宋体" w:hAnsi="宋体" w:cs="宋体" w:hint="eastAsia"/>
                <w:color w:val="000000"/>
                <w:sz w:val="22"/>
              </w:rPr>
            </w:pPr>
            <w:r w:rsidRPr="007C6873">
              <w:rPr>
                <w:rFonts w:ascii="宋体" w:hAnsi="宋体" w:cs="宋体"/>
                <w:color w:val="000000"/>
                <w:sz w:val="22"/>
              </w:rPr>
              <w:t>各阶段文档整理、最终项目总结</w:t>
            </w:r>
          </w:p>
        </w:tc>
        <w:tc>
          <w:tcPr>
            <w:tcW w:w="2067" w:type="dxa"/>
            <w:tcBorders>
              <w:top w:val="nil"/>
              <w:left w:val="nil"/>
              <w:bottom w:val="single" w:sz="4" w:space="0" w:color="auto"/>
              <w:right w:val="single" w:sz="4" w:space="0" w:color="auto"/>
            </w:tcBorders>
            <w:vAlign w:val="center"/>
          </w:tcPr>
          <w:p w14:paraId="0A063969" w14:textId="21297B12" w:rsidR="002E3694" w:rsidRPr="007F1E8C" w:rsidRDefault="007C6873">
            <w:pPr>
              <w:jc w:val="center"/>
              <w:rPr>
                <w:rFonts w:ascii="宋体" w:hAnsi="宋体" w:cs="宋体" w:hint="eastAsia"/>
                <w:color w:val="000000"/>
                <w:sz w:val="22"/>
              </w:rPr>
            </w:pPr>
            <w:r w:rsidRPr="007C6873">
              <w:rPr>
                <w:rFonts w:ascii="宋体" w:hAnsi="宋体" w:cs="宋体"/>
                <w:color w:val="000000"/>
                <w:sz w:val="22"/>
              </w:rPr>
              <w:t>技术文档、用户手册、项目总结报告</w:t>
            </w:r>
          </w:p>
        </w:tc>
        <w:tc>
          <w:tcPr>
            <w:tcW w:w="1117" w:type="dxa"/>
            <w:tcBorders>
              <w:top w:val="nil"/>
              <w:left w:val="nil"/>
              <w:bottom w:val="single" w:sz="4" w:space="0" w:color="auto"/>
              <w:right w:val="single" w:sz="4" w:space="0" w:color="auto"/>
            </w:tcBorders>
            <w:vAlign w:val="center"/>
          </w:tcPr>
          <w:p w14:paraId="2BD51676" w14:textId="083A2F6B" w:rsidR="002E3694" w:rsidRPr="007F1E8C" w:rsidRDefault="007C6873">
            <w:pPr>
              <w:jc w:val="center"/>
              <w:rPr>
                <w:rFonts w:ascii="宋体" w:hAnsi="宋体" w:cs="宋体" w:hint="eastAsia"/>
                <w:color w:val="000000"/>
                <w:sz w:val="22"/>
              </w:rPr>
            </w:pPr>
            <w:r>
              <w:rPr>
                <w:rFonts w:ascii="宋体" w:hAnsi="宋体" w:cs="宋体" w:hint="eastAsia"/>
                <w:color w:val="000000"/>
                <w:sz w:val="22"/>
              </w:rPr>
              <w:t>郭仕恒、孙振阳、</w:t>
            </w:r>
            <w:r w:rsidR="004947C2">
              <w:rPr>
                <w:rFonts w:ascii="宋体" w:hAnsi="宋体" w:cs="宋体" w:hint="eastAsia"/>
                <w:color w:val="000000"/>
                <w:sz w:val="22"/>
              </w:rPr>
              <w:t>许泽文</w:t>
            </w:r>
          </w:p>
        </w:tc>
      </w:tr>
    </w:tbl>
    <w:p w14:paraId="386F3DC7" w14:textId="77777777" w:rsidR="002E3694" w:rsidRPr="007F1E8C" w:rsidRDefault="002E3694">
      <w:pPr>
        <w:rPr>
          <w:rFonts w:ascii="宋体" w:hAnsi="宋体" w:hint="eastAsia"/>
        </w:rPr>
      </w:pPr>
    </w:p>
    <w:p w14:paraId="1EA1BBE2" w14:textId="77777777" w:rsidR="002E3694" w:rsidRPr="007F1E8C" w:rsidRDefault="00144647">
      <w:pPr>
        <w:pStyle w:val="1"/>
        <w:numPr>
          <w:ilvl w:val="0"/>
          <w:numId w:val="1"/>
        </w:numPr>
        <w:rPr>
          <w:rFonts w:ascii="宋体" w:hAnsi="宋体" w:hint="eastAsia"/>
        </w:rPr>
      </w:pPr>
      <w:bookmarkStart w:id="6" w:name="_Toc364259356"/>
      <w:bookmarkStart w:id="7" w:name="_Toc224680096"/>
      <w:r w:rsidRPr="007F1E8C">
        <w:rPr>
          <w:rFonts w:ascii="宋体" w:hAnsi="宋体" w:hint="eastAsia"/>
        </w:rPr>
        <w:lastRenderedPageBreak/>
        <w:t>项目组织架构</w:t>
      </w:r>
      <w:bookmarkEnd w:id="6"/>
      <w:bookmarkEnd w:id="7"/>
    </w:p>
    <w:p w14:paraId="60EB996A" w14:textId="7B4C67CE" w:rsidR="002E3694" w:rsidRDefault="00144647" w:rsidP="00291FCC">
      <w:pPr>
        <w:spacing w:beforeLines="50" w:before="156" w:afterLines="50" w:after="156"/>
        <w:ind w:firstLineChars="200" w:firstLine="480"/>
        <w:rPr>
          <w:rFonts w:ascii="宋体" w:hAnsi="宋体" w:hint="eastAsia"/>
          <w:szCs w:val="24"/>
        </w:rPr>
      </w:pPr>
      <w:r w:rsidRPr="007F1E8C">
        <w:rPr>
          <w:rFonts w:ascii="宋体" w:hAnsi="宋体" w:hint="eastAsia"/>
          <w:szCs w:val="24"/>
        </w:rPr>
        <w:t>本项目组织结构如下图所示：</w:t>
      </w:r>
    </w:p>
    <w:p w14:paraId="2524E741" w14:textId="728CDD04" w:rsidR="0072729F" w:rsidRPr="007F1E8C" w:rsidRDefault="007C6873" w:rsidP="00291FCC">
      <w:pPr>
        <w:spacing w:beforeLines="50" w:before="156" w:afterLines="50" w:after="156"/>
        <w:ind w:firstLineChars="200" w:firstLine="480"/>
        <w:rPr>
          <w:rFonts w:ascii="宋体" w:hAnsi="宋体" w:hint="eastAsia"/>
          <w:szCs w:val="24"/>
        </w:rPr>
      </w:pPr>
      <w:r>
        <w:rPr>
          <w:rFonts w:ascii="宋体" w:hAnsi="宋体" w:hint="eastAsia"/>
          <w:noProof/>
          <w:szCs w:val="24"/>
        </w:rPr>
        <w:drawing>
          <wp:inline distT="0" distB="0" distL="0" distR="0" wp14:anchorId="26C8765B" wp14:editId="60B74988">
            <wp:extent cx="5486400" cy="2473960"/>
            <wp:effectExtent l="19050" t="0" r="19050" b="0"/>
            <wp:docPr id="3" name="组织结构图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96960EF" w14:textId="77777777" w:rsidR="002E3694" w:rsidRPr="007F1E8C" w:rsidRDefault="002E3694">
      <w:pPr>
        <w:jc w:val="center"/>
        <w:rPr>
          <w:rFonts w:ascii="宋体" w:hAnsi="宋体" w:hint="eastAsia"/>
        </w:rPr>
      </w:pPr>
    </w:p>
    <w:p w14:paraId="6AB87A1A" w14:textId="77777777" w:rsidR="002E3694" w:rsidRPr="007F1E8C" w:rsidRDefault="002E3694">
      <w:pPr>
        <w:jc w:val="center"/>
        <w:rPr>
          <w:rFonts w:ascii="宋体" w:hAnsi="宋体" w:hint="eastAsia"/>
        </w:rPr>
      </w:pPr>
    </w:p>
    <w:p w14:paraId="42312A03" w14:textId="77777777" w:rsidR="002E3694" w:rsidRPr="007F1E8C" w:rsidRDefault="00144647">
      <w:pPr>
        <w:pStyle w:val="2"/>
        <w:numPr>
          <w:ilvl w:val="1"/>
          <w:numId w:val="1"/>
        </w:numPr>
        <w:rPr>
          <w:rFonts w:ascii="宋体" w:hAnsi="宋体" w:hint="eastAsia"/>
        </w:rPr>
      </w:pPr>
      <w:bookmarkStart w:id="8" w:name="_Toc364259357"/>
      <w:bookmarkStart w:id="9" w:name="_Toc224680097"/>
      <w:r w:rsidRPr="007F1E8C">
        <w:rPr>
          <w:rFonts w:ascii="宋体" w:hAnsi="宋体" w:hint="eastAsia"/>
        </w:rPr>
        <w:t>项目</w:t>
      </w:r>
      <w:bookmarkEnd w:id="8"/>
      <w:r w:rsidRPr="007F1E8C">
        <w:rPr>
          <w:rFonts w:ascii="宋体" w:hAnsi="宋体" w:hint="eastAsia"/>
        </w:rPr>
        <w:t>职责分工</w:t>
      </w:r>
      <w:bookmarkEnd w:id="9"/>
    </w:p>
    <w:tbl>
      <w:tblPr>
        <w:tblW w:w="98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141"/>
        <w:gridCol w:w="5620"/>
      </w:tblGrid>
      <w:tr w:rsidR="002E3694" w:rsidRPr="007F1E8C" w14:paraId="195049F0" w14:textId="77777777">
        <w:trPr>
          <w:trHeight w:val="872"/>
          <w:tblHeader/>
        </w:trPr>
        <w:tc>
          <w:tcPr>
            <w:tcW w:w="2093" w:type="dxa"/>
            <w:shd w:val="clear" w:color="auto" w:fill="BFBFBF"/>
          </w:tcPr>
          <w:p w14:paraId="73258483" w14:textId="77777777" w:rsidR="002E3694" w:rsidRPr="007F1E8C" w:rsidRDefault="00144647">
            <w:pPr>
              <w:spacing w:line="480" w:lineRule="auto"/>
              <w:jc w:val="center"/>
              <w:rPr>
                <w:rFonts w:ascii="宋体" w:hAnsi="宋体" w:hint="eastAsia"/>
                <w:b/>
                <w:sz w:val="28"/>
                <w:szCs w:val="28"/>
              </w:rPr>
            </w:pPr>
            <w:r w:rsidRPr="007F1E8C">
              <w:rPr>
                <w:rFonts w:ascii="宋体" w:hAnsi="宋体" w:hint="eastAsia"/>
                <w:b/>
                <w:sz w:val="28"/>
                <w:szCs w:val="28"/>
              </w:rPr>
              <w:t>角色</w:t>
            </w:r>
          </w:p>
        </w:tc>
        <w:tc>
          <w:tcPr>
            <w:tcW w:w="2141" w:type="dxa"/>
            <w:shd w:val="clear" w:color="auto" w:fill="BFBFBF"/>
          </w:tcPr>
          <w:p w14:paraId="0159841D" w14:textId="77777777" w:rsidR="002E3694" w:rsidRPr="007F1E8C" w:rsidRDefault="00144647">
            <w:pPr>
              <w:spacing w:line="480" w:lineRule="auto"/>
              <w:jc w:val="center"/>
              <w:rPr>
                <w:rFonts w:ascii="宋体" w:hAnsi="宋体" w:hint="eastAsia"/>
                <w:b/>
                <w:sz w:val="28"/>
                <w:szCs w:val="28"/>
              </w:rPr>
            </w:pPr>
            <w:r w:rsidRPr="007F1E8C">
              <w:rPr>
                <w:rFonts w:ascii="宋体" w:hAnsi="宋体" w:hint="eastAsia"/>
                <w:b/>
                <w:sz w:val="28"/>
                <w:szCs w:val="28"/>
              </w:rPr>
              <w:t>姓名</w:t>
            </w:r>
          </w:p>
        </w:tc>
        <w:tc>
          <w:tcPr>
            <w:tcW w:w="5620" w:type="dxa"/>
            <w:shd w:val="clear" w:color="auto" w:fill="BFBFBF"/>
          </w:tcPr>
          <w:p w14:paraId="622DFD03" w14:textId="77777777" w:rsidR="002E3694" w:rsidRPr="007F1E8C" w:rsidRDefault="00144647">
            <w:pPr>
              <w:spacing w:line="480" w:lineRule="auto"/>
              <w:jc w:val="center"/>
              <w:rPr>
                <w:rFonts w:ascii="宋体" w:hAnsi="宋体" w:hint="eastAsia"/>
                <w:b/>
                <w:sz w:val="28"/>
                <w:szCs w:val="28"/>
              </w:rPr>
            </w:pPr>
            <w:r w:rsidRPr="007F1E8C">
              <w:rPr>
                <w:rFonts w:ascii="宋体" w:hAnsi="宋体" w:hint="eastAsia"/>
                <w:b/>
                <w:sz w:val="28"/>
                <w:szCs w:val="28"/>
              </w:rPr>
              <w:t>职责</w:t>
            </w:r>
          </w:p>
        </w:tc>
      </w:tr>
      <w:tr w:rsidR="002E3694" w:rsidRPr="007F1E8C" w14:paraId="779FA68B" w14:textId="77777777">
        <w:tc>
          <w:tcPr>
            <w:tcW w:w="2093" w:type="dxa"/>
          </w:tcPr>
          <w:p w14:paraId="38314611" w14:textId="1E3F525C" w:rsidR="002E3694" w:rsidRPr="007F1E8C" w:rsidRDefault="00AA4567">
            <w:pPr>
              <w:spacing w:beforeLines="50" w:before="156" w:afterLines="50" w:after="156"/>
              <w:rPr>
                <w:rFonts w:ascii="宋体" w:hAnsi="宋体" w:hint="eastAsia"/>
                <w:szCs w:val="24"/>
              </w:rPr>
            </w:pPr>
            <w:r w:rsidRPr="00AA4567">
              <w:rPr>
                <w:rFonts w:ascii="宋体" w:hAnsi="宋体"/>
                <w:szCs w:val="24"/>
              </w:rPr>
              <w:t>架构与质量负责人</w:t>
            </w:r>
            <w:r w:rsidR="00291FCC">
              <w:rPr>
                <w:rFonts w:ascii="宋体" w:hAnsi="宋体" w:hint="eastAsia"/>
                <w:szCs w:val="24"/>
              </w:rPr>
              <w:t>(组长)</w:t>
            </w:r>
          </w:p>
        </w:tc>
        <w:tc>
          <w:tcPr>
            <w:tcW w:w="2141" w:type="dxa"/>
          </w:tcPr>
          <w:p w14:paraId="5559D7C3" w14:textId="78AB3A05" w:rsidR="002E3694" w:rsidRPr="007F1E8C" w:rsidRDefault="00AA4567">
            <w:pPr>
              <w:spacing w:beforeLines="50" w:before="156" w:afterLines="50" w:after="156"/>
              <w:rPr>
                <w:rFonts w:ascii="宋体" w:hAnsi="宋体" w:hint="eastAsia"/>
                <w:szCs w:val="24"/>
              </w:rPr>
            </w:pPr>
            <w:r w:rsidRPr="004947C2">
              <w:rPr>
                <w:rFonts w:ascii="宋体" w:hAnsi="宋体" w:cs="宋体"/>
                <w:color w:val="000000"/>
                <w:sz w:val="22"/>
              </w:rPr>
              <w:t>郭仕恒</w:t>
            </w:r>
          </w:p>
        </w:tc>
        <w:tc>
          <w:tcPr>
            <w:tcW w:w="5620" w:type="dxa"/>
          </w:tcPr>
          <w:p w14:paraId="72B728A8" w14:textId="21493D39" w:rsidR="002E3694" w:rsidRPr="007F1E8C" w:rsidRDefault="00AA4567">
            <w:pPr>
              <w:pStyle w:val="13"/>
              <w:numPr>
                <w:ilvl w:val="0"/>
                <w:numId w:val="2"/>
              </w:numPr>
              <w:spacing w:beforeLines="50" w:before="156" w:afterLines="50" w:after="156"/>
              <w:ind w:left="480" w:hangingChars="200" w:hanging="480"/>
              <w:rPr>
                <w:rFonts w:ascii="宋体" w:hAnsi="宋体" w:hint="eastAsia"/>
                <w:szCs w:val="24"/>
              </w:rPr>
            </w:pPr>
            <w:r w:rsidRPr="00AA4567">
              <w:rPr>
                <w:rFonts w:ascii="宋体" w:hAnsi="宋体" w:hint="eastAsia"/>
                <w:szCs w:val="24"/>
              </w:rPr>
              <w:t>负责系统顶层设计、协议标准及最终交付质量。</w:t>
            </w:r>
          </w:p>
        </w:tc>
      </w:tr>
      <w:tr w:rsidR="002E3694" w:rsidRPr="007F1E8C" w14:paraId="4F903E74" w14:textId="77777777">
        <w:tc>
          <w:tcPr>
            <w:tcW w:w="2093" w:type="dxa"/>
          </w:tcPr>
          <w:p w14:paraId="42C529E4" w14:textId="125034B7" w:rsidR="002E3694" w:rsidRPr="007F1E8C" w:rsidRDefault="00AA4567">
            <w:pPr>
              <w:spacing w:beforeLines="50" w:before="156" w:afterLines="50" w:after="156"/>
              <w:rPr>
                <w:rFonts w:ascii="宋体" w:hAnsi="宋体" w:hint="eastAsia"/>
                <w:szCs w:val="24"/>
              </w:rPr>
            </w:pPr>
            <w:r w:rsidRPr="00AA4567">
              <w:rPr>
                <w:rFonts w:ascii="宋体" w:hAnsi="宋体"/>
                <w:szCs w:val="24"/>
              </w:rPr>
              <w:t>后端核心开发岗</w:t>
            </w:r>
          </w:p>
        </w:tc>
        <w:tc>
          <w:tcPr>
            <w:tcW w:w="2141" w:type="dxa"/>
          </w:tcPr>
          <w:p w14:paraId="20E4F25C" w14:textId="1A929CA6" w:rsidR="002E3694" w:rsidRPr="007F1E8C" w:rsidRDefault="00AA4567">
            <w:pPr>
              <w:spacing w:beforeLines="50" w:before="156" w:afterLines="50" w:after="156"/>
              <w:rPr>
                <w:rFonts w:ascii="宋体" w:hAnsi="宋体" w:hint="eastAsia"/>
                <w:szCs w:val="24"/>
              </w:rPr>
            </w:pPr>
            <w:r w:rsidRPr="00AA4567">
              <w:rPr>
                <w:rFonts w:ascii="宋体" w:hAnsi="宋体"/>
                <w:szCs w:val="24"/>
              </w:rPr>
              <w:t>孙振阳</w:t>
            </w:r>
          </w:p>
        </w:tc>
        <w:tc>
          <w:tcPr>
            <w:tcW w:w="5620" w:type="dxa"/>
          </w:tcPr>
          <w:p w14:paraId="0A3287CB" w14:textId="7B671588" w:rsidR="002E3694" w:rsidRPr="007F1E8C" w:rsidRDefault="00AA4567">
            <w:pPr>
              <w:pStyle w:val="13"/>
              <w:numPr>
                <w:ilvl w:val="0"/>
                <w:numId w:val="2"/>
              </w:numPr>
              <w:spacing w:beforeLines="50" w:before="156" w:afterLines="50" w:after="156"/>
              <w:ind w:left="480" w:hangingChars="200" w:hanging="480"/>
              <w:rPr>
                <w:rFonts w:ascii="宋体" w:hAnsi="宋体" w:hint="eastAsia"/>
                <w:szCs w:val="24"/>
              </w:rPr>
            </w:pPr>
            <w:r w:rsidRPr="00AA4567">
              <w:rPr>
                <w:rFonts w:ascii="宋体" w:hAnsi="宋体"/>
                <w:szCs w:val="24"/>
              </w:rPr>
              <w:t>负责业务逻辑实现、API 开发及异步任务调度。</w:t>
            </w:r>
          </w:p>
        </w:tc>
      </w:tr>
      <w:tr w:rsidR="002E3694" w:rsidRPr="007F1E8C" w14:paraId="4F49BBBB" w14:textId="77777777">
        <w:tc>
          <w:tcPr>
            <w:tcW w:w="2093" w:type="dxa"/>
          </w:tcPr>
          <w:p w14:paraId="6BB8BB75" w14:textId="0E4C072F" w:rsidR="002E3694" w:rsidRPr="007F1E8C" w:rsidRDefault="00AA4567">
            <w:pPr>
              <w:spacing w:beforeLines="50" w:before="156" w:afterLines="50" w:after="156"/>
              <w:rPr>
                <w:rFonts w:ascii="宋体" w:hAnsi="宋体" w:hint="eastAsia"/>
                <w:szCs w:val="24"/>
              </w:rPr>
            </w:pPr>
            <w:r w:rsidRPr="00AA4567">
              <w:rPr>
                <w:rFonts w:ascii="宋体" w:hAnsi="宋体"/>
                <w:szCs w:val="24"/>
              </w:rPr>
              <w:t>安全与运维保障岗</w:t>
            </w:r>
          </w:p>
        </w:tc>
        <w:tc>
          <w:tcPr>
            <w:tcW w:w="2141" w:type="dxa"/>
          </w:tcPr>
          <w:p w14:paraId="28FC771C" w14:textId="158F091F" w:rsidR="002E3694" w:rsidRPr="00AA4567" w:rsidRDefault="00AA4567">
            <w:pPr>
              <w:spacing w:beforeLines="50" w:before="156" w:afterLines="50" w:after="156"/>
              <w:rPr>
                <w:rFonts w:ascii="宋体" w:hAnsi="宋体" w:hint="eastAsia"/>
                <w:szCs w:val="24"/>
              </w:rPr>
            </w:pPr>
            <w:r w:rsidRPr="00AA4567">
              <w:rPr>
                <w:rFonts w:ascii="宋体" w:hAnsi="宋体"/>
                <w:szCs w:val="24"/>
              </w:rPr>
              <w:t>许泽文</w:t>
            </w:r>
          </w:p>
        </w:tc>
        <w:tc>
          <w:tcPr>
            <w:tcW w:w="5620" w:type="dxa"/>
          </w:tcPr>
          <w:p w14:paraId="78722D88" w14:textId="244C9123" w:rsidR="002E3694" w:rsidRPr="007F1E8C" w:rsidRDefault="00AA4567">
            <w:pPr>
              <w:pStyle w:val="13"/>
              <w:numPr>
                <w:ilvl w:val="0"/>
                <w:numId w:val="2"/>
              </w:numPr>
              <w:spacing w:beforeLines="50" w:before="156" w:afterLines="50" w:after="156"/>
              <w:ind w:left="480" w:hangingChars="200" w:hanging="480"/>
              <w:rPr>
                <w:rFonts w:ascii="宋体" w:hAnsi="宋体" w:hint="eastAsia"/>
                <w:szCs w:val="24"/>
              </w:rPr>
            </w:pPr>
            <w:r w:rsidRPr="00AA4567">
              <w:rPr>
                <w:rFonts w:ascii="宋体" w:hAnsi="宋体"/>
                <w:szCs w:val="24"/>
              </w:rPr>
              <w:t>负责用户访问安全、权限隔离及底层存储维护。</w:t>
            </w:r>
          </w:p>
        </w:tc>
      </w:tr>
      <w:tr w:rsidR="002E3694" w:rsidRPr="007F1E8C" w14:paraId="311FAB00" w14:textId="77777777">
        <w:tc>
          <w:tcPr>
            <w:tcW w:w="2093" w:type="dxa"/>
          </w:tcPr>
          <w:p w14:paraId="5AB3E28D" w14:textId="2FF71B0C" w:rsidR="002E3694" w:rsidRPr="007F1E8C" w:rsidRDefault="00AA4567">
            <w:pPr>
              <w:spacing w:beforeLines="50" w:before="156" w:afterLines="50" w:after="156"/>
              <w:rPr>
                <w:rFonts w:ascii="宋体" w:hAnsi="宋体" w:hint="eastAsia"/>
                <w:szCs w:val="24"/>
              </w:rPr>
            </w:pPr>
            <w:r w:rsidRPr="00AA4567">
              <w:rPr>
                <w:rFonts w:ascii="宋体" w:hAnsi="宋体"/>
                <w:szCs w:val="24"/>
              </w:rPr>
              <w:t>跨组协同岗</w:t>
            </w:r>
          </w:p>
        </w:tc>
        <w:tc>
          <w:tcPr>
            <w:tcW w:w="2141" w:type="dxa"/>
          </w:tcPr>
          <w:p w14:paraId="42073176" w14:textId="0DC2ED3E" w:rsidR="002E3694" w:rsidRPr="007F1E8C" w:rsidRDefault="00AA4567">
            <w:pPr>
              <w:spacing w:beforeLines="50" w:before="156" w:afterLines="50" w:after="156"/>
              <w:rPr>
                <w:rFonts w:ascii="宋体" w:hAnsi="宋体" w:hint="eastAsia"/>
                <w:szCs w:val="24"/>
              </w:rPr>
            </w:pPr>
            <w:r w:rsidRPr="00AA4567">
              <w:rPr>
                <w:rFonts w:ascii="宋体" w:hAnsi="宋体"/>
                <w:szCs w:val="24"/>
              </w:rPr>
              <w:t>全体成员</w:t>
            </w:r>
          </w:p>
        </w:tc>
        <w:tc>
          <w:tcPr>
            <w:tcW w:w="5620" w:type="dxa"/>
          </w:tcPr>
          <w:p w14:paraId="29014779" w14:textId="7B9B324A" w:rsidR="002E3694" w:rsidRPr="007F1E8C" w:rsidRDefault="00AA4567">
            <w:pPr>
              <w:pStyle w:val="13"/>
              <w:numPr>
                <w:ilvl w:val="0"/>
                <w:numId w:val="2"/>
              </w:numPr>
              <w:spacing w:beforeLines="50" w:before="156" w:afterLines="50" w:after="156"/>
              <w:ind w:left="480" w:hangingChars="200" w:hanging="480"/>
              <w:rPr>
                <w:rFonts w:ascii="宋体" w:hAnsi="宋体" w:hint="eastAsia"/>
                <w:szCs w:val="24"/>
              </w:rPr>
            </w:pPr>
            <w:r w:rsidRPr="00AA4567">
              <w:rPr>
                <w:rFonts w:ascii="宋体" w:hAnsi="宋体"/>
                <w:szCs w:val="24"/>
              </w:rPr>
              <w:t>负责模块间集成测试与项目标准化文档建设。</w:t>
            </w:r>
          </w:p>
        </w:tc>
      </w:tr>
    </w:tbl>
    <w:p w14:paraId="7C323975" w14:textId="77777777" w:rsidR="002E3694" w:rsidRPr="007F1E8C" w:rsidRDefault="002E3694">
      <w:pPr>
        <w:rPr>
          <w:rFonts w:ascii="宋体" w:hAnsi="宋体" w:hint="eastAsia"/>
        </w:rPr>
      </w:pPr>
    </w:p>
    <w:p w14:paraId="2DD33D8F" w14:textId="77777777" w:rsidR="002E3694" w:rsidRPr="007F1E8C" w:rsidRDefault="00144647">
      <w:pPr>
        <w:pStyle w:val="1"/>
        <w:numPr>
          <w:ilvl w:val="0"/>
          <w:numId w:val="1"/>
        </w:numPr>
        <w:rPr>
          <w:rFonts w:ascii="宋体" w:hAnsi="宋体" w:hint="eastAsia"/>
        </w:rPr>
      </w:pPr>
      <w:bookmarkStart w:id="10" w:name="_Toc364259358"/>
      <w:bookmarkStart w:id="11" w:name="_Toc224680098"/>
      <w:r w:rsidRPr="007F1E8C">
        <w:rPr>
          <w:rFonts w:ascii="宋体" w:hAnsi="宋体" w:hint="eastAsia"/>
        </w:rPr>
        <w:lastRenderedPageBreak/>
        <w:t>项目</w:t>
      </w:r>
      <w:bookmarkEnd w:id="10"/>
      <w:r w:rsidRPr="007F1E8C">
        <w:rPr>
          <w:rFonts w:ascii="宋体" w:hAnsi="宋体" w:hint="eastAsia"/>
        </w:rPr>
        <w:t>风险点</w:t>
      </w:r>
      <w:bookmarkEnd w:id="11"/>
    </w:p>
    <w:p w14:paraId="1BED5AC3" w14:textId="77777777" w:rsidR="002E3694" w:rsidRPr="007F1E8C" w:rsidRDefault="00144647">
      <w:pPr>
        <w:pStyle w:val="2"/>
        <w:numPr>
          <w:ilvl w:val="1"/>
          <w:numId w:val="1"/>
        </w:numPr>
        <w:rPr>
          <w:rFonts w:ascii="宋体" w:hAnsi="宋体" w:hint="eastAsia"/>
        </w:rPr>
      </w:pPr>
      <w:bookmarkStart w:id="12" w:name="_Toc364259359"/>
      <w:bookmarkStart w:id="13" w:name="_Toc224680099"/>
      <w:r w:rsidRPr="007F1E8C">
        <w:rPr>
          <w:rFonts w:ascii="宋体" w:hAnsi="宋体" w:hint="eastAsia"/>
        </w:rPr>
        <w:t>项目</w:t>
      </w:r>
      <w:bookmarkEnd w:id="12"/>
      <w:r w:rsidRPr="007F1E8C">
        <w:rPr>
          <w:rFonts w:ascii="宋体" w:hAnsi="宋体" w:hint="eastAsia"/>
        </w:rPr>
        <w:t>风险分析</w:t>
      </w:r>
      <w:bookmarkEnd w:id="13"/>
    </w:p>
    <w:p w14:paraId="7BBFAD13" w14:textId="77777777" w:rsidR="002E3694" w:rsidRPr="007F1E8C" w:rsidRDefault="00144647">
      <w:pPr>
        <w:spacing w:beforeLines="50" w:before="156" w:afterLines="50" w:after="156"/>
        <w:ind w:firstLineChars="200" w:firstLine="480"/>
        <w:rPr>
          <w:rFonts w:ascii="宋体" w:hAnsi="宋体" w:hint="eastAsia"/>
          <w:szCs w:val="24"/>
        </w:rPr>
      </w:pPr>
      <w:r w:rsidRPr="007F1E8C">
        <w:rPr>
          <w:rFonts w:ascii="宋体" w:hAnsi="宋体" w:hint="eastAsia"/>
          <w:szCs w:val="24"/>
        </w:rPr>
        <w:t>本项目生命周期模型如下图所示：</w:t>
      </w:r>
    </w:p>
    <w:tbl>
      <w:tblPr>
        <w:tblW w:w="9926" w:type="dxa"/>
        <w:tblInd w:w="144" w:type="dxa"/>
        <w:tblLayout w:type="fixed"/>
        <w:tblCellMar>
          <w:left w:w="0" w:type="dxa"/>
          <w:right w:w="0" w:type="dxa"/>
        </w:tblCellMar>
        <w:tblLook w:val="0000" w:firstRow="0" w:lastRow="0" w:firstColumn="0" w:lastColumn="0" w:noHBand="0" w:noVBand="0"/>
      </w:tblPr>
      <w:tblGrid>
        <w:gridCol w:w="2606"/>
        <w:gridCol w:w="1940"/>
        <w:gridCol w:w="5380"/>
      </w:tblGrid>
      <w:tr w:rsidR="002E3694" w:rsidRPr="007F1E8C" w14:paraId="53234B69" w14:textId="77777777">
        <w:trPr>
          <w:trHeight w:val="603"/>
        </w:trPr>
        <w:tc>
          <w:tcPr>
            <w:tcW w:w="2606" w:type="dxa"/>
            <w:tcBorders>
              <w:top w:val="single" w:sz="8" w:space="0" w:color="000000"/>
              <w:left w:val="single" w:sz="8" w:space="0" w:color="000000"/>
              <w:bottom w:val="single" w:sz="8" w:space="0" w:color="000000"/>
              <w:right w:val="single" w:sz="8" w:space="0" w:color="000000"/>
            </w:tcBorders>
            <w:shd w:val="clear" w:color="auto" w:fill="A6A6A6"/>
            <w:tcMar>
              <w:top w:w="72" w:type="dxa"/>
              <w:left w:w="144" w:type="dxa"/>
              <w:bottom w:w="72" w:type="dxa"/>
              <w:right w:w="144" w:type="dxa"/>
            </w:tcMar>
          </w:tcPr>
          <w:p w14:paraId="035FA1A0" w14:textId="77777777" w:rsidR="002E3694" w:rsidRPr="007F1E8C" w:rsidRDefault="00144647">
            <w:pPr>
              <w:spacing w:beforeLines="50" w:before="156" w:afterLines="50" w:after="156"/>
              <w:ind w:firstLineChars="200" w:firstLine="482"/>
              <w:rPr>
                <w:rFonts w:ascii="宋体" w:hAnsi="宋体" w:hint="eastAsia"/>
                <w:szCs w:val="24"/>
              </w:rPr>
            </w:pPr>
            <w:r w:rsidRPr="007F1E8C">
              <w:rPr>
                <w:rFonts w:ascii="宋体" w:hAnsi="宋体" w:hint="eastAsia"/>
                <w:b/>
                <w:bCs/>
                <w:szCs w:val="24"/>
              </w:rPr>
              <w:t>风险</w:t>
            </w:r>
          </w:p>
        </w:tc>
        <w:tc>
          <w:tcPr>
            <w:tcW w:w="1940" w:type="dxa"/>
            <w:tcBorders>
              <w:top w:val="single" w:sz="8" w:space="0" w:color="000000"/>
              <w:left w:val="single" w:sz="8" w:space="0" w:color="000000"/>
              <w:bottom w:val="single" w:sz="8" w:space="0" w:color="000000"/>
              <w:right w:val="single" w:sz="8" w:space="0" w:color="000000"/>
            </w:tcBorders>
            <w:shd w:val="clear" w:color="auto" w:fill="A6A6A6"/>
            <w:tcMar>
              <w:top w:w="72" w:type="dxa"/>
              <w:left w:w="144" w:type="dxa"/>
              <w:bottom w:w="72" w:type="dxa"/>
              <w:right w:w="144" w:type="dxa"/>
            </w:tcMar>
          </w:tcPr>
          <w:p w14:paraId="06C82403" w14:textId="77777777" w:rsidR="002E3694" w:rsidRPr="007F1E8C" w:rsidRDefault="00144647">
            <w:pPr>
              <w:spacing w:beforeLines="50" w:before="156" w:afterLines="50" w:after="156"/>
              <w:ind w:firstLineChars="200" w:firstLine="482"/>
              <w:rPr>
                <w:rFonts w:ascii="宋体" w:hAnsi="宋体" w:hint="eastAsia"/>
                <w:szCs w:val="24"/>
              </w:rPr>
            </w:pPr>
            <w:r w:rsidRPr="007F1E8C">
              <w:rPr>
                <w:rFonts w:ascii="宋体" w:hAnsi="宋体" w:hint="eastAsia"/>
                <w:b/>
                <w:bCs/>
                <w:szCs w:val="24"/>
              </w:rPr>
              <w:t>影响</w:t>
            </w:r>
          </w:p>
        </w:tc>
        <w:tc>
          <w:tcPr>
            <w:tcW w:w="5380" w:type="dxa"/>
            <w:tcBorders>
              <w:top w:val="single" w:sz="8" w:space="0" w:color="000000"/>
              <w:left w:val="single" w:sz="8" w:space="0" w:color="000000"/>
              <w:bottom w:val="single" w:sz="8" w:space="0" w:color="000000"/>
              <w:right w:val="single" w:sz="8" w:space="0" w:color="000000"/>
            </w:tcBorders>
            <w:shd w:val="clear" w:color="auto" w:fill="A6A6A6"/>
            <w:tcMar>
              <w:top w:w="72" w:type="dxa"/>
              <w:left w:w="144" w:type="dxa"/>
              <w:bottom w:w="72" w:type="dxa"/>
              <w:right w:w="144" w:type="dxa"/>
            </w:tcMar>
          </w:tcPr>
          <w:p w14:paraId="471A32FF" w14:textId="77777777" w:rsidR="002E3694" w:rsidRPr="007F1E8C" w:rsidRDefault="00144647">
            <w:pPr>
              <w:spacing w:beforeLines="50" w:before="156" w:afterLines="50" w:after="156"/>
              <w:ind w:firstLineChars="200" w:firstLine="482"/>
              <w:rPr>
                <w:rFonts w:ascii="宋体" w:hAnsi="宋体" w:hint="eastAsia"/>
                <w:szCs w:val="24"/>
              </w:rPr>
            </w:pPr>
            <w:r w:rsidRPr="007F1E8C">
              <w:rPr>
                <w:rFonts w:ascii="宋体" w:hAnsi="宋体" w:hint="eastAsia"/>
                <w:b/>
                <w:bCs/>
                <w:szCs w:val="24"/>
              </w:rPr>
              <w:t>应对措施</w:t>
            </w:r>
          </w:p>
        </w:tc>
      </w:tr>
      <w:tr w:rsidR="002E3694" w:rsidRPr="007F1E8C" w14:paraId="5723808C" w14:textId="77777777">
        <w:trPr>
          <w:trHeight w:val="1539"/>
        </w:trPr>
        <w:tc>
          <w:tcPr>
            <w:tcW w:w="26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10CEC5" w14:textId="6EF4ABCA" w:rsidR="002E3694" w:rsidRPr="008A6679" w:rsidRDefault="008A6679" w:rsidP="00FF0CC4">
            <w:pPr>
              <w:spacing w:beforeLines="50" w:before="156" w:afterLines="50" w:after="156"/>
              <w:rPr>
                <w:rFonts w:ascii="宋体" w:hAnsi="宋体" w:hint="eastAsia"/>
                <w:szCs w:val="24"/>
              </w:rPr>
            </w:pPr>
            <w:r w:rsidRPr="008A6679">
              <w:rPr>
                <w:rFonts w:ascii="宋体" w:hAnsi="宋体" w:hint="eastAsia"/>
                <w:szCs w:val="24"/>
              </w:rPr>
              <w:t>硬件资源受限（512MB 内存）</w:t>
            </w:r>
          </w:p>
        </w:tc>
        <w:tc>
          <w:tcPr>
            <w:tcW w:w="19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903F3" w14:textId="4BD4DB6F" w:rsidR="002E3694" w:rsidRPr="007F1E8C" w:rsidRDefault="008A6679" w:rsidP="008A6679">
            <w:pPr>
              <w:spacing w:beforeLines="50" w:before="156" w:afterLines="50" w:after="156"/>
              <w:rPr>
                <w:rFonts w:ascii="宋体" w:hAnsi="宋体" w:hint="eastAsia"/>
                <w:szCs w:val="24"/>
              </w:rPr>
            </w:pPr>
            <w:r w:rsidRPr="008A6679">
              <w:rPr>
                <w:rFonts w:ascii="宋体" w:hAnsi="宋体" w:hint="eastAsia"/>
                <w:szCs w:val="24"/>
              </w:rPr>
              <w:t>系统</w:t>
            </w:r>
            <w:r w:rsidR="00FF0CC4">
              <w:rPr>
                <w:rFonts w:ascii="宋体" w:hAnsi="宋体" w:hint="eastAsia"/>
                <w:szCs w:val="24"/>
              </w:rPr>
              <w:t>不</w:t>
            </w:r>
            <w:r w:rsidRPr="008A6679">
              <w:rPr>
                <w:rFonts w:ascii="宋体" w:hAnsi="宋体" w:hint="eastAsia"/>
                <w:szCs w:val="24"/>
              </w:rPr>
              <w:t>稳定、</w:t>
            </w:r>
            <w:r w:rsidR="00FF0CC4">
              <w:rPr>
                <w:rFonts w:ascii="宋体" w:hAnsi="宋体" w:hint="eastAsia"/>
                <w:szCs w:val="24"/>
              </w:rPr>
              <w:t>部分</w:t>
            </w:r>
            <w:r w:rsidRPr="008A6679">
              <w:rPr>
                <w:rFonts w:ascii="宋体" w:hAnsi="宋体" w:hint="eastAsia"/>
                <w:szCs w:val="24"/>
              </w:rPr>
              <w:t>模块</w:t>
            </w:r>
            <w:r w:rsidR="00FF0CC4">
              <w:rPr>
                <w:rFonts w:ascii="宋体" w:hAnsi="宋体" w:hint="eastAsia"/>
                <w:szCs w:val="24"/>
              </w:rPr>
              <w:t>不</w:t>
            </w:r>
            <w:r w:rsidRPr="008A6679">
              <w:rPr>
                <w:rFonts w:ascii="宋体" w:hAnsi="宋体" w:hint="eastAsia"/>
                <w:szCs w:val="24"/>
              </w:rPr>
              <w:t>可用</w:t>
            </w:r>
          </w:p>
        </w:tc>
        <w:tc>
          <w:tcPr>
            <w:tcW w:w="53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DC43D9" w14:textId="5AC709B4" w:rsidR="002E3694" w:rsidRPr="007F1E8C" w:rsidRDefault="00FF0CC4" w:rsidP="00FF0CC4">
            <w:pPr>
              <w:tabs>
                <w:tab w:val="left" w:pos="720"/>
              </w:tabs>
              <w:spacing w:beforeLines="50" w:before="156" w:afterLines="50" w:after="156"/>
              <w:rPr>
                <w:rFonts w:ascii="宋体" w:hAnsi="宋体" w:hint="eastAsia"/>
                <w:szCs w:val="24"/>
              </w:rPr>
            </w:pPr>
            <w:r w:rsidRPr="00FF0CC4">
              <w:rPr>
                <w:rFonts w:ascii="宋体" w:hAnsi="宋体" w:hint="eastAsia"/>
                <w:szCs w:val="24"/>
              </w:rPr>
              <w:t>采用轻量化 FastAPI 异步架构，优化数据库连接池。</w:t>
            </w:r>
          </w:p>
        </w:tc>
      </w:tr>
      <w:tr w:rsidR="00FF0CC4" w:rsidRPr="007F1E8C" w14:paraId="5B0A56D2" w14:textId="77777777" w:rsidTr="00FF0CC4">
        <w:trPr>
          <w:trHeight w:val="1225"/>
        </w:trPr>
        <w:tc>
          <w:tcPr>
            <w:tcW w:w="26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3ACA21" w14:textId="77777777" w:rsidR="00FF0CC4" w:rsidRPr="00FF0CC4" w:rsidRDefault="00FF0CC4" w:rsidP="00FF0CC4">
            <w:pPr>
              <w:spacing w:beforeLines="50" w:before="156" w:afterLines="50" w:after="156"/>
            </w:pPr>
            <w:r w:rsidRPr="00FF0CC4">
              <w:rPr>
                <w:rFonts w:hint="eastAsia"/>
              </w:rPr>
              <w:t>跨模块接口对接不匹配</w:t>
            </w:r>
          </w:p>
          <w:p w14:paraId="080754DB" w14:textId="4F81C642" w:rsidR="00FF0CC4" w:rsidRPr="007F1E8C" w:rsidRDefault="00FF0CC4" w:rsidP="00FF0CC4">
            <w:pPr>
              <w:spacing w:beforeLines="50" w:before="156" w:afterLines="50" w:after="156"/>
              <w:ind w:firstLineChars="200" w:firstLine="480"/>
              <w:rPr>
                <w:rFonts w:ascii="宋体" w:hAnsi="宋体" w:hint="eastAsia"/>
                <w:szCs w:val="24"/>
              </w:rPr>
            </w:pPr>
          </w:p>
        </w:tc>
        <w:tc>
          <w:tcPr>
            <w:tcW w:w="19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4EFF72" w14:textId="67C58A11" w:rsidR="00FF0CC4" w:rsidRPr="007F1E8C" w:rsidRDefault="00FF0CC4" w:rsidP="00FF0CC4">
            <w:pPr>
              <w:spacing w:beforeLines="50" w:before="156" w:afterLines="50" w:after="156"/>
              <w:rPr>
                <w:rFonts w:ascii="宋体" w:hAnsi="宋体" w:hint="eastAsia"/>
                <w:szCs w:val="24"/>
              </w:rPr>
            </w:pPr>
            <w:r w:rsidRPr="007F1E8C">
              <w:rPr>
                <w:rFonts w:ascii="宋体" w:hAnsi="宋体" w:hint="eastAsia"/>
                <w:szCs w:val="24"/>
              </w:rPr>
              <w:t>项目延期</w:t>
            </w:r>
          </w:p>
        </w:tc>
        <w:tc>
          <w:tcPr>
            <w:tcW w:w="53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1057F0" w14:textId="04FA971F" w:rsidR="00FF0CC4" w:rsidRPr="007F1E8C" w:rsidRDefault="00FF0CC4" w:rsidP="00FF0CC4">
            <w:pPr>
              <w:tabs>
                <w:tab w:val="left" w:pos="720"/>
              </w:tabs>
              <w:spacing w:beforeLines="50" w:before="156" w:afterLines="50" w:after="156"/>
              <w:rPr>
                <w:rFonts w:ascii="宋体" w:hAnsi="宋体" w:hint="eastAsia"/>
                <w:szCs w:val="24"/>
              </w:rPr>
            </w:pPr>
            <w:r w:rsidRPr="00FF0CC4">
              <w:rPr>
                <w:rFonts w:ascii="宋体" w:hAnsi="宋体" w:hint="eastAsia"/>
                <w:szCs w:val="24"/>
              </w:rPr>
              <w:t>提前发布 Swagger API 标准文档，实行严格的接口版本管理。</w:t>
            </w:r>
          </w:p>
        </w:tc>
      </w:tr>
      <w:tr w:rsidR="00FF0CC4" w:rsidRPr="007F1E8C" w14:paraId="11B1D875" w14:textId="77777777" w:rsidTr="00FF0CC4">
        <w:trPr>
          <w:trHeight w:val="1225"/>
        </w:trPr>
        <w:tc>
          <w:tcPr>
            <w:tcW w:w="26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2A41D" w14:textId="77777777" w:rsidR="00FF0CC4" w:rsidRPr="00FF0CC4" w:rsidRDefault="00FF0CC4" w:rsidP="00FF0CC4">
            <w:pPr>
              <w:spacing w:beforeLines="50" w:before="156" w:afterLines="50" w:after="156"/>
            </w:pPr>
            <w:r w:rsidRPr="00FF0CC4">
              <w:rPr>
                <w:rFonts w:hint="eastAsia"/>
              </w:rPr>
              <w:t>数据安全性。</w:t>
            </w:r>
          </w:p>
          <w:p w14:paraId="179661C4" w14:textId="77777777" w:rsidR="00FF0CC4" w:rsidRPr="00FF0CC4" w:rsidRDefault="00FF0CC4" w:rsidP="00FF0CC4">
            <w:pPr>
              <w:spacing w:beforeLines="50" w:before="156" w:afterLines="50" w:after="156"/>
            </w:pPr>
          </w:p>
        </w:tc>
        <w:tc>
          <w:tcPr>
            <w:tcW w:w="19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31512D" w14:textId="0D20B34D" w:rsidR="00FF0CC4" w:rsidRPr="007F1E8C" w:rsidRDefault="00FF0CC4" w:rsidP="00FF0CC4">
            <w:pPr>
              <w:spacing w:beforeLines="50" w:before="156" w:afterLines="50" w:after="156"/>
              <w:rPr>
                <w:rFonts w:ascii="宋体" w:hAnsi="宋体" w:hint="eastAsia"/>
                <w:szCs w:val="24"/>
              </w:rPr>
            </w:pPr>
            <w:r w:rsidRPr="00FF0CC4">
              <w:rPr>
                <w:rFonts w:ascii="宋体" w:hAnsi="宋体"/>
                <w:szCs w:val="24"/>
              </w:rPr>
              <w:t>敏感数据泄露，或因硬件故障/误删导致核心数据库丢失</w:t>
            </w:r>
          </w:p>
        </w:tc>
        <w:tc>
          <w:tcPr>
            <w:tcW w:w="53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04154C" w14:textId="643E1511" w:rsidR="00FF0CC4" w:rsidRPr="007F1E8C" w:rsidRDefault="00FF0CC4" w:rsidP="001B6DC6">
            <w:pPr>
              <w:tabs>
                <w:tab w:val="left" w:pos="720"/>
              </w:tabs>
              <w:spacing w:beforeLines="50" w:before="156" w:afterLines="50" w:after="156"/>
              <w:rPr>
                <w:rFonts w:ascii="宋体" w:hAnsi="宋体" w:hint="eastAsia"/>
                <w:szCs w:val="24"/>
              </w:rPr>
            </w:pPr>
            <w:r w:rsidRPr="00FF0CC4">
              <w:rPr>
                <w:rFonts w:ascii="宋体" w:hAnsi="宋体" w:hint="eastAsia"/>
                <w:szCs w:val="24"/>
              </w:rPr>
              <w:t>实施数据库定期自动备份，关键信息加密存储。</w:t>
            </w:r>
          </w:p>
        </w:tc>
      </w:tr>
    </w:tbl>
    <w:p w14:paraId="7AD6706D" w14:textId="77777777" w:rsidR="002E3694" w:rsidRDefault="002E3694" w:rsidP="00FF0CC4">
      <w:pPr>
        <w:rPr>
          <w:rFonts w:ascii="宋体" w:hAnsi="宋体" w:hint="eastAsia"/>
        </w:rPr>
      </w:pPr>
    </w:p>
    <w:p w14:paraId="4195AD90" w14:textId="77777777" w:rsidR="00FF0CC4" w:rsidRDefault="00FF0CC4" w:rsidP="00FF0CC4">
      <w:pPr>
        <w:rPr>
          <w:rFonts w:ascii="宋体" w:hAnsi="宋体" w:hint="eastAsia"/>
        </w:rPr>
      </w:pPr>
    </w:p>
    <w:p w14:paraId="22C23063" w14:textId="77777777" w:rsidR="00FF0CC4" w:rsidRPr="0072729F" w:rsidRDefault="00FF0CC4" w:rsidP="00FF0CC4">
      <w:pPr>
        <w:rPr>
          <w:rFonts w:ascii="宋体" w:hAnsi="宋体" w:hint="eastAsia"/>
        </w:rPr>
      </w:pPr>
    </w:p>
    <w:p w14:paraId="79DEF564" w14:textId="4DC0FFE6" w:rsidR="002E3694" w:rsidRPr="00FF0CC4" w:rsidRDefault="00144647" w:rsidP="00FF0CC4">
      <w:pPr>
        <w:pStyle w:val="1"/>
        <w:numPr>
          <w:ilvl w:val="0"/>
          <w:numId w:val="1"/>
        </w:numPr>
        <w:rPr>
          <w:rFonts w:ascii="宋体" w:hAnsi="宋体" w:hint="eastAsia"/>
        </w:rPr>
      </w:pPr>
      <w:bookmarkStart w:id="14" w:name="_Toc224680100"/>
      <w:r w:rsidRPr="007F1E8C">
        <w:rPr>
          <w:rFonts w:ascii="宋体" w:hAnsi="宋体" w:hint="eastAsia"/>
        </w:rPr>
        <w:lastRenderedPageBreak/>
        <w:t>项目管理规范</w:t>
      </w:r>
      <w:bookmarkEnd w:id="14"/>
    </w:p>
    <w:p w14:paraId="7979046C" w14:textId="77777777" w:rsidR="002E3694" w:rsidRPr="007F1E8C" w:rsidRDefault="00144647">
      <w:pPr>
        <w:pStyle w:val="2"/>
        <w:numPr>
          <w:ilvl w:val="1"/>
          <w:numId w:val="1"/>
        </w:numPr>
        <w:rPr>
          <w:rFonts w:ascii="宋体" w:hAnsi="宋体" w:hint="eastAsia"/>
        </w:rPr>
      </w:pPr>
      <w:bookmarkStart w:id="15" w:name="_Toc224680101"/>
      <w:r w:rsidRPr="007F1E8C">
        <w:rPr>
          <w:rFonts w:ascii="宋体" w:hAnsi="宋体" w:hint="eastAsia"/>
        </w:rPr>
        <w:t>项目沟通</w:t>
      </w:r>
      <w:bookmarkEnd w:id="15"/>
    </w:p>
    <w:p w14:paraId="32AB9042" w14:textId="77777777" w:rsidR="002E3694" w:rsidRPr="007F1E8C" w:rsidRDefault="00144647">
      <w:pPr>
        <w:numPr>
          <w:ilvl w:val="0"/>
          <w:numId w:val="12"/>
        </w:numPr>
        <w:rPr>
          <w:rFonts w:ascii="宋体" w:hAnsi="宋体" w:hint="eastAsia"/>
        </w:rPr>
      </w:pPr>
      <w:r w:rsidRPr="007F1E8C">
        <w:rPr>
          <w:rFonts w:ascii="宋体" w:hAnsi="宋体" w:hint="eastAsia"/>
          <w:b/>
          <w:bCs/>
        </w:rPr>
        <w:t>周会</w:t>
      </w:r>
    </w:p>
    <w:p w14:paraId="7AC9F28A" w14:textId="2E0C8B89" w:rsidR="002E3694" w:rsidRPr="007F1E8C" w:rsidRDefault="00144647" w:rsidP="00FF0CC4">
      <w:pPr>
        <w:ind w:firstLine="360"/>
        <w:rPr>
          <w:rFonts w:ascii="宋体" w:hAnsi="宋体" w:hint="eastAsia"/>
        </w:rPr>
      </w:pPr>
      <w:r w:rsidRPr="007F1E8C">
        <w:rPr>
          <w:rFonts w:ascii="宋体" w:hAnsi="宋体" w:hint="eastAsia"/>
        </w:rPr>
        <w:t>每周</w:t>
      </w:r>
      <w:r w:rsidR="00FF0CC4">
        <w:rPr>
          <w:rFonts w:ascii="宋体" w:hAnsi="宋体" w:hint="eastAsia"/>
        </w:rPr>
        <w:t>三</w:t>
      </w:r>
      <w:r w:rsidRPr="007F1E8C">
        <w:rPr>
          <w:rFonts w:ascii="宋体" w:hAnsi="宋体" w:hint="eastAsia"/>
        </w:rPr>
        <w:t>上午</w:t>
      </w:r>
      <w:r w:rsidRPr="007F1E8C">
        <w:rPr>
          <w:rFonts w:ascii="宋体" w:hAnsi="宋体"/>
        </w:rPr>
        <w:t>,</w:t>
      </w:r>
      <w:r w:rsidRPr="007F1E8C">
        <w:rPr>
          <w:rFonts w:ascii="宋体" w:hAnsi="宋体" w:hint="eastAsia"/>
        </w:rPr>
        <w:t>周会内容主要包括：</w:t>
      </w:r>
    </w:p>
    <w:p w14:paraId="306A8BAC" w14:textId="77777777" w:rsidR="002E3694" w:rsidRPr="007F1E8C" w:rsidRDefault="00144647">
      <w:pPr>
        <w:numPr>
          <w:ilvl w:val="1"/>
          <w:numId w:val="13"/>
        </w:numPr>
        <w:rPr>
          <w:rFonts w:ascii="宋体" w:hAnsi="宋体" w:hint="eastAsia"/>
        </w:rPr>
      </w:pPr>
      <w:r w:rsidRPr="007F1E8C">
        <w:rPr>
          <w:rFonts w:ascii="宋体" w:hAnsi="宋体" w:hint="eastAsia"/>
        </w:rPr>
        <w:t>通报进度</w:t>
      </w:r>
    </w:p>
    <w:p w14:paraId="027D22ED" w14:textId="77777777" w:rsidR="002E3694" w:rsidRPr="007F1E8C" w:rsidRDefault="00144647">
      <w:pPr>
        <w:numPr>
          <w:ilvl w:val="1"/>
          <w:numId w:val="13"/>
        </w:numPr>
        <w:rPr>
          <w:rFonts w:ascii="宋体" w:hAnsi="宋体" w:hint="eastAsia"/>
        </w:rPr>
      </w:pPr>
      <w:r w:rsidRPr="007F1E8C">
        <w:rPr>
          <w:rFonts w:ascii="宋体" w:hAnsi="宋体" w:hint="eastAsia"/>
        </w:rPr>
        <w:t xml:space="preserve">讨论问题 </w:t>
      </w:r>
      <w:r w:rsidRPr="007F1E8C">
        <w:rPr>
          <w:rFonts w:ascii="宋体" w:hAnsi="宋体"/>
        </w:rPr>
        <w:t>,</w:t>
      </w:r>
      <w:r w:rsidRPr="007F1E8C">
        <w:rPr>
          <w:rFonts w:ascii="宋体" w:hAnsi="宋体" w:hint="eastAsia"/>
        </w:rPr>
        <w:t>风险以及变更</w:t>
      </w:r>
    </w:p>
    <w:p w14:paraId="15B17E9F" w14:textId="77777777" w:rsidR="002E3694" w:rsidRPr="007F1E8C" w:rsidRDefault="00144647">
      <w:pPr>
        <w:numPr>
          <w:ilvl w:val="0"/>
          <w:numId w:val="14"/>
        </w:numPr>
        <w:rPr>
          <w:rFonts w:ascii="宋体" w:hAnsi="宋体" w:hint="eastAsia"/>
        </w:rPr>
      </w:pPr>
      <w:r w:rsidRPr="007F1E8C">
        <w:rPr>
          <w:rFonts w:ascii="宋体" w:hAnsi="宋体" w:hint="eastAsia"/>
          <w:b/>
          <w:bCs/>
        </w:rPr>
        <w:t xml:space="preserve">周报 </w:t>
      </w:r>
    </w:p>
    <w:p w14:paraId="555346CC" w14:textId="619B5093" w:rsidR="002E3694" w:rsidRPr="007F1E8C" w:rsidRDefault="00FF0CC4" w:rsidP="00FF0CC4">
      <w:pPr>
        <w:ind w:firstLine="360"/>
        <w:rPr>
          <w:rFonts w:ascii="宋体" w:hAnsi="宋体" w:hint="eastAsia"/>
        </w:rPr>
      </w:pPr>
      <w:r>
        <w:rPr>
          <w:rFonts w:ascii="宋体" w:hAnsi="宋体" w:hint="eastAsia"/>
        </w:rPr>
        <w:t>周会结束的一周内</w:t>
      </w:r>
      <w:r w:rsidR="00144647" w:rsidRPr="007F1E8C">
        <w:rPr>
          <w:rFonts w:ascii="宋体" w:hAnsi="宋体" w:hint="eastAsia"/>
        </w:rPr>
        <w:t>提交周报，周报内容包括：</w:t>
      </w:r>
    </w:p>
    <w:p w14:paraId="76CFD0F4" w14:textId="77777777" w:rsidR="002E3694" w:rsidRPr="007F1E8C" w:rsidRDefault="00144647">
      <w:pPr>
        <w:numPr>
          <w:ilvl w:val="1"/>
          <w:numId w:val="15"/>
        </w:numPr>
        <w:rPr>
          <w:rFonts w:ascii="宋体" w:hAnsi="宋体" w:hint="eastAsia"/>
        </w:rPr>
      </w:pPr>
      <w:r w:rsidRPr="007F1E8C">
        <w:rPr>
          <w:rFonts w:ascii="宋体" w:hAnsi="宋体" w:hint="eastAsia"/>
        </w:rPr>
        <w:t>本周进度</w:t>
      </w:r>
      <w:r w:rsidRPr="007F1E8C">
        <w:rPr>
          <w:rFonts w:ascii="宋体" w:hAnsi="宋体"/>
        </w:rPr>
        <w:t>,</w:t>
      </w:r>
      <w:r w:rsidRPr="007F1E8C">
        <w:rPr>
          <w:rFonts w:ascii="宋体" w:hAnsi="宋体" w:hint="eastAsia"/>
        </w:rPr>
        <w:t>下周计划</w:t>
      </w:r>
    </w:p>
    <w:p w14:paraId="1D902079" w14:textId="77777777" w:rsidR="002E3694" w:rsidRPr="007F1E8C" w:rsidRDefault="00144647">
      <w:pPr>
        <w:numPr>
          <w:ilvl w:val="1"/>
          <w:numId w:val="15"/>
        </w:numPr>
        <w:rPr>
          <w:rFonts w:ascii="宋体" w:hAnsi="宋体" w:hint="eastAsia"/>
        </w:rPr>
      </w:pPr>
      <w:r w:rsidRPr="007F1E8C">
        <w:rPr>
          <w:rFonts w:ascii="宋体" w:hAnsi="宋体" w:hint="eastAsia"/>
        </w:rPr>
        <w:t>主要问题、风险和变更</w:t>
      </w:r>
    </w:p>
    <w:p w14:paraId="3D3A70F0" w14:textId="77777777" w:rsidR="002E3694" w:rsidRPr="007F1E8C" w:rsidRDefault="00144647">
      <w:pPr>
        <w:numPr>
          <w:ilvl w:val="0"/>
          <w:numId w:val="15"/>
        </w:numPr>
        <w:rPr>
          <w:rFonts w:ascii="宋体" w:hAnsi="宋体" w:hint="eastAsia"/>
        </w:rPr>
      </w:pPr>
      <w:r w:rsidRPr="007F1E8C">
        <w:rPr>
          <w:rFonts w:ascii="宋体" w:hAnsi="宋体" w:hint="eastAsia"/>
          <w:b/>
          <w:bCs/>
        </w:rPr>
        <w:t>项目汇报会</w:t>
      </w:r>
    </w:p>
    <w:p w14:paraId="060B7CC2" w14:textId="147A127D" w:rsidR="002E3694" w:rsidRPr="007F1E8C" w:rsidRDefault="00144647">
      <w:pPr>
        <w:numPr>
          <w:ilvl w:val="1"/>
          <w:numId w:val="15"/>
        </w:numPr>
        <w:rPr>
          <w:rFonts w:ascii="宋体" w:hAnsi="宋体" w:hint="eastAsia"/>
        </w:rPr>
      </w:pPr>
      <w:r w:rsidRPr="007F1E8C">
        <w:rPr>
          <w:rFonts w:ascii="宋体" w:hAnsi="宋体" w:hint="eastAsia"/>
        </w:rPr>
        <w:t>在完成需要分析、设计、上线准备时召开项目汇报向</w:t>
      </w:r>
      <w:r w:rsidR="00FF0CC4">
        <w:rPr>
          <w:rFonts w:ascii="宋体" w:hAnsi="宋体" w:hint="eastAsia"/>
        </w:rPr>
        <w:t>上</w:t>
      </w:r>
      <w:r w:rsidRPr="007F1E8C">
        <w:rPr>
          <w:rFonts w:ascii="宋体" w:hAnsi="宋体" w:hint="eastAsia"/>
        </w:rPr>
        <w:t>层汇报项目情况</w:t>
      </w:r>
    </w:p>
    <w:p w14:paraId="01BDE297" w14:textId="77777777" w:rsidR="002E3694" w:rsidRPr="007F1E8C" w:rsidRDefault="00144647">
      <w:pPr>
        <w:numPr>
          <w:ilvl w:val="0"/>
          <w:numId w:val="15"/>
        </w:numPr>
        <w:rPr>
          <w:rFonts w:ascii="宋体" w:hAnsi="宋体" w:hint="eastAsia"/>
        </w:rPr>
      </w:pPr>
      <w:r w:rsidRPr="007F1E8C">
        <w:rPr>
          <w:rFonts w:ascii="宋体" w:hAnsi="宋体" w:hint="eastAsia"/>
          <w:b/>
          <w:bCs/>
        </w:rPr>
        <w:t>项目沟通会</w:t>
      </w:r>
    </w:p>
    <w:p w14:paraId="0F3D8590" w14:textId="67C20342" w:rsidR="002E3694" w:rsidRPr="007F1E8C" w:rsidRDefault="00144647">
      <w:pPr>
        <w:rPr>
          <w:rFonts w:ascii="宋体" w:hAnsi="宋体" w:hint="eastAsia"/>
        </w:rPr>
      </w:pPr>
      <w:r w:rsidRPr="007F1E8C">
        <w:rPr>
          <w:rFonts w:ascii="宋体" w:hAnsi="宋体" w:hint="eastAsia"/>
        </w:rPr>
        <w:t>遇有变更或重大分歧，则根据情况召开沟通会</w:t>
      </w:r>
    </w:p>
    <w:sectPr w:rsidR="002E3694" w:rsidRPr="007F1E8C">
      <w:footerReference w:type="default" r:id="rId18"/>
      <w:pgSz w:w="11906" w:h="16838"/>
      <w:pgMar w:top="1134" w:right="1134" w:bottom="1134" w:left="1134" w:header="39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A616" w14:textId="77777777" w:rsidR="004150DE" w:rsidRDefault="004150DE">
      <w:r>
        <w:separator/>
      </w:r>
    </w:p>
  </w:endnote>
  <w:endnote w:type="continuationSeparator" w:id="0">
    <w:p w14:paraId="77632CF9" w14:textId="77777777" w:rsidR="004150DE" w:rsidRDefault="0041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1396" w14:textId="589C55C6" w:rsidR="002E3694" w:rsidRDefault="0044435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w:t>
    </w:r>
    <w:r w:rsidR="00144647">
      <w:rPr>
        <w:rFonts w:ascii="Times New Roman" w:hAnsi="Times New Roman" w:hint="eastAsia"/>
        <w:b/>
        <w:kern w:val="2"/>
        <w:sz w:val="18"/>
        <w:szCs w:val="18"/>
        <w:lang w:eastAsia="zh-CN"/>
      </w:rPr>
      <w:t>版权所有</w:t>
    </w:r>
  </w:p>
  <w:p w14:paraId="3296393C" w14:textId="0BAB6CA0" w:rsidR="002E3694" w:rsidRDefault="00144647">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sidR="0044435A">
      <w:rPr>
        <w:rFonts w:ascii="Times New Roman" w:hAnsi="Times New Roman" w:hint="eastAsia"/>
        <w:b/>
        <w:kern w:val="2"/>
        <w:sz w:val="18"/>
        <w:szCs w:val="18"/>
        <w:lang w:eastAsia="zh-CN"/>
      </w:rPr>
      <w:t>四川大学</w:t>
    </w:r>
    <w:r>
      <w:rPr>
        <w:rFonts w:ascii="Times New Roman" w:hAnsi="Times New Roman" w:hint="eastAsia"/>
        <w:b/>
        <w:kern w:val="2"/>
        <w:sz w:val="18"/>
        <w:szCs w:val="18"/>
        <w:lang w:eastAsia="zh-CN"/>
      </w:rPr>
      <w:t>的机密信息</w:t>
    </w:r>
  </w:p>
  <w:p w14:paraId="481E812C" w14:textId="77777777" w:rsidR="002E3694" w:rsidRDefault="00144647">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FD52" w14:textId="77777777" w:rsidR="002E3694" w:rsidRDefault="00144647">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4597DF39" w14:textId="77777777" w:rsidR="002E3694" w:rsidRDefault="00144647">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6E5B5C87" w14:textId="77777777" w:rsidR="002E3694" w:rsidRDefault="00144647">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67F2" w14:textId="0DAAABB5" w:rsidR="002E3694" w:rsidRDefault="004947C2">
    <w:pPr>
      <w:pStyle w:val="a3"/>
      <w:ind w:firstLineChars="98" w:firstLine="177"/>
      <w:rPr>
        <w:rFonts w:ascii="Times New Roman" w:hAnsi="Times New Roman"/>
        <w:b/>
      </w:rPr>
    </w:pPr>
    <w:r>
      <w:rPr>
        <w:rFonts w:ascii="Times New Roman" w:hAnsi="Times New Roman" w:hint="eastAsia"/>
        <w:b/>
      </w:rPr>
      <w:t>四川大学</w:t>
    </w:r>
  </w:p>
  <w:p w14:paraId="6A707365" w14:textId="5A17BDCC" w:rsidR="002E3694" w:rsidRDefault="004947C2">
    <w:pPr>
      <w:pStyle w:val="a3"/>
    </w:pPr>
    <w:r>
      <w:rPr>
        <w:rFonts w:ascii="Times New Roman" w:hAnsi="Times New Roman"/>
        <w:b/>
      </w:rPr>
      <w:tab/>
    </w:r>
    <w:r w:rsidR="00144647">
      <w:rPr>
        <w:rFonts w:ascii="Times New Roman" w:hAnsi="Times New Roman" w:hint="eastAsia"/>
        <w:b/>
      </w:rPr>
      <w:t xml:space="preserve">                                                                 </w:t>
    </w:r>
    <w:r w:rsidR="00144647">
      <w:rPr>
        <w:rFonts w:ascii="Times New Roman" w:hAnsi="Times New Roman"/>
        <w:b/>
      </w:rPr>
      <w:fldChar w:fldCharType="begin"/>
    </w:r>
    <w:r w:rsidR="00144647">
      <w:rPr>
        <w:rFonts w:ascii="Times New Roman" w:hAnsi="Times New Roman"/>
        <w:b/>
      </w:rPr>
      <w:instrText>PAGE  \* Arabic  \* MERGEFORMAT</w:instrText>
    </w:r>
    <w:r w:rsidR="00144647">
      <w:rPr>
        <w:rFonts w:ascii="Times New Roman" w:hAnsi="Times New Roman"/>
        <w:b/>
      </w:rPr>
      <w:fldChar w:fldCharType="separate"/>
    </w:r>
    <w:r w:rsidR="00144647">
      <w:rPr>
        <w:rFonts w:ascii="Times New Roman" w:hAnsi="Times New Roman"/>
        <w:b/>
      </w:rPr>
      <w:t>9</w:t>
    </w:r>
    <w:r w:rsidR="00144647">
      <w:rPr>
        <w:rFonts w:ascii="Times New Roman" w:hAnsi="Times New Roman"/>
        <w:b/>
      </w:rPr>
      <w:fldChar w:fldCharType="end"/>
    </w:r>
    <w:r w:rsidR="00144647">
      <w:rPr>
        <w:rFonts w:ascii="Times New Roman" w:hAnsi="Times New Roman"/>
        <w:b/>
      </w:rPr>
      <w:t xml:space="preserve"> / </w:t>
    </w:r>
    <w:fldSimple w:instr="NUMPAGES  \* Arabic  \* MERGEFORMAT">
      <w:r w:rsidR="00144647">
        <w:rPr>
          <w:rFonts w:ascii="Times New Roman" w:hAnsi="Times New Roman"/>
          <w:b/>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CD58" w14:textId="77777777" w:rsidR="004150DE" w:rsidRDefault="004150DE">
      <w:r>
        <w:separator/>
      </w:r>
    </w:p>
  </w:footnote>
  <w:footnote w:type="continuationSeparator" w:id="0">
    <w:p w14:paraId="0AC4383F" w14:textId="77777777" w:rsidR="004150DE" w:rsidRDefault="00415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2348" w14:textId="7FB2802C" w:rsidR="002E3694" w:rsidRDefault="007C6873" w:rsidP="006E0A43">
    <w:pPr>
      <w:pStyle w:val="a5"/>
      <w:jc w:val="left"/>
    </w:pPr>
    <w:r>
      <w:rPr>
        <w:noProof/>
      </w:rPr>
      <w:drawing>
        <wp:inline distT="0" distB="0" distL="0" distR="0" wp14:anchorId="791B21A7" wp14:editId="2CF2F51F">
          <wp:extent cx="895350" cy="895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0695" w14:textId="51A83B2A" w:rsidR="002E3694" w:rsidRDefault="007C6873">
    <w:pPr>
      <w:pStyle w:val="a5"/>
      <w:jc w:val="left"/>
    </w:pPr>
    <w:r>
      <w:rPr>
        <w:noProof/>
      </w:rPr>
      <w:drawing>
        <wp:inline distT="0" distB="0" distL="0" distR="0" wp14:anchorId="7CC9D719" wp14:editId="29D7AA2D">
          <wp:extent cx="1247775" cy="323850"/>
          <wp:effectExtent l="0" t="0" r="0" b="0"/>
          <wp:docPr id="2" name="图片框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323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B4C"/>
    <w:multiLevelType w:val="multilevel"/>
    <w:tmpl w:val="00921B4C"/>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6DE2E32"/>
    <w:multiLevelType w:val="multilevel"/>
    <w:tmpl w:val="06DE2E32"/>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tentative="1">
      <w:start w:val="1"/>
      <w:numFmt w:val="bullet"/>
      <w:lvlText w:val="–"/>
      <w:lvlJc w:val="left"/>
      <w:pPr>
        <w:tabs>
          <w:tab w:val="left" w:pos="2160"/>
        </w:tabs>
        <w:ind w:left="2160" w:hanging="360"/>
      </w:pPr>
      <w:rPr>
        <w:rFonts w:ascii="宋体" w:hAnsi="宋体" w:hint="default"/>
      </w:rPr>
    </w:lvl>
    <w:lvl w:ilvl="3" w:tentative="1">
      <w:start w:val="1"/>
      <w:numFmt w:val="bullet"/>
      <w:lvlText w:val="–"/>
      <w:lvlJc w:val="left"/>
      <w:pPr>
        <w:tabs>
          <w:tab w:val="left" w:pos="2880"/>
        </w:tabs>
        <w:ind w:left="2880" w:hanging="360"/>
      </w:pPr>
      <w:rPr>
        <w:rFonts w:ascii="宋体" w:hAnsi="宋体" w:hint="default"/>
      </w:rPr>
    </w:lvl>
    <w:lvl w:ilvl="4" w:tentative="1">
      <w:start w:val="1"/>
      <w:numFmt w:val="bullet"/>
      <w:lvlText w:val="–"/>
      <w:lvlJc w:val="left"/>
      <w:pPr>
        <w:tabs>
          <w:tab w:val="left" w:pos="3600"/>
        </w:tabs>
        <w:ind w:left="3600" w:hanging="360"/>
      </w:pPr>
      <w:rPr>
        <w:rFonts w:ascii="宋体" w:hAnsi="宋体" w:hint="default"/>
      </w:rPr>
    </w:lvl>
    <w:lvl w:ilvl="5" w:tentative="1">
      <w:start w:val="1"/>
      <w:numFmt w:val="bullet"/>
      <w:lvlText w:val="–"/>
      <w:lvlJc w:val="left"/>
      <w:pPr>
        <w:tabs>
          <w:tab w:val="left" w:pos="4320"/>
        </w:tabs>
        <w:ind w:left="4320" w:hanging="360"/>
      </w:pPr>
      <w:rPr>
        <w:rFonts w:ascii="宋体" w:hAnsi="宋体" w:hint="default"/>
      </w:rPr>
    </w:lvl>
    <w:lvl w:ilvl="6" w:tentative="1">
      <w:start w:val="1"/>
      <w:numFmt w:val="bullet"/>
      <w:lvlText w:val="–"/>
      <w:lvlJc w:val="left"/>
      <w:pPr>
        <w:tabs>
          <w:tab w:val="left" w:pos="5040"/>
        </w:tabs>
        <w:ind w:left="5040" w:hanging="360"/>
      </w:pPr>
      <w:rPr>
        <w:rFonts w:ascii="宋体" w:hAnsi="宋体" w:hint="default"/>
      </w:rPr>
    </w:lvl>
    <w:lvl w:ilvl="7" w:tentative="1">
      <w:start w:val="1"/>
      <w:numFmt w:val="bullet"/>
      <w:lvlText w:val="–"/>
      <w:lvlJc w:val="left"/>
      <w:pPr>
        <w:tabs>
          <w:tab w:val="left" w:pos="5760"/>
        </w:tabs>
        <w:ind w:left="5760" w:hanging="360"/>
      </w:pPr>
      <w:rPr>
        <w:rFonts w:ascii="宋体" w:hAnsi="宋体" w:hint="default"/>
      </w:rPr>
    </w:lvl>
    <w:lvl w:ilvl="8" w:tentative="1">
      <w:start w:val="1"/>
      <w:numFmt w:val="bullet"/>
      <w:lvlText w:val="–"/>
      <w:lvlJc w:val="left"/>
      <w:pPr>
        <w:tabs>
          <w:tab w:val="left" w:pos="6480"/>
        </w:tabs>
        <w:ind w:left="6480" w:hanging="360"/>
      </w:pPr>
      <w:rPr>
        <w:rFonts w:ascii="宋体" w:hAnsi="宋体" w:hint="default"/>
      </w:rPr>
    </w:lvl>
  </w:abstractNum>
  <w:abstractNum w:abstractNumId="2" w15:restartNumberingAfterBreak="0">
    <w:nsid w:val="0DDD0145"/>
    <w:multiLevelType w:val="multilevel"/>
    <w:tmpl w:val="0DDD0145"/>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 w15:restartNumberingAfterBreak="0">
    <w:nsid w:val="115E05D8"/>
    <w:multiLevelType w:val="multilevel"/>
    <w:tmpl w:val="115E05D8"/>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2224AD1"/>
    <w:multiLevelType w:val="multilevel"/>
    <w:tmpl w:val="12224AD1"/>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AA857F2"/>
    <w:multiLevelType w:val="multilevel"/>
    <w:tmpl w:val="1AA857F2"/>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55B4A42"/>
    <w:multiLevelType w:val="multilevel"/>
    <w:tmpl w:val="255B4A42"/>
    <w:lvl w:ilvl="0">
      <w:start w:val="1"/>
      <w:numFmt w:val="bullet"/>
      <w:lvlText w:val="•"/>
      <w:lvlJc w:val="left"/>
      <w:pPr>
        <w:tabs>
          <w:tab w:val="left" w:pos="720"/>
        </w:tabs>
        <w:ind w:left="720" w:hanging="360"/>
      </w:pPr>
      <w:rPr>
        <w:rFonts w:ascii="Arial" w:hAnsi="Arial" w:hint="default"/>
      </w:rPr>
    </w:lvl>
    <w:lvl w:ilvl="1" w:tentative="1">
      <w:start w:val="1"/>
      <w:numFmt w:val="bullet"/>
      <w:lvlText w:val="•"/>
      <w:lvlJc w:val="left"/>
      <w:pPr>
        <w:tabs>
          <w:tab w:val="left" w:pos="1440"/>
        </w:tabs>
        <w:ind w:left="1440" w:hanging="360"/>
      </w:pPr>
      <w:rPr>
        <w:rFonts w:ascii="Arial" w:hAnsi="Arial" w:hint="default"/>
      </w:rPr>
    </w:lvl>
    <w:lvl w:ilvl="2" w:tentative="1">
      <w:start w:val="1"/>
      <w:numFmt w:val="bullet"/>
      <w:lvlText w:val="•"/>
      <w:lvlJc w:val="left"/>
      <w:pPr>
        <w:tabs>
          <w:tab w:val="left" w:pos="2160"/>
        </w:tabs>
        <w:ind w:left="2160" w:hanging="360"/>
      </w:pPr>
      <w:rPr>
        <w:rFonts w:ascii="Arial" w:hAnsi="Arial" w:hint="default"/>
      </w:rPr>
    </w:lvl>
    <w:lvl w:ilvl="3" w:tentative="1">
      <w:start w:val="1"/>
      <w:numFmt w:val="bullet"/>
      <w:lvlText w:val="•"/>
      <w:lvlJc w:val="left"/>
      <w:pPr>
        <w:tabs>
          <w:tab w:val="left" w:pos="2880"/>
        </w:tabs>
        <w:ind w:left="2880" w:hanging="360"/>
      </w:pPr>
      <w:rPr>
        <w:rFonts w:ascii="Arial" w:hAnsi="Arial" w:hint="default"/>
      </w:rPr>
    </w:lvl>
    <w:lvl w:ilvl="4" w:tentative="1">
      <w:start w:val="1"/>
      <w:numFmt w:val="bullet"/>
      <w:lvlText w:val="•"/>
      <w:lvlJc w:val="left"/>
      <w:pPr>
        <w:tabs>
          <w:tab w:val="left" w:pos="3600"/>
        </w:tabs>
        <w:ind w:left="3600" w:hanging="360"/>
      </w:pPr>
      <w:rPr>
        <w:rFonts w:ascii="Arial" w:hAnsi="Arial" w:hint="default"/>
      </w:rPr>
    </w:lvl>
    <w:lvl w:ilvl="5" w:tentative="1">
      <w:start w:val="1"/>
      <w:numFmt w:val="bullet"/>
      <w:lvlText w:val="•"/>
      <w:lvlJc w:val="left"/>
      <w:pPr>
        <w:tabs>
          <w:tab w:val="left" w:pos="4320"/>
        </w:tabs>
        <w:ind w:left="4320" w:hanging="360"/>
      </w:pPr>
      <w:rPr>
        <w:rFonts w:ascii="Arial" w:hAnsi="Arial" w:hint="default"/>
      </w:rPr>
    </w:lvl>
    <w:lvl w:ilvl="6" w:tentative="1">
      <w:start w:val="1"/>
      <w:numFmt w:val="bullet"/>
      <w:lvlText w:val="•"/>
      <w:lvlJc w:val="left"/>
      <w:pPr>
        <w:tabs>
          <w:tab w:val="left" w:pos="5040"/>
        </w:tabs>
        <w:ind w:left="5040" w:hanging="360"/>
      </w:pPr>
      <w:rPr>
        <w:rFonts w:ascii="Arial" w:hAnsi="Arial" w:hint="default"/>
      </w:rPr>
    </w:lvl>
    <w:lvl w:ilvl="7" w:tentative="1">
      <w:start w:val="1"/>
      <w:numFmt w:val="bullet"/>
      <w:lvlText w:val="•"/>
      <w:lvlJc w:val="left"/>
      <w:pPr>
        <w:tabs>
          <w:tab w:val="left" w:pos="5760"/>
        </w:tabs>
        <w:ind w:left="5760" w:hanging="360"/>
      </w:pPr>
      <w:rPr>
        <w:rFonts w:ascii="Arial" w:hAnsi="Arial" w:hint="default"/>
      </w:rPr>
    </w:lvl>
    <w:lvl w:ilvl="8" w:tentative="1">
      <w:start w:val="1"/>
      <w:numFmt w:val="bullet"/>
      <w:lvlText w:val="•"/>
      <w:lvlJc w:val="left"/>
      <w:pPr>
        <w:tabs>
          <w:tab w:val="left" w:pos="6480"/>
        </w:tabs>
        <w:ind w:left="6480" w:hanging="360"/>
      </w:pPr>
      <w:rPr>
        <w:rFonts w:ascii="Arial" w:hAnsi="Arial" w:hint="default"/>
      </w:rPr>
    </w:lvl>
  </w:abstractNum>
  <w:abstractNum w:abstractNumId="7" w15:restartNumberingAfterBreak="0">
    <w:nsid w:val="2E970D6E"/>
    <w:multiLevelType w:val="multilevel"/>
    <w:tmpl w:val="2E970D6E"/>
    <w:lvl w:ilvl="0">
      <w:start w:val="1"/>
      <w:numFmt w:val="bullet"/>
      <w:lvlText w:val="•"/>
      <w:lvlJc w:val="left"/>
      <w:pPr>
        <w:tabs>
          <w:tab w:val="left" w:pos="720"/>
        </w:tabs>
        <w:ind w:left="720" w:hanging="360"/>
      </w:pPr>
      <w:rPr>
        <w:rFonts w:ascii="Arial" w:hAnsi="Arial" w:hint="default"/>
      </w:rPr>
    </w:lvl>
    <w:lvl w:ilvl="1" w:tentative="1">
      <w:start w:val="1"/>
      <w:numFmt w:val="bullet"/>
      <w:lvlText w:val="•"/>
      <w:lvlJc w:val="left"/>
      <w:pPr>
        <w:tabs>
          <w:tab w:val="left" w:pos="1440"/>
        </w:tabs>
        <w:ind w:left="1440" w:hanging="360"/>
      </w:pPr>
      <w:rPr>
        <w:rFonts w:ascii="Arial" w:hAnsi="Arial" w:hint="default"/>
      </w:rPr>
    </w:lvl>
    <w:lvl w:ilvl="2" w:tentative="1">
      <w:start w:val="1"/>
      <w:numFmt w:val="bullet"/>
      <w:lvlText w:val="•"/>
      <w:lvlJc w:val="left"/>
      <w:pPr>
        <w:tabs>
          <w:tab w:val="left" w:pos="2160"/>
        </w:tabs>
        <w:ind w:left="2160" w:hanging="360"/>
      </w:pPr>
      <w:rPr>
        <w:rFonts w:ascii="Arial" w:hAnsi="Arial" w:hint="default"/>
      </w:rPr>
    </w:lvl>
    <w:lvl w:ilvl="3" w:tentative="1">
      <w:start w:val="1"/>
      <w:numFmt w:val="bullet"/>
      <w:lvlText w:val="•"/>
      <w:lvlJc w:val="left"/>
      <w:pPr>
        <w:tabs>
          <w:tab w:val="left" w:pos="2880"/>
        </w:tabs>
        <w:ind w:left="2880" w:hanging="360"/>
      </w:pPr>
      <w:rPr>
        <w:rFonts w:ascii="Arial" w:hAnsi="Arial" w:hint="default"/>
      </w:rPr>
    </w:lvl>
    <w:lvl w:ilvl="4" w:tentative="1">
      <w:start w:val="1"/>
      <w:numFmt w:val="bullet"/>
      <w:lvlText w:val="•"/>
      <w:lvlJc w:val="left"/>
      <w:pPr>
        <w:tabs>
          <w:tab w:val="left" w:pos="3600"/>
        </w:tabs>
        <w:ind w:left="3600" w:hanging="360"/>
      </w:pPr>
      <w:rPr>
        <w:rFonts w:ascii="Arial" w:hAnsi="Arial" w:hint="default"/>
      </w:rPr>
    </w:lvl>
    <w:lvl w:ilvl="5" w:tentative="1">
      <w:start w:val="1"/>
      <w:numFmt w:val="bullet"/>
      <w:lvlText w:val="•"/>
      <w:lvlJc w:val="left"/>
      <w:pPr>
        <w:tabs>
          <w:tab w:val="left" w:pos="4320"/>
        </w:tabs>
        <w:ind w:left="4320" w:hanging="360"/>
      </w:pPr>
      <w:rPr>
        <w:rFonts w:ascii="Arial" w:hAnsi="Arial" w:hint="default"/>
      </w:rPr>
    </w:lvl>
    <w:lvl w:ilvl="6" w:tentative="1">
      <w:start w:val="1"/>
      <w:numFmt w:val="bullet"/>
      <w:lvlText w:val="•"/>
      <w:lvlJc w:val="left"/>
      <w:pPr>
        <w:tabs>
          <w:tab w:val="left" w:pos="5040"/>
        </w:tabs>
        <w:ind w:left="5040" w:hanging="360"/>
      </w:pPr>
      <w:rPr>
        <w:rFonts w:ascii="Arial" w:hAnsi="Arial" w:hint="default"/>
      </w:rPr>
    </w:lvl>
    <w:lvl w:ilvl="7" w:tentative="1">
      <w:start w:val="1"/>
      <w:numFmt w:val="bullet"/>
      <w:lvlText w:val="•"/>
      <w:lvlJc w:val="left"/>
      <w:pPr>
        <w:tabs>
          <w:tab w:val="left" w:pos="5760"/>
        </w:tabs>
        <w:ind w:left="5760" w:hanging="360"/>
      </w:pPr>
      <w:rPr>
        <w:rFonts w:ascii="Arial" w:hAnsi="Arial" w:hint="default"/>
      </w:rPr>
    </w:lvl>
    <w:lvl w:ilvl="8" w:tentative="1">
      <w:start w:val="1"/>
      <w:numFmt w:val="bullet"/>
      <w:lvlText w:val="•"/>
      <w:lvlJc w:val="left"/>
      <w:pPr>
        <w:tabs>
          <w:tab w:val="left" w:pos="6480"/>
        </w:tabs>
        <w:ind w:left="6480" w:hanging="360"/>
      </w:pPr>
      <w:rPr>
        <w:rFonts w:ascii="Arial" w:hAnsi="Arial" w:hint="default"/>
      </w:rPr>
    </w:lvl>
  </w:abstractNum>
  <w:abstractNum w:abstractNumId="8" w15:restartNumberingAfterBreak="0">
    <w:nsid w:val="33336FEE"/>
    <w:multiLevelType w:val="multilevel"/>
    <w:tmpl w:val="33336FEE"/>
    <w:lvl w:ilvl="0" w:tentative="1">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tentative="1">
      <w:start w:val="1"/>
      <w:numFmt w:val="bullet"/>
      <w:lvlText w:val="–"/>
      <w:lvlJc w:val="left"/>
      <w:pPr>
        <w:tabs>
          <w:tab w:val="left" w:pos="2160"/>
        </w:tabs>
        <w:ind w:left="2160" w:hanging="360"/>
      </w:pPr>
      <w:rPr>
        <w:rFonts w:ascii="宋体" w:hAnsi="宋体" w:hint="default"/>
      </w:rPr>
    </w:lvl>
    <w:lvl w:ilvl="3" w:tentative="1">
      <w:start w:val="1"/>
      <w:numFmt w:val="bullet"/>
      <w:lvlText w:val="–"/>
      <w:lvlJc w:val="left"/>
      <w:pPr>
        <w:tabs>
          <w:tab w:val="left" w:pos="2880"/>
        </w:tabs>
        <w:ind w:left="2880" w:hanging="360"/>
      </w:pPr>
      <w:rPr>
        <w:rFonts w:ascii="宋体" w:hAnsi="宋体" w:hint="default"/>
      </w:rPr>
    </w:lvl>
    <w:lvl w:ilvl="4" w:tentative="1">
      <w:start w:val="1"/>
      <w:numFmt w:val="bullet"/>
      <w:lvlText w:val="–"/>
      <w:lvlJc w:val="left"/>
      <w:pPr>
        <w:tabs>
          <w:tab w:val="left" w:pos="3600"/>
        </w:tabs>
        <w:ind w:left="3600" w:hanging="360"/>
      </w:pPr>
      <w:rPr>
        <w:rFonts w:ascii="宋体" w:hAnsi="宋体" w:hint="default"/>
      </w:rPr>
    </w:lvl>
    <w:lvl w:ilvl="5" w:tentative="1">
      <w:start w:val="1"/>
      <w:numFmt w:val="bullet"/>
      <w:lvlText w:val="–"/>
      <w:lvlJc w:val="left"/>
      <w:pPr>
        <w:tabs>
          <w:tab w:val="left" w:pos="4320"/>
        </w:tabs>
        <w:ind w:left="4320" w:hanging="360"/>
      </w:pPr>
      <w:rPr>
        <w:rFonts w:ascii="宋体" w:hAnsi="宋体" w:hint="default"/>
      </w:rPr>
    </w:lvl>
    <w:lvl w:ilvl="6" w:tentative="1">
      <w:start w:val="1"/>
      <w:numFmt w:val="bullet"/>
      <w:lvlText w:val="–"/>
      <w:lvlJc w:val="left"/>
      <w:pPr>
        <w:tabs>
          <w:tab w:val="left" w:pos="5040"/>
        </w:tabs>
        <w:ind w:left="5040" w:hanging="360"/>
      </w:pPr>
      <w:rPr>
        <w:rFonts w:ascii="宋体" w:hAnsi="宋体" w:hint="default"/>
      </w:rPr>
    </w:lvl>
    <w:lvl w:ilvl="7" w:tentative="1">
      <w:start w:val="1"/>
      <w:numFmt w:val="bullet"/>
      <w:lvlText w:val="–"/>
      <w:lvlJc w:val="left"/>
      <w:pPr>
        <w:tabs>
          <w:tab w:val="left" w:pos="5760"/>
        </w:tabs>
        <w:ind w:left="5760" w:hanging="360"/>
      </w:pPr>
      <w:rPr>
        <w:rFonts w:ascii="宋体" w:hAnsi="宋体" w:hint="default"/>
      </w:rPr>
    </w:lvl>
    <w:lvl w:ilvl="8" w:tentative="1">
      <w:start w:val="1"/>
      <w:numFmt w:val="bullet"/>
      <w:lvlText w:val="–"/>
      <w:lvlJc w:val="left"/>
      <w:pPr>
        <w:tabs>
          <w:tab w:val="left" w:pos="6480"/>
        </w:tabs>
        <w:ind w:left="6480" w:hanging="360"/>
      </w:pPr>
      <w:rPr>
        <w:rFonts w:ascii="宋体" w:hAnsi="宋体" w:hint="default"/>
      </w:rPr>
    </w:lvl>
  </w:abstractNum>
  <w:abstractNum w:abstractNumId="9" w15:restartNumberingAfterBreak="0">
    <w:nsid w:val="35182689"/>
    <w:multiLevelType w:val="multilevel"/>
    <w:tmpl w:val="35182689"/>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B65435A"/>
    <w:multiLevelType w:val="hybridMultilevel"/>
    <w:tmpl w:val="F286B360"/>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1"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tentative="1">
      <w:start w:val="1"/>
      <w:numFmt w:val="decimal"/>
      <w:lvlText w:val="%1.%2.%3."/>
      <w:lvlJc w:val="left"/>
      <w:pPr>
        <w:ind w:left="709" w:hanging="709"/>
      </w:p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2" w15:restartNumberingAfterBreak="0">
    <w:nsid w:val="48005BBB"/>
    <w:multiLevelType w:val="hybridMultilevel"/>
    <w:tmpl w:val="B394E8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D132497"/>
    <w:multiLevelType w:val="multilevel"/>
    <w:tmpl w:val="4D132497"/>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Wingdings" w:hAnsi="Wingdings" w:hint="default"/>
      </w:rPr>
    </w:lvl>
    <w:lvl w:ilvl="4" w:tentative="1">
      <w:start w:val="1"/>
      <w:numFmt w:val="bullet"/>
      <w:lvlText w:val=""/>
      <w:lvlJc w:val="left"/>
      <w:pPr>
        <w:tabs>
          <w:tab w:val="left" w:pos="3600"/>
        </w:tabs>
        <w:ind w:left="3600" w:hanging="360"/>
      </w:pPr>
      <w:rPr>
        <w:rFonts w:ascii="Wingdings" w:hAnsi="Wingdings"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Wingdings" w:hAnsi="Wingdings" w:hint="default"/>
      </w:rPr>
    </w:lvl>
    <w:lvl w:ilvl="7" w:tentative="1">
      <w:start w:val="1"/>
      <w:numFmt w:val="bullet"/>
      <w:lvlText w:val=""/>
      <w:lvlJc w:val="left"/>
      <w:pPr>
        <w:tabs>
          <w:tab w:val="left" w:pos="5760"/>
        </w:tabs>
        <w:ind w:left="5760" w:hanging="360"/>
      </w:pPr>
      <w:rPr>
        <w:rFonts w:ascii="Wingdings" w:hAnsi="Wingdings"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569132B3"/>
    <w:multiLevelType w:val="multilevel"/>
    <w:tmpl w:val="569132B3"/>
    <w:lvl w:ilvl="0">
      <w:start w:val="1"/>
      <w:numFmt w:val="bullet"/>
      <w:lvlText w:val="•"/>
      <w:lvlJc w:val="left"/>
      <w:pPr>
        <w:tabs>
          <w:tab w:val="left" w:pos="720"/>
        </w:tabs>
        <w:ind w:left="720" w:hanging="360"/>
      </w:pPr>
      <w:rPr>
        <w:rFonts w:ascii="宋体" w:hAnsi="宋体" w:hint="default"/>
      </w:rPr>
    </w:lvl>
    <w:lvl w:ilvl="1" w:tentative="1">
      <w:start w:val="1"/>
      <w:numFmt w:val="bullet"/>
      <w:lvlText w:val="•"/>
      <w:lvlJc w:val="left"/>
      <w:pPr>
        <w:tabs>
          <w:tab w:val="left" w:pos="1440"/>
        </w:tabs>
        <w:ind w:left="1440" w:hanging="360"/>
      </w:pPr>
      <w:rPr>
        <w:rFonts w:ascii="宋体" w:hAnsi="宋体" w:hint="default"/>
      </w:rPr>
    </w:lvl>
    <w:lvl w:ilvl="2" w:tentative="1">
      <w:start w:val="1"/>
      <w:numFmt w:val="bullet"/>
      <w:lvlText w:val="•"/>
      <w:lvlJc w:val="left"/>
      <w:pPr>
        <w:tabs>
          <w:tab w:val="left" w:pos="2160"/>
        </w:tabs>
        <w:ind w:left="2160" w:hanging="360"/>
      </w:pPr>
      <w:rPr>
        <w:rFonts w:ascii="宋体" w:hAnsi="宋体" w:hint="default"/>
      </w:rPr>
    </w:lvl>
    <w:lvl w:ilvl="3" w:tentative="1">
      <w:start w:val="1"/>
      <w:numFmt w:val="bullet"/>
      <w:lvlText w:val="•"/>
      <w:lvlJc w:val="left"/>
      <w:pPr>
        <w:tabs>
          <w:tab w:val="left" w:pos="2880"/>
        </w:tabs>
        <w:ind w:left="2880" w:hanging="360"/>
      </w:pPr>
      <w:rPr>
        <w:rFonts w:ascii="宋体" w:hAnsi="宋体" w:hint="default"/>
      </w:rPr>
    </w:lvl>
    <w:lvl w:ilvl="4" w:tentative="1">
      <w:start w:val="1"/>
      <w:numFmt w:val="bullet"/>
      <w:lvlText w:val="•"/>
      <w:lvlJc w:val="left"/>
      <w:pPr>
        <w:tabs>
          <w:tab w:val="left" w:pos="3600"/>
        </w:tabs>
        <w:ind w:left="3600" w:hanging="360"/>
      </w:pPr>
      <w:rPr>
        <w:rFonts w:ascii="宋体" w:hAnsi="宋体" w:hint="default"/>
      </w:rPr>
    </w:lvl>
    <w:lvl w:ilvl="5" w:tentative="1">
      <w:start w:val="1"/>
      <w:numFmt w:val="bullet"/>
      <w:lvlText w:val="•"/>
      <w:lvlJc w:val="left"/>
      <w:pPr>
        <w:tabs>
          <w:tab w:val="left" w:pos="4320"/>
        </w:tabs>
        <w:ind w:left="4320" w:hanging="360"/>
      </w:pPr>
      <w:rPr>
        <w:rFonts w:ascii="宋体" w:hAnsi="宋体" w:hint="default"/>
      </w:rPr>
    </w:lvl>
    <w:lvl w:ilvl="6" w:tentative="1">
      <w:start w:val="1"/>
      <w:numFmt w:val="bullet"/>
      <w:lvlText w:val="•"/>
      <w:lvlJc w:val="left"/>
      <w:pPr>
        <w:tabs>
          <w:tab w:val="left" w:pos="5040"/>
        </w:tabs>
        <w:ind w:left="5040" w:hanging="360"/>
      </w:pPr>
      <w:rPr>
        <w:rFonts w:ascii="宋体" w:hAnsi="宋体" w:hint="default"/>
      </w:rPr>
    </w:lvl>
    <w:lvl w:ilvl="7" w:tentative="1">
      <w:start w:val="1"/>
      <w:numFmt w:val="bullet"/>
      <w:lvlText w:val="•"/>
      <w:lvlJc w:val="left"/>
      <w:pPr>
        <w:tabs>
          <w:tab w:val="left" w:pos="5760"/>
        </w:tabs>
        <w:ind w:left="5760" w:hanging="360"/>
      </w:pPr>
      <w:rPr>
        <w:rFonts w:ascii="宋体" w:hAnsi="宋体" w:hint="default"/>
      </w:rPr>
    </w:lvl>
    <w:lvl w:ilvl="8" w:tentative="1">
      <w:start w:val="1"/>
      <w:numFmt w:val="bullet"/>
      <w:lvlText w:val="•"/>
      <w:lvlJc w:val="left"/>
      <w:pPr>
        <w:tabs>
          <w:tab w:val="left" w:pos="6480"/>
        </w:tabs>
        <w:ind w:left="6480" w:hanging="360"/>
      </w:pPr>
      <w:rPr>
        <w:rFonts w:ascii="宋体" w:hAnsi="宋体" w:hint="default"/>
      </w:rPr>
    </w:lvl>
  </w:abstractNum>
  <w:abstractNum w:abstractNumId="15" w15:restartNumberingAfterBreak="0">
    <w:nsid w:val="5A2A40F4"/>
    <w:multiLevelType w:val="hybridMultilevel"/>
    <w:tmpl w:val="354036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D874401"/>
    <w:multiLevelType w:val="multilevel"/>
    <w:tmpl w:val="5D874401"/>
    <w:lvl w:ilvl="0">
      <w:start w:val="1"/>
      <w:numFmt w:val="bullet"/>
      <w:lvlText w:val="•"/>
      <w:lvlJc w:val="left"/>
      <w:pPr>
        <w:tabs>
          <w:tab w:val="left" w:pos="720"/>
        </w:tabs>
        <w:ind w:left="720" w:hanging="360"/>
      </w:pPr>
      <w:rPr>
        <w:rFonts w:ascii="Arial" w:hAnsi="Arial" w:hint="default"/>
      </w:rPr>
    </w:lvl>
    <w:lvl w:ilvl="1">
      <w:start w:val="763"/>
      <w:numFmt w:val="bullet"/>
      <w:lvlText w:val=""/>
      <w:lvlJc w:val="left"/>
      <w:pPr>
        <w:tabs>
          <w:tab w:val="left" w:pos="1440"/>
        </w:tabs>
        <w:ind w:left="1440" w:hanging="360"/>
      </w:pPr>
      <w:rPr>
        <w:rFonts w:ascii="Wingdings" w:hAnsi="Wingdings" w:hint="default"/>
      </w:rPr>
    </w:lvl>
    <w:lvl w:ilvl="2" w:tentative="1">
      <w:start w:val="1"/>
      <w:numFmt w:val="bullet"/>
      <w:lvlText w:val="•"/>
      <w:lvlJc w:val="left"/>
      <w:pPr>
        <w:tabs>
          <w:tab w:val="left" w:pos="2160"/>
        </w:tabs>
        <w:ind w:left="2160" w:hanging="360"/>
      </w:pPr>
      <w:rPr>
        <w:rFonts w:ascii="Arial" w:hAnsi="Arial" w:hint="default"/>
      </w:rPr>
    </w:lvl>
    <w:lvl w:ilvl="3" w:tentative="1">
      <w:start w:val="1"/>
      <w:numFmt w:val="bullet"/>
      <w:lvlText w:val="•"/>
      <w:lvlJc w:val="left"/>
      <w:pPr>
        <w:tabs>
          <w:tab w:val="left" w:pos="2880"/>
        </w:tabs>
        <w:ind w:left="2880" w:hanging="360"/>
      </w:pPr>
      <w:rPr>
        <w:rFonts w:ascii="Arial" w:hAnsi="Arial" w:hint="default"/>
      </w:rPr>
    </w:lvl>
    <w:lvl w:ilvl="4" w:tentative="1">
      <w:start w:val="1"/>
      <w:numFmt w:val="bullet"/>
      <w:lvlText w:val="•"/>
      <w:lvlJc w:val="left"/>
      <w:pPr>
        <w:tabs>
          <w:tab w:val="left" w:pos="3600"/>
        </w:tabs>
        <w:ind w:left="3600" w:hanging="360"/>
      </w:pPr>
      <w:rPr>
        <w:rFonts w:ascii="Arial" w:hAnsi="Arial" w:hint="default"/>
      </w:rPr>
    </w:lvl>
    <w:lvl w:ilvl="5" w:tentative="1">
      <w:start w:val="1"/>
      <w:numFmt w:val="bullet"/>
      <w:lvlText w:val="•"/>
      <w:lvlJc w:val="left"/>
      <w:pPr>
        <w:tabs>
          <w:tab w:val="left" w:pos="4320"/>
        </w:tabs>
        <w:ind w:left="4320" w:hanging="360"/>
      </w:pPr>
      <w:rPr>
        <w:rFonts w:ascii="Arial" w:hAnsi="Arial" w:hint="default"/>
      </w:rPr>
    </w:lvl>
    <w:lvl w:ilvl="6" w:tentative="1">
      <w:start w:val="1"/>
      <w:numFmt w:val="bullet"/>
      <w:lvlText w:val="•"/>
      <w:lvlJc w:val="left"/>
      <w:pPr>
        <w:tabs>
          <w:tab w:val="left" w:pos="5040"/>
        </w:tabs>
        <w:ind w:left="5040" w:hanging="360"/>
      </w:pPr>
      <w:rPr>
        <w:rFonts w:ascii="Arial" w:hAnsi="Arial" w:hint="default"/>
      </w:rPr>
    </w:lvl>
    <w:lvl w:ilvl="7" w:tentative="1">
      <w:start w:val="1"/>
      <w:numFmt w:val="bullet"/>
      <w:lvlText w:val="•"/>
      <w:lvlJc w:val="left"/>
      <w:pPr>
        <w:tabs>
          <w:tab w:val="left" w:pos="5760"/>
        </w:tabs>
        <w:ind w:left="5760" w:hanging="360"/>
      </w:pPr>
      <w:rPr>
        <w:rFonts w:ascii="Arial" w:hAnsi="Arial" w:hint="default"/>
      </w:rPr>
    </w:lvl>
    <w:lvl w:ilvl="8" w:tentative="1">
      <w:start w:val="1"/>
      <w:numFmt w:val="bullet"/>
      <w:lvlText w:val="•"/>
      <w:lvlJc w:val="left"/>
      <w:pPr>
        <w:tabs>
          <w:tab w:val="left" w:pos="6480"/>
        </w:tabs>
        <w:ind w:left="6480" w:hanging="360"/>
      </w:pPr>
      <w:rPr>
        <w:rFonts w:ascii="Arial" w:hAnsi="Arial" w:hint="default"/>
      </w:rPr>
    </w:lvl>
  </w:abstractNum>
  <w:abstractNum w:abstractNumId="17" w15:restartNumberingAfterBreak="0">
    <w:nsid w:val="6F740876"/>
    <w:multiLevelType w:val="multilevel"/>
    <w:tmpl w:val="6F740876"/>
    <w:lvl w:ilvl="0">
      <w:start w:val="1"/>
      <w:numFmt w:val="bullet"/>
      <w:lvlText w:val="•"/>
      <w:lvlJc w:val="left"/>
      <w:pPr>
        <w:tabs>
          <w:tab w:val="left" w:pos="720"/>
        </w:tabs>
        <w:ind w:left="720" w:hanging="360"/>
      </w:pPr>
      <w:rPr>
        <w:rFonts w:ascii="Arial" w:hAnsi="Arial" w:hint="default"/>
      </w:rPr>
    </w:lvl>
    <w:lvl w:ilvl="1" w:tentative="1">
      <w:start w:val="1"/>
      <w:numFmt w:val="bullet"/>
      <w:lvlText w:val="•"/>
      <w:lvlJc w:val="left"/>
      <w:pPr>
        <w:tabs>
          <w:tab w:val="left" w:pos="1440"/>
        </w:tabs>
        <w:ind w:left="1440" w:hanging="360"/>
      </w:pPr>
      <w:rPr>
        <w:rFonts w:ascii="Arial" w:hAnsi="Arial" w:hint="default"/>
      </w:rPr>
    </w:lvl>
    <w:lvl w:ilvl="2" w:tentative="1">
      <w:start w:val="1"/>
      <w:numFmt w:val="bullet"/>
      <w:lvlText w:val="•"/>
      <w:lvlJc w:val="left"/>
      <w:pPr>
        <w:tabs>
          <w:tab w:val="left" w:pos="2160"/>
        </w:tabs>
        <w:ind w:left="2160" w:hanging="360"/>
      </w:pPr>
      <w:rPr>
        <w:rFonts w:ascii="Arial" w:hAnsi="Arial" w:hint="default"/>
      </w:rPr>
    </w:lvl>
    <w:lvl w:ilvl="3" w:tentative="1">
      <w:start w:val="1"/>
      <w:numFmt w:val="bullet"/>
      <w:lvlText w:val="•"/>
      <w:lvlJc w:val="left"/>
      <w:pPr>
        <w:tabs>
          <w:tab w:val="left" w:pos="2880"/>
        </w:tabs>
        <w:ind w:left="2880" w:hanging="360"/>
      </w:pPr>
      <w:rPr>
        <w:rFonts w:ascii="Arial" w:hAnsi="Arial" w:hint="default"/>
      </w:rPr>
    </w:lvl>
    <w:lvl w:ilvl="4" w:tentative="1">
      <w:start w:val="1"/>
      <w:numFmt w:val="bullet"/>
      <w:lvlText w:val="•"/>
      <w:lvlJc w:val="left"/>
      <w:pPr>
        <w:tabs>
          <w:tab w:val="left" w:pos="3600"/>
        </w:tabs>
        <w:ind w:left="3600" w:hanging="360"/>
      </w:pPr>
      <w:rPr>
        <w:rFonts w:ascii="Arial" w:hAnsi="Arial" w:hint="default"/>
      </w:rPr>
    </w:lvl>
    <w:lvl w:ilvl="5" w:tentative="1">
      <w:start w:val="1"/>
      <w:numFmt w:val="bullet"/>
      <w:lvlText w:val="•"/>
      <w:lvlJc w:val="left"/>
      <w:pPr>
        <w:tabs>
          <w:tab w:val="left" w:pos="4320"/>
        </w:tabs>
        <w:ind w:left="4320" w:hanging="360"/>
      </w:pPr>
      <w:rPr>
        <w:rFonts w:ascii="Arial" w:hAnsi="Arial" w:hint="default"/>
      </w:rPr>
    </w:lvl>
    <w:lvl w:ilvl="6" w:tentative="1">
      <w:start w:val="1"/>
      <w:numFmt w:val="bullet"/>
      <w:lvlText w:val="•"/>
      <w:lvlJc w:val="left"/>
      <w:pPr>
        <w:tabs>
          <w:tab w:val="left" w:pos="5040"/>
        </w:tabs>
        <w:ind w:left="5040" w:hanging="360"/>
      </w:pPr>
      <w:rPr>
        <w:rFonts w:ascii="Arial" w:hAnsi="Arial" w:hint="default"/>
      </w:rPr>
    </w:lvl>
    <w:lvl w:ilvl="7" w:tentative="1">
      <w:start w:val="1"/>
      <w:numFmt w:val="bullet"/>
      <w:lvlText w:val="•"/>
      <w:lvlJc w:val="left"/>
      <w:pPr>
        <w:tabs>
          <w:tab w:val="left" w:pos="5760"/>
        </w:tabs>
        <w:ind w:left="5760" w:hanging="360"/>
      </w:pPr>
      <w:rPr>
        <w:rFonts w:ascii="Arial" w:hAnsi="Arial" w:hint="default"/>
      </w:rPr>
    </w:lvl>
    <w:lvl w:ilvl="8" w:tentative="1">
      <w:start w:val="1"/>
      <w:numFmt w:val="bullet"/>
      <w:lvlText w:val="•"/>
      <w:lvlJc w:val="left"/>
      <w:pPr>
        <w:tabs>
          <w:tab w:val="left" w:pos="6480"/>
        </w:tabs>
        <w:ind w:left="6480" w:hanging="360"/>
      </w:pPr>
      <w:rPr>
        <w:rFonts w:ascii="Arial" w:hAnsi="Arial" w:hint="default"/>
      </w:rPr>
    </w:lvl>
  </w:abstractNum>
  <w:abstractNum w:abstractNumId="18" w15:restartNumberingAfterBreak="0">
    <w:nsid w:val="718D7335"/>
    <w:multiLevelType w:val="multilevel"/>
    <w:tmpl w:val="718D7335"/>
    <w:lvl w:ilvl="0">
      <w:start w:val="1"/>
      <w:numFmt w:val="bullet"/>
      <w:lvlText w:val="•"/>
      <w:lvlJc w:val="left"/>
      <w:pPr>
        <w:tabs>
          <w:tab w:val="left" w:pos="720"/>
        </w:tabs>
        <w:ind w:left="720" w:hanging="360"/>
      </w:pPr>
      <w:rPr>
        <w:rFonts w:ascii="宋体" w:hAnsi="宋体" w:hint="default"/>
      </w:rPr>
    </w:lvl>
    <w:lvl w:ilvl="1" w:tentative="1">
      <w:start w:val="1"/>
      <w:numFmt w:val="bullet"/>
      <w:lvlText w:val="•"/>
      <w:lvlJc w:val="left"/>
      <w:pPr>
        <w:tabs>
          <w:tab w:val="left" w:pos="1440"/>
        </w:tabs>
        <w:ind w:left="1440" w:hanging="360"/>
      </w:pPr>
      <w:rPr>
        <w:rFonts w:ascii="宋体" w:hAnsi="宋体" w:hint="default"/>
      </w:rPr>
    </w:lvl>
    <w:lvl w:ilvl="2" w:tentative="1">
      <w:start w:val="1"/>
      <w:numFmt w:val="bullet"/>
      <w:lvlText w:val="•"/>
      <w:lvlJc w:val="left"/>
      <w:pPr>
        <w:tabs>
          <w:tab w:val="left" w:pos="2160"/>
        </w:tabs>
        <w:ind w:left="2160" w:hanging="360"/>
      </w:pPr>
      <w:rPr>
        <w:rFonts w:ascii="宋体" w:hAnsi="宋体" w:hint="default"/>
      </w:rPr>
    </w:lvl>
    <w:lvl w:ilvl="3" w:tentative="1">
      <w:start w:val="1"/>
      <w:numFmt w:val="bullet"/>
      <w:lvlText w:val="•"/>
      <w:lvlJc w:val="left"/>
      <w:pPr>
        <w:tabs>
          <w:tab w:val="left" w:pos="2880"/>
        </w:tabs>
        <w:ind w:left="2880" w:hanging="360"/>
      </w:pPr>
      <w:rPr>
        <w:rFonts w:ascii="宋体" w:hAnsi="宋体" w:hint="default"/>
      </w:rPr>
    </w:lvl>
    <w:lvl w:ilvl="4" w:tentative="1">
      <w:start w:val="1"/>
      <w:numFmt w:val="bullet"/>
      <w:lvlText w:val="•"/>
      <w:lvlJc w:val="left"/>
      <w:pPr>
        <w:tabs>
          <w:tab w:val="left" w:pos="3600"/>
        </w:tabs>
        <w:ind w:left="3600" w:hanging="360"/>
      </w:pPr>
      <w:rPr>
        <w:rFonts w:ascii="宋体" w:hAnsi="宋体" w:hint="default"/>
      </w:rPr>
    </w:lvl>
    <w:lvl w:ilvl="5" w:tentative="1">
      <w:start w:val="1"/>
      <w:numFmt w:val="bullet"/>
      <w:lvlText w:val="•"/>
      <w:lvlJc w:val="left"/>
      <w:pPr>
        <w:tabs>
          <w:tab w:val="left" w:pos="4320"/>
        </w:tabs>
        <w:ind w:left="4320" w:hanging="360"/>
      </w:pPr>
      <w:rPr>
        <w:rFonts w:ascii="宋体" w:hAnsi="宋体" w:hint="default"/>
      </w:rPr>
    </w:lvl>
    <w:lvl w:ilvl="6" w:tentative="1">
      <w:start w:val="1"/>
      <w:numFmt w:val="bullet"/>
      <w:lvlText w:val="•"/>
      <w:lvlJc w:val="left"/>
      <w:pPr>
        <w:tabs>
          <w:tab w:val="left" w:pos="5040"/>
        </w:tabs>
        <w:ind w:left="5040" w:hanging="360"/>
      </w:pPr>
      <w:rPr>
        <w:rFonts w:ascii="宋体" w:hAnsi="宋体" w:hint="default"/>
      </w:rPr>
    </w:lvl>
    <w:lvl w:ilvl="7" w:tentative="1">
      <w:start w:val="1"/>
      <w:numFmt w:val="bullet"/>
      <w:lvlText w:val="•"/>
      <w:lvlJc w:val="left"/>
      <w:pPr>
        <w:tabs>
          <w:tab w:val="left" w:pos="5760"/>
        </w:tabs>
        <w:ind w:left="5760" w:hanging="360"/>
      </w:pPr>
      <w:rPr>
        <w:rFonts w:ascii="宋体" w:hAnsi="宋体" w:hint="default"/>
      </w:rPr>
    </w:lvl>
    <w:lvl w:ilvl="8" w:tentative="1">
      <w:start w:val="1"/>
      <w:numFmt w:val="bullet"/>
      <w:lvlText w:val="•"/>
      <w:lvlJc w:val="left"/>
      <w:pPr>
        <w:tabs>
          <w:tab w:val="left" w:pos="6480"/>
        </w:tabs>
        <w:ind w:left="6480" w:hanging="360"/>
      </w:pPr>
      <w:rPr>
        <w:rFonts w:ascii="宋体" w:hAnsi="宋体" w:hint="default"/>
      </w:rPr>
    </w:lvl>
  </w:abstractNum>
  <w:num w:numId="1" w16cid:durableId="1655833680">
    <w:abstractNumId w:val="11"/>
  </w:num>
  <w:num w:numId="2" w16cid:durableId="1800339520">
    <w:abstractNumId w:val="2"/>
  </w:num>
  <w:num w:numId="3" w16cid:durableId="430665923">
    <w:abstractNumId w:val="6"/>
  </w:num>
  <w:num w:numId="4" w16cid:durableId="1227036943">
    <w:abstractNumId w:val="7"/>
  </w:num>
  <w:num w:numId="5" w16cid:durableId="1046686038">
    <w:abstractNumId w:val="17"/>
  </w:num>
  <w:num w:numId="6" w16cid:durableId="508065258">
    <w:abstractNumId w:val="0"/>
  </w:num>
  <w:num w:numId="7" w16cid:durableId="1533349263">
    <w:abstractNumId w:val="13"/>
  </w:num>
  <w:num w:numId="8" w16cid:durableId="265621702">
    <w:abstractNumId w:val="4"/>
  </w:num>
  <w:num w:numId="9" w16cid:durableId="189608724">
    <w:abstractNumId w:val="5"/>
  </w:num>
  <w:num w:numId="10" w16cid:durableId="571892644">
    <w:abstractNumId w:val="3"/>
  </w:num>
  <w:num w:numId="11" w16cid:durableId="1220483369">
    <w:abstractNumId w:val="9"/>
  </w:num>
  <w:num w:numId="12" w16cid:durableId="1214122538">
    <w:abstractNumId w:val="18"/>
  </w:num>
  <w:num w:numId="13" w16cid:durableId="898594614">
    <w:abstractNumId w:val="8"/>
  </w:num>
  <w:num w:numId="14" w16cid:durableId="1852404949">
    <w:abstractNumId w:val="14"/>
  </w:num>
  <w:num w:numId="15" w16cid:durableId="949123999">
    <w:abstractNumId w:val="1"/>
  </w:num>
  <w:num w:numId="16" w16cid:durableId="1988438443">
    <w:abstractNumId w:val="16"/>
  </w:num>
  <w:num w:numId="17" w16cid:durableId="685669189">
    <w:abstractNumId w:val="15"/>
  </w:num>
  <w:num w:numId="18" w16cid:durableId="534656156">
    <w:abstractNumId w:val="10"/>
  </w:num>
  <w:num w:numId="19" w16cid:durableId="418063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94"/>
    <w:rsid w:val="00005F54"/>
    <w:rsid w:val="000132AA"/>
    <w:rsid w:val="00144647"/>
    <w:rsid w:val="001754B4"/>
    <w:rsid w:val="00273CDC"/>
    <w:rsid w:val="00291FCC"/>
    <w:rsid w:val="002C243F"/>
    <w:rsid w:val="002E3694"/>
    <w:rsid w:val="004150DE"/>
    <w:rsid w:val="0044435A"/>
    <w:rsid w:val="004947C2"/>
    <w:rsid w:val="0057390B"/>
    <w:rsid w:val="006730DF"/>
    <w:rsid w:val="006E0A43"/>
    <w:rsid w:val="0072729F"/>
    <w:rsid w:val="007C6873"/>
    <w:rsid w:val="007F1E8C"/>
    <w:rsid w:val="008A6679"/>
    <w:rsid w:val="008C3E61"/>
    <w:rsid w:val="008D4CC8"/>
    <w:rsid w:val="008E067B"/>
    <w:rsid w:val="00A90C98"/>
    <w:rsid w:val="00AA4567"/>
    <w:rsid w:val="00BA6F29"/>
    <w:rsid w:val="00D80CFE"/>
    <w:rsid w:val="00EA458A"/>
    <w:rsid w:val="00F15051"/>
    <w:rsid w:val="00F173AA"/>
    <w:rsid w:val="00F93DA1"/>
    <w:rsid w:val="00FF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521E06E3"/>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1FCC"/>
    <w:pPr>
      <w:widowControl w:val="0"/>
      <w:spacing w:line="360" w:lineRule="auto"/>
      <w:jc w:val="both"/>
    </w:pPr>
    <w:rPr>
      <w:rFonts w:ascii="Calibri" w:hAnsi="Calibri"/>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semiHidden/>
    <w:rPr>
      <w:b/>
      <w:bCs/>
      <w:kern w:val="44"/>
      <w:sz w:val="44"/>
      <w:szCs w:val="44"/>
    </w:rPr>
  </w:style>
  <w:style w:type="character" w:customStyle="1" w:styleId="20">
    <w:name w:val="标题 2 字符"/>
    <w:link w:val="2"/>
    <w:semiHidden/>
    <w:rPr>
      <w:rFonts w:ascii="Cambria" w:eastAsia="宋体" w:hAnsi="Cambria"/>
      <w:b/>
      <w:bCs/>
      <w:sz w:val="32"/>
      <w:szCs w:val="32"/>
    </w:rPr>
  </w:style>
  <w:style w:type="character" w:customStyle="1" w:styleId="30">
    <w:name w:val="标题 3 字符"/>
    <w:link w:val="3"/>
    <w:semiHidden/>
    <w:rPr>
      <w:b/>
      <w:bCs/>
      <w:sz w:val="32"/>
      <w:szCs w:val="32"/>
    </w:rPr>
  </w:style>
  <w:style w:type="character" w:customStyle="1" w:styleId="40">
    <w:name w:val="标题 4 字符"/>
    <w:link w:val="4"/>
    <w:semiHidden/>
    <w:rPr>
      <w:rFonts w:ascii="Cambria" w:eastAsia="宋体" w:hAnsi="Cambria"/>
      <w:b/>
      <w:bCs/>
      <w:sz w:val="28"/>
      <w:szCs w:val="28"/>
    </w:rPr>
  </w:style>
  <w:style w:type="character" w:customStyle="1" w:styleId="Char">
    <w:name w:val="文档结构图 Char"/>
    <w:link w:val="11"/>
    <w:semiHidden/>
    <w:rPr>
      <w:rFonts w:ascii="宋体" w:eastAsia="宋体"/>
      <w:sz w:val="18"/>
      <w:szCs w:val="18"/>
    </w:rPr>
  </w:style>
  <w:style w:type="paragraph" w:customStyle="1" w:styleId="11">
    <w:name w:val="文档结构图1"/>
    <w:basedOn w:val="a"/>
    <w:link w:val="Char"/>
    <w:rPr>
      <w:rFonts w:ascii="宋体"/>
      <w:sz w:val="18"/>
      <w:szCs w:val="18"/>
    </w:rPr>
  </w:style>
  <w:style w:type="character" w:customStyle="1" w:styleId="Char0">
    <w:name w:val="正文文本缩进 Char"/>
    <w:link w:val="12"/>
    <w:semiHidden/>
    <w:rPr>
      <w:rFonts w:ascii="Arial" w:eastAsia="宋体" w:hAnsi="Arial" w:cs="Times New Roman"/>
      <w:sz w:val="24"/>
      <w:szCs w:val="24"/>
    </w:rPr>
  </w:style>
  <w:style w:type="paragraph" w:customStyle="1" w:styleId="12">
    <w:name w:val="正文文本缩进1"/>
    <w:basedOn w:val="a"/>
    <w:link w:val="Char0"/>
    <w:pPr>
      <w:ind w:left="840" w:firstLine="480"/>
    </w:pPr>
    <w:rPr>
      <w:rFonts w:ascii="Arial" w:hAnsi="Arial"/>
      <w:szCs w:val="24"/>
    </w:rPr>
  </w:style>
  <w:style w:type="paragraph" w:styleId="TOC3">
    <w:name w:val="toc 3"/>
    <w:basedOn w:val="a"/>
    <w:next w:val="a"/>
    <w:pPr>
      <w:ind w:leftChars="400" w:left="840"/>
    </w:pPr>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semiHidden/>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semiHidden/>
    <w:rPr>
      <w:sz w:val="18"/>
      <w:szCs w:val="18"/>
    </w:rPr>
  </w:style>
  <w:style w:type="paragraph" w:styleId="TOC1">
    <w:name w:val="toc 1"/>
    <w:basedOn w:val="a"/>
    <w:next w:val="a"/>
    <w:uiPriority w:val="39"/>
    <w:pPr>
      <w:tabs>
        <w:tab w:val="left" w:pos="420"/>
        <w:tab w:val="right" w:leader="dot" w:pos="9628"/>
      </w:tabs>
    </w:pPr>
  </w:style>
  <w:style w:type="paragraph" w:styleId="TOC2">
    <w:name w:val="toc 2"/>
    <w:basedOn w:val="a"/>
    <w:next w:val="a"/>
    <w:uiPriority w:val="39"/>
    <w:pPr>
      <w:ind w:leftChars="200" w:left="420"/>
    </w:pPr>
  </w:style>
  <w:style w:type="character" w:styleId="a7">
    <w:name w:val="Hyperlink"/>
    <w:uiPriority w:val="99"/>
    <w:rPr>
      <w:color w:val="0000FF"/>
      <w:u w:val="single"/>
    </w:rPr>
  </w:style>
  <w:style w:type="paragraph" w:customStyle="1" w:styleId="CharChar">
    <w:name w:val="批注框文本 Char Char"/>
    <w:basedOn w:val="a"/>
    <w:link w:val="CharCharChar"/>
    <w:rPr>
      <w:sz w:val="18"/>
      <w:szCs w:val="18"/>
    </w:rPr>
  </w:style>
  <w:style w:type="paragraph" w:customStyle="1" w:styleId="a8">
    <w:name w:val="主题"/>
    <w:basedOn w:val="a"/>
    <w:pPr>
      <w:adjustRightInd w:val="0"/>
      <w:spacing w:beforeLines="800" w:afterLines="1500"/>
      <w:ind w:left="1701" w:right="1701"/>
      <w:jc w:val="center"/>
      <w:textAlignment w:val="baseline"/>
    </w:pPr>
    <w:rPr>
      <w:rFonts w:ascii="宋体" w:hAnsi="宋体"/>
      <w:kern w:val="0"/>
      <w:sz w:val="52"/>
      <w:szCs w:val="20"/>
    </w:rPr>
  </w:style>
  <w:style w:type="paragraph" w:customStyle="1" w:styleId="13">
    <w:name w:val="列表段落1"/>
    <w:basedOn w:val="a"/>
    <w:pPr>
      <w:ind w:firstLineChars="200" w:firstLine="420"/>
    </w:pPr>
  </w:style>
  <w:style w:type="paragraph" w:customStyle="1" w:styleId="TOC10">
    <w:name w:val="TOC 标题1"/>
    <w:basedOn w:val="1"/>
    <w:next w:val="a"/>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pPr>
      <w:spacing w:before="120" w:after="120" w:line="360" w:lineRule="auto"/>
    </w:pPr>
    <w:rPr>
      <w:rFonts w:ascii="Arial" w:hAnsi="Arial"/>
      <w:sz w:val="24"/>
      <w:lang w:eastAsia="en-US"/>
    </w:rPr>
  </w:style>
  <w:style w:type="character" w:customStyle="1" w:styleId="CharCharChar">
    <w:name w:val="批注框文本 Char Char Char"/>
    <w:link w:val="CharChar"/>
    <w:semiHidden/>
    <w:rPr>
      <w:sz w:val="18"/>
      <w:szCs w:val="18"/>
    </w:rPr>
  </w:style>
  <w:style w:type="paragraph" w:styleId="TOC">
    <w:name w:val="TOC Heading"/>
    <w:basedOn w:val="1"/>
    <w:next w:val="a"/>
    <w:uiPriority w:val="39"/>
    <w:unhideWhenUsed/>
    <w:qFormat/>
    <w:rsid w:val="007F1E8C"/>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9">
    <w:name w:val="Normal (Web)"/>
    <w:basedOn w:val="a"/>
    <w:uiPriority w:val="99"/>
    <w:semiHidden/>
    <w:unhideWhenUsed/>
    <w:rsid w:val="00005F54"/>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Data" Target="diagrams/data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diagramQuickStyle" Target="diagrams/quickStyle1.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F3360C-6AF5-4D53-966C-875D2C8968D1}" type="doc">
      <dgm:prSet loTypeId="urn:microsoft.com/office/officeart/2005/8/layout/orgChart1" loCatId="hierarchy" qsTypeId="urn:microsoft.com/office/officeart/2005/8/quickstyle/simple1" qsCatId="simple" csTypeId="urn:microsoft.com/office/officeart/2005/8/colors/accent1_2" csCatId="accent1"/>
      <dgm:spPr/>
    </dgm:pt>
    <dgm:pt modelId="{820F5872-69E8-433F-B0BB-707BB4466034}">
      <dgm:prSet/>
      <dgm:spPr/>
      <dgm:t>
        <a:bodyPr/>
        <a:lstStyle/>
        <a:p>
          <a:pPr marR="0" algn="ctr" rtl="0"/>
          <a:r>
            <a:rPr lang="zh-CN" altLang="en-US" b="1" i="0" u="none" strike="noStrike" kern="100" baseline="0">
              <a:solidFill>
                <a:srgbClr val="FFFFFF"/>
              </a:solidFill>
              <a:latin typeface="等线" panose="02010600030101010101" pitchFamily="2" charset="-122"/>
              <a:ea typeface="等线" panose="02010600030101010101" pitchFamily="2" charset="-122"/>
            </a:rPr>
            <a:t>组长</a:t>
          </a:r>
          <a:endParaRPr lang="zh-CN" altLang="en-US" b="1" i="0" u="none" strike="noStrike" kern="100" baseline="0">
            <a:solidFill>
              <a:srgbClr val="FFFFFF"/>
            </a:solidFill>
            <a:latin typeface="Times New Roman" panose="02020603050405020304" pitchFamily="18" charset="0"/>
            <a:ea typeface="等线" panose="02010600030101010101" pitchFamily="2" charset="-122"/>
          </a:endParaRPr>
        </a:p>
        <a:p>
          <a:pPr marR="0" algn="ctr" rtl="0"/>
          <a:r>
            <a:rPr lang="zh-CN" altLang="en-US" b="1" i="0" u="none" strike="noStrike" kern="100" baseline="0">
              <a:solidFill>
                <a:srgbClr val="FFFFFF"/>
              </a:solidFill>
              <a:latin typeface="宋体" panose="02010600030101010101" pitchFamily="2" charset="-122"/>
              <a:ea typeface="等线" panose="02010600030101010101" pitchFamily="2" charset="-122"/>
            </a:rPr>
            <a:t>郭仕恒</a:t>
          </a:r>
          <a:endParaRPr lang="zh-CN" altLang="en-US"/>
        </a:p>
      </dgm:t>
    </dgm:pt>
    <dgm:pt modelId="{F34DD5A3-638C-4224-BFD7-1CAAF884867B}" type="parTrans" cxnId="{E481442E-FF9D-4E58-A14F-5B9CB87616B6}">
      <dgm:prSet/>
      <dgm:spPr/>
    </dgm:pt>
    <dgm:pt modelId="{0E901F6E-3D64-4177-910F-8B380292A11E}" type="sibTrans" cxnId="{E481442E-FF9D-4E58-A14F-5B9CB87616B6}">
      <dgm:prSet/>
      <dgm:spPr/>
    </dgm:pt>
    <dgm:pt modelId="{3ED1E5B3-727E-4F18-843A-C89AE7A00856}">
      <dgm:prSet/>
      <dgm:spPr/>
      <dgm:t>
        <a:bodyPr/>
        <a:lstStyle/>
        <a:p>
          <a:pPr marR="0" algn="ctr" rtl="0"/>
          <a:r>
            <a:rPr lang="zh-CN" altLang="en-US" b="0" i="0" u="none" strike="noStrike" kern="100" baseline="0">
              <a:latin typeface="等线" panose="02010600030101010101" pitchFamily="2" charset="-122"/>
              <a:ea typeface="等线" panose="02010600030101010101" pitchFamily="2" charset="-122"/>
            </a:rPr>
            <a:t>核心负责人 </a:t>
          </a:r>
          <a:r>
            <a:rPr lang="en-US" altLang="zh-CN" b="0" i="0" u="none" strike="noStrike" kern="100" baseline="0">
              <a:latin typeface="等线" panose="02010600030101010101" pitchFamily="2" charset="-122"/>
              <a:ea typeface="等线" panose="02010600030101010101" pitchFamily="2" charset="-122"/>
            </a:rPr>
            <a:t>/ </a:t>
          </a:r>
          <a:r>
            <a:rPr lang="zh-CN" altLang="en-US" b="0" i="0" u="none" strike="noStrike" kern="100" baseline="0">
              <a:latin typeface="等线" panose="02010600030101010101" pitchFamily="2" charset="-122"/>
              <a:ea typeface="等线" panose="02010600030101010101" pitchFamily="2" charset="-122"/>
            </a:rPr>
            <a:t>架构师 </a:t>
          </a:r>
          <a:endParaRPr lang="zh-CN" altLang="en-US" b="0" i="0" u="none" strike="noStrike" kern="100" baseline="0">
            <a:latin typeface="Times New Roman" panose="02020603050405020304" pitchFamily="18" charset="0"/>
            <a:ea typeface="等线" panose="02010600030101010101" pitchFamily="2" charset="-122"/>
          </a:endParaRPr>
        </a:p>
        <a:p>
          <a:pPr marR="0" algn="ctr" rtl="0"/>
          <a:r>
            <a:rPr lang="en-US" altLang="zh-CN" b="0" i="0" u="none" strike="noStrike" kern="100" baseline="0">
              <a:latin typeface="等线" panose="02010600030101010101" pitchFamily="2" charset="-122"/>
              <a:ea typeface="等线" panose="02010600030101010101" pitchFamily="2" charset="-122"/>
            </a:rPr>
            <a:t>(</a:t>
          </a:r>
          <a:r>
            <a:rPr lang="zh-CN" altLang="en-US" b="0" i="0" u="none" strike="noStrike" kern="100" baseline="0">
              <a:latin typeface="等线" panose="02010600030101010101" pitchFamily="2" charset="-122"/>
              <a:ea typeface="等线" panose="02010600030101010101" pitchFamily="2" charset="-122"/>
            </a:rPr>
            <a:t>郭仕恒</a:t>
          </a:r>
          <a:r>
            <a:rPr lang="en-US" altLang="zh-CN" b="0" i="0" u="none" strike="noStrike" kern="100" baseline="0">
              <a:latin typeface="等线" panose="02010600030101010101" pitchFamily="2" charset="-122"/>
              <a:ea typeface="等线" panose="02010600030101010101" pitchFamily="2" charset="-122"/>
            </a:rPr>
            <a:t>)</a:t>
          </a:r>
          <a:endParaRPr lang="zh-CN" altLang="en-US"/>
        </a:p>
      </dgm:t>
    </dgm:pt>
    <dgm:pt modelId="{34CBA05A-2B63-42B2-BE1B-C54A5B6A6664}" type="parTrans" cxnId="{5C4AEC37-5233-4A9E-8010-8A1DF9A271F5}">
      <dgm:prSet/>
      <dgm:spPr/>
    </dgm:pt>
    <dgm:pt modelId="{C78CCC89-F053-452C-99F2-153D9CC1C8A3}" type="sibTrans" cxnId="{5C4AEC37-5233-4A9E-8010-8A1DF9A271F5}">
      <dgm:prSet/>
      <dgm:spPr/>
    </dgm:pt>
    <dgm:pt modelId="{7F40CA5A-F675-45AC-81BF-F3185CC5CF61}">
      <dgm:prSet/>
      <dgm:spPr/>
      <dgm:t>
        <a:bodyPr/>
        <a:lstStyle/>
        <a:p>
          <a:pPr marR="0" algn="ctr" rtl="0"/>
          <a:r>
            <a:rPr lang="zh-CN" altLang="en-US" b="0" i="0" u="none" strike="noStrike" kern="100" baseline="0">
              <a:latin typeface="等线" panose="02010600030101010101" pitchFamily="2" charset="-122"/>
              <a:ea typeface="等线" panose="02010600030101010101" pitchFamily="2" charset="-122"/>
            </a:rPr>
            <a:t>后端开发工程师 </a:t>
          </a:r>
          <a:endParaRPr lang="zh-CN" altLang="en-US" b="0" i="0" u="none" strike="noStrike" kern="100" baseline="0">
            <a:latin typeface="Times New Roman" panose="02020603050405020304" pitchFamily="18" charset="0"/>
            <a:ea typeface="等线" panose="02010600030101010101" pitchFamily="2" charset="-122"/>
          </a:endParaRPr>
        </a:p>
        <a:p>
          <a:pPr marR="0" algn="ctr" rtl="0"/>
          <a:r>
            <a:rPr lang="en-US" altLang="zh-CN" b="0" i="0" u="none" strike="noStrike" kern="100" baseline="0">
              <a:latin typeface="等线" panose="02010600030101010101" pitchFamily="2" charset="-122"/>
              <a:ea typeface="等线" panose="02010600030101010101" pitchFamily="2" charset="-122"/>
            </a:rPr>
            <a:t>(</a:t>
          </a:r>
          <a:r>
            <a:rPr lang="zh-CN" altLang="en-US" b="0" i="0" u="none" strike="noStrike" kern="100" baseline="0">
              <a:latin typeface="等线" panose="02010600030101010101" pitchFamily="2" charset="-122"/>
              <a:ea typeface="等线" panose="02010600030101010101" pitchFamily="2" charset="-122"/>
            </a:rPr>
            <a:t>孙振阳</a:t>
          </a:r>
          <a:r>
            <a:rPr lang="en-US" altLang="zh-CN" b="0" i="0" u="none" strike="noStrike" kern="100" baseline="0">
              <a:latin typeface="等线" panose="02010600030101010101" pitchFamily="2" charset="-122"/>
              <a:ea typeface="等线" panose="02010600030101010101" pitchFamily="2" charset="-122"/>
            </a:rPr>
            <a:t>)</a:t>
          </a:r>
          <a:endParaRPr lang="zh-CN" altLang="en-US"/>
        </a:p>
      </dgm:t>
    </dgm:pt>
    <dgm:pt modelId="{BD08149F-2C11-4E39-8954-4415F1DCFAA0}" type="parTrans" cxnId="{13C4805D-6181-40F5-BCD9-97D6668677D9}">
      <dgm:prSet/>
      <dgm:spPr/>
    </dgm:pt>
    <dgm:pt modelId="{04E3B789-B51C-4DE2-AA6B-01FA6DA7B07C}" type="sibTrans" cxnId="{13C4805D-6181-40F5-BCD9-97D6668677D9}">
      <dgm:prSet/>
      <dgm:spPr/>
    </dgm:pt>
    <dgm:pt modelId="{18C3A699-1849-45FE-A2E5-483DAFE5B078}">
      <dgm:prSet/>
      <dgm:spPr/>
      <dgm:t>
        <a:bodyPr/>
        <a:lstStyle/>
        <a:p>
          <a:pPr marR="0" algn="ctr" rtl="0"/>
          <a:r>
            <a:rPr lang="zh-CN" altLang="en-US" b="0" i="0" u="none" strike="noStrike" kern="100" baseline="0">
              <a:latin typeface="等线" panose="02010600030101010101" pitchFamily="2" charset="-122"/>
              <a:ea typeface="等线" panose="02010600030101010101" pitchFamily="2" charset="-122"/>
            </a:rPr>
            <a:t>安全与运维工程师 </a:t>
          </a:r>
          <a:endParaRPr lang="zh-CN" altLang="en-US" b="0" i="0" u="none" strike="noStrike" kern="100" baseline="0">
            <a:latin typeface="Times New Roman" panose="02020603050405020304" pitchFamily="18" charset="0"/>
            <a:ea typeface="等线" panose="02010600030101010101" pitchFamily="2" charset="-122"/>
          </a:endParaRPr>
        </a:p>
        <a:p>
          <a:pPr marR="0" algn="ctr" rtl="0"/>
          <a:r>
            <a:rPr lang="en-US" altLang="zh-CN" b="0" i="0" u="none" strike="noStrike" kern="100" baseline="0">
              <a:latin typeface="等线" panose="02010600030101010101" pitchFamily="2" charset="-122"/>
              <a:ea typeface="等线" panose="02010600030101010101" pitchFamily="2" charset="-122"/>
            </a:rPr>
            <a:t>(</a:t>
          </a:r>
          <a:r>
            <a:rPr lang="zh-CN" altLang="en-US" b="0" i="0" u="none" strike="noStrike" kern="100" baseline="0">
              <a:latin typeface="等线" panose="02010600030101010101" pitchFamily="2" charset="-122"/>
              <a:ea typeface="等线" panose="02010600030101010101" pitchFamily="2" charset="-122"/>
            </a:rPr>
            <a:t>许泽文</a:t>
          </a:r>
          <a:r>
            <a:rPr lang="en-US" altLang="zh-CN" b="0" i="0" u="none" strike="noStrike" kern="100" baseline="0">
              <a:latin typeface="等线" panose="02010600030101010101" pitchFamily="2" charset="-122"/>
              <a:ea typeface="等线" panose="02010600030101010101" pitchFamily="2" charset="-122"/>
            </a:rPr>
            <a:t>)</a:t>
          </a:r>
          <a:endParaRPr lang="zh-CN" altLang="en-US"/>
        </a:p>
      </dgm:t>
    </dgm:pt>
    <dgm:pt modelId="{AFB5770E-6796-4284-8007-0E5EB8FDF29B}" type="parTrans" cxnId="{69E5DD12-70A1-4DE2-9E43-FA855CD80123}">
      <dgm:prSet/>
      <dgm:spPr/>
    </dgm:pt>
    <dgm:pt modelId="{B7EAED4D-B34A-46C1-A58B-B9FF999735F7}" type="sibTrans" cxnId="{69E5DD12-70A1-4DE2-9E43-FA855CD80123}">
      <dgm:prSet/>
      <dgm:spPr/>
    </dgm:pt>
    <dgm:pt modelId="{97053632-C58B-43EA-B8F0-563AFC7D0AB5}" type="pres">
      <dgm:prSet presAssocID="{B7F3360C-6AF5-4D53-966C-875D2C8968D1}" presName="hierChild1" presStyleCnt="0">
        <dgm:presLayoutVars>
          <dgm:orgChart val="1"/>
          <dgm:chPref val="1"/>
          <dgm:dir/>
          <dgm:animOne val="branch"/>
          <dgm:animLvl val="lvl"/>
          <dgm:resizeHandles/>
        </dgm:presLayoutVars>
      </dgm:prSet>
      <dgm:spPr/>
    </dgm:pt>
    <dgm:pt modelId="{2C91DEB2-85C3-4019-A2D7-C01441F42457}" type="pres">
      <dgm:prSet presAssocID="{820F5872-69E8-433F-B0BB-707BB4466034}" presName="hierRoot1" presStyleCnt="0">
        <dgm:presLayoutVars>
          <dgm:hierBranch/>
        </dgm:presLayoutVars>
      </dgm:prSet>
      <dgm:spPr/>
    </dgm:pt>
    <dgm:pt modelId="{FC0D9E50-2B8C-4879-A071-4B8C81EE4133}" type="pres">
      <dgm:prSet presAssocID="{820F5872-69E8-433F-B0BB-707BB4466034}" presName="rootComposite1" presStyleCnt="0"/>
      <dgm:spPr/>
    </dgm:pt>
    <dgm:pt modelId="{3AD645B6-D6F1-4309-8548-2605F713AF7E}" type="pres">
      <dgm:prSet presAssocID="{820F5872-69E8-433F-B0BB-707BB4466034}" presName="rootText1" presStyleLbl="node0" presStyleIdx="0" presStyleCnt="1">
        <dgm:presLayoutVars>
          <dgm:chPref val="3"/>
        </dgm:presLayoutVars>
      </dgm:prSet>
      <dgm:spPr/>
    </dgm:pt>
    <dgm:pt modelId="{17204484-80BF-426E-8C94-1EF3455D071B}" type="pres">
      <dgm:prSet presAssocID="{820F5872-69E8-433F-B0BB-707BB4466034}" presName="rootConnector1" presStyleLbl="node1" presStyleIdx="0" presStyleCnt="0"/>
      <dgm:spPr/>
    </dgm:pt>
    <dgm:pt modelId="{8C329AC5-702B-4C18-9BF9-67CA575CBB69}" type="pres">
      <dgm:prSet presAssocID="{820F5872-69E8-433F-B0BB-707BB4466034}" presName="hierChild2" presStyleCnt="0"/>
      <dgm:spPr/>
    </dgm:pt>
    <dgm:pt modelId="{CDE92886-AE3F-49E9-8747-DDE40A6ADBD3}" type="pres">
      <dgm:prSet presAssocID="{34CBA05A-2B63-42B2-BE1B-C54A5B6A6664}" presName="Name35" presStyleLbl="parChTrans1D2" presStyleIdx="0" presStyleCnt="3"/>
      <dgm:spPr/>
    </dgm:pt>
    <dgm:pt modelId="{1F9FE87D-46A6-4E22-AB83-0EBEA27867CA}" type="pres">
      <dgm:prSet presAssocID="{3ED1E5B3-727E-4F18-843A-C89AE7A00856}" presName="hierRoot2" presStyleCnt="0">
        <dgm:presLayoutVars>
          <dgm:hierBranch/>
        </dgm:presLayoutVars>
      </dgm:prSet>
      <dgm:spPr/>
    </dgm:pt>
    <dgm:pt modelId="{25274674-E615-479D-9427-2E8B5E1A321E}" type="pres">
      <dgm:prSet presAssocID="{3ED1E5B3-727E-4F18-843A-C89AE7A00856}" presName="rootComposite" presStyleCnt="0"/>
      <dgm:spPr/>
    </dgm:pt>
    <dgm:pt modelId="{67713165-DE9C-4ABD-BE07-82CFCA7ED850}" type="pres">
      <dgm:prSet presAssocID="{3ED1E5B3-727E-4F18-843A-C89AE7A00856}" presName="rootText" presStyleLbl="node2" presStyleIdx="0" presStyleCnt="3">
        <dgm:presLayoutVars>
          <dgm:chPref val="3"/>
        </dgm:presLayoutVars>
      </dgm:prSet>
      <dgm:spPr/>
    </dgm:pt>
    <dgm:pt modelId="{DDE5A533-3746-48A0-9CDD-04042F7EB861}" type="pres">
      <dgm:prSet presAssocID="{3ED1E5B3-727E-4F18-843A-C89AE7A00856}" presName="rootConnector" presStyleLbl="node2" presStyleIdx="0" presStyleCnt="3"/>
      <dgm:spPr/>
    </dgm:pt>
    <dgm:pt modelId="{71895DA4-35C1-44FF-B2D7-44530D3A114F}" type="pres">
      <dgm:prSet presAssocID="{3ED1E5B3-727E-4F18-843A-C89AE7A00856}" presName="hierChild4" presStyleCnt="0"/>
      <dgm:spPr/>
    </dgm:pt>
    <dgm:pt modelId="{96619D01-9ECB-4B86-9084-FB8F8A3429E4}" type="pres">
      <dgm:prSet presAssocID="{3ED1E5B3-727E-4F18-843A-C89AE7A00856}" presName="hierChild5" presStyleCnt="0"/>
      <dgm:spPr/>
    </dgm:pt>
    <dgm:pt modelId="{B7D31F44-A27A-40B3-9902-618215126853}" type="pres">
      <dgm:prSet presAssocID="{BD08149F-2C11-4E39-8954-4415F1DCFAA0}" presName="Name35" presStyleLbl="parChTrans1D2" presStyleIdx="1" presStyleCnt="3"/>
      <dgm:spPr/>
    </dgm:pt>
    <dgm:pt modelId="{53B80025-6BC0-47FD-8415-91387E560565}" type="pres">
      <dgm:prSet presAssocID="{7F40CA5A-F675-45AC-81BF-F3185CC5CF61}" presName="hierRoot2" presStyleCnt="0">
        <dgm:presLayoutVars>
          <dgm:hierBranch/>
        </dgm:presLayoutVars>
      </dgm:prSet>
      <dgm:spPr/>
    </dgm:pt>
    <dgm:pt modelId="{034C68BA-7FE0-472F-95AE-CEAEBE61A0DB}" type="pres">
      <dgm:prSet presAssocID="{7F40CA5A-F675-45AC-81BF-F3185CC5CF61}" presName="rootComposite" presStyleCnt="0"/>
      <dgm:spPr/>
    </dgm:pt>
    <dgm:pt modelId="{924C14AF-5884-4418-93D2-B9C967E0D58E}" type="pres">
      <dgm:prSet presAssocID="{7F40CA5A-F675-45AC-81BF-F3185CC5CF61}" presName="rootText" presStyleLbl="node2" presStyleIdx="1" presStyleCnt="3">
        <dgm:presLayoutVars>
          <dgm:chPref val="3"/>
        </dgm:presLayoutVars>
      </dgm:prSet>
      <dgm:spPr/>
    </dgm:pt>
    <dgm:pt modelId="{B4FE422C-39D7-4B93-8661-F16217A682F5}" type="pres">
      <dgm:prSet presAssocID="{7F40CA5A-F675-45AC-81BF-F3185CC5CF61}" presName="rootConnector" presStyleLbl="node2" presStyleIdx="1" presStyleCnt="3"/>
      <dgm:spPr/>
    </dgm:pt>
    <dgm:pt modelId="{1FEDA357-9F29-44D1-AEC8-6DD090C0EB90}" type="pres">
      <dgm:prSet presAssocID="{7F40CA5A-F675-45AC-81BF-F3185CC5CF61}" presName="hierChild4" presStyleCnt="0"/>
      <dgm:spPr/>
    </dgm:pt>
    <dgm:pt modelId="{67A64799-ADF7-42AD-80AC-6FA3B5FE66B9}" type="pres">
      <dgm:prSet presAssocID="{7F40CA5A-F675-45AC-81BF-F3185CC5CF61}" presName="hierChild5" presStyleCnt="0"/>
      <dgm:spPr/>
    </dgm:pt>
    <dgm:pt modelId="{6A569EBF-84B3-43CD-B4BA-520069A01123}" type="pres">
      <dgm:prSet presAssocID="{AFB5770E-6796-4284-8007-0E5EB8FDF29B}" presName="Name35" presStyleLbl="parChTrans1D2" presStyleIdx="2" presStyleCnt="3"/>
      <dgm:spPr/>
    </dgm:pt>
    <dgm:pt modelId="{927F116E-0D75-4BE9-B7F2-2F5A0376224E}" type="pres">
      <dgm:prSet presAssocID="{18C3A699-1849-45FE-A2E5-483DAFE5B078}" presName="hierRoot2" presStyleCnt="0">
        <dgm:presLayoutVars>
          <dgm:hierBranch/>
        </dgm:presLayoutVars>
      </dgm:prSet>
      <dgm:spPr/>
    </dgm:pt>
    <dgm:pt modelId="{2B370D45-08EA-4FD4-A2B9-E68E74425016}" type="pres">
      <dgm:prSet presAssocID="{18C3A699-1849-45FE-A2E5-483DAFE5B078}" presName="rootComposite" presStyleCnt="0"/>
      <dgm:spPr/>
    </dgm:pt>
    <dgm:pt modelId="{3AAE0BAC-C5D9-44EC-9AE0-DC71DEE8F1D3}" type="pres">
      <dgm:prSet presAssocID="{18C3A699-1849-45FE-A2E5-483DAFE5B078}" presName="rootText" presStyleLbl="node2" presStyleIdx="2" presStyleCnt="3">
        <dgm:presLayoutVars>
          <dgm:chPref val="3"/>
        </dgm:presLayoutVars>
      </dgm:prSet>
      <dgm:spPr/>
    </dgm:pt>
    <dgm:pt modelId="{1DF1F3DD-CE81-4220-9C17-8A28D6732E69}" type="pres">
      <dgm:prSet presAssocID="{18C3A699-1849-45FE-A2E5-483DAFE5B078}" presName="rootConnector" presStyleLbl="node2" presStyleIdx="2" presStyleCnt="3"/>
      <dgm:spPr/>
    </dgm:pt>
    <dgm:pt modelId="{E84826A4-6DE7-493C-AB3B-26D69C0E0E7A}" type="pres">
      <dgm:prSet presAssocID="{18C3A699-1849-45FE-A2E5-483DAFE5B078}" presName="hierChild4" presStyleCnt="0"/>
      <dgm:spPr/>
    </dgm:pt>
    <dgm:pt modelId="{DF5D7A62-A02A-4322-B388-3AFB11E08A0A}" type="pres">
      <dgm:prSet presAssocID="{18C3A699-1849-45FE-A2E5-483DAFE5B078}" presName="hierChild5" presStyleCnt="0"/>
      <dgm:spPr/>
    </dgm:pt>
    <dgm:pt modelId="{8AFA160E-3588-4402-9BBB-62CCE0E42D08}" type="pres">
      <dgm:prSet presAssocID="{820F5872-69E8-433F-B0BB-707BB4466034}" presName="hierChild3" presStyleCnt="0"/>
      <dgm:spPr/>
    </dgm:pt>
  </dgm:ptLst>
  <dgm:cxnLst>
    <dgm:cxn modelId="{502DD907-A71C-4AE3-83FB-1DB29845B814}" type="presOf" srcId="{18C3A699-1849-45FE-A2E5-483DAFE5B078}" destId="{1DF1F3DD-CE81-4220-9C17-8A28D6732E69}" srcOrd="1" destOrd="0" presId="urn:microsoft.com/office/officeart/2005/8/layout/orgChart1"/>
    <dgm:cxn modelId="{69E5DD12-70A1-4DE2-9E43-FA855CD80123}" srcId="{820F5872-69E8-433F-B0BB-707BB4466034}" destId="{18C3A699-1849-45FE-A2E5-483DAFE5B078}" srcOrd="2" destOrd="0" parTransId="{AFB5770E-6796-4284-8007-0E5EB8FDF29B}" sibTransId="{B7EAED4D-B34A-46C1-A58B-B9FF999735F7}"/>
    <dgm:cxn modelId="{E481442E-FF9D-4E58-A14F-5B9CB87616B6}" srcId="{B7F3360C-6AF5-4D53-966C-875D2C8968D1}" destId="{820F5872-69E8-433F-B0BB-707BB4466034}" srcOrd="0" destOrd="0" parTransId="{F34DD5A3-638C-4224-BFD7-1CAAF884867B}" sibTransId="{0E901F6E-3D64-4177-910F-8B380292A11E}"/>
    <dgm:cxn modelId="{0BB06831-2B1B-4CDD-9C47-814006D45B46}" type="presOf" srcId="{AFB5770E-6796-4284-8007-0E5EB8FDF29B}" destId="{6A569EBF-84B3-43CD-B4BA-520069A01123}" srcOrd="0" destOrd="0" presId="urn:microsoft.com/office/officeart/2005/8/layout/orgChart1"/>
    <dgm:cxn modelId="{5C4AEC37-5233-4A9E-8010-8A1DF9A271F5}" srcId="{820F5872-69E8-433F-B0BB-707BB4466034}" destId="{3ED1E5B3-727E-4F18-843A-C89AE7A00856}" srcOrd="0" destOrd="0" parTransId="{34CBA05A-2B63-42B2-BE1B-C54A5B6A6664}" sibTransId="{C78CCC89-F053-452C-99F2-153D9CC1C8A3}"/>
    <dgm:cxn modelId="{540A5B3B-25B2-4DAB-B094-873EC7464791}" type="presOf" srcId="{3ED1E5B3-727E-4F18-843A-C89AE7A00856}" destId="{DDE5A533-3746-48A0-9CDD-04042F7EB861}" srcOrd="1" destOrd="0" presId="urn:microsoft.com/office/officeart/2005/8/layout/orgChart1"/>
    <dgm:cxn modelId="{13C4805D-6181-40F5-BCD9-97D6668677D9}" srcId="{820F5872-69E8-433F-B0BB-707BB4466034}" destId="{7F40CA5A-F675-45AC-81BF-F3185CC5CF61}" srcOrd="1" destOrd="0" parTransId="{BD08149F-2C11-4E39-8954-4415F1DCFAA0}" sibTransId="{04E3B789-B51C-4DE2-AA6B-01FA6DA7B07C}"/>
    <dgm:cxn modelId="{95B66B66-87B8-492C-B8C3-1CAEB7486182}" type="presOf" srcId="{34CBA05A-2B63-42B2-BE1B-C54A5B6A6664}" destId="{CDE92886-AE3F-49E9-8747-DDE40A6ADBD3}" srcOrd="0" destOrd="0" presId="urn:microsoft.com/office/officeart/2005/8/layout/orgChart1"/>
    <dgm:cxn modelId="{7C61544C-4622-43FD-BE43-243A64D731A3}" type="presOf" srcId="{3ED1E5B3-727E-4F18-843A-C89AE7A00856}" destId="{67713165-DE9C-4ABD-BE07-82CFCA7ED850}" srcOrd="0" destOrd="0" presId="urn:microsoft.com/office/officeart/2005/8/layout/orgChart1"/>
    <dgm:cxn modelId="{51AF076D-71D0-4A29-85C8-CE63166B0E32}" type="presOf" srcId="{820F5872-69E8-433F-B0BB-707BB4466034}" destId="{17204484-80BF-426E-8C94-1EF3455D071B}" srcOrd="1" destOrd="0" presId="urn:microsoft.com/office/officeart/2005/8/layout/orgChart1"/>
    <dgm:cxn modelId="{C789339F-E13D-4E49-B3AA-805C2BB59C03}" type="presOf" srcId="{7F40CA5A-F675-45AC-81BF-F3185CC5CF61}" destId="{B4FE422C-39D7-4B93-8661-F16217A682F5}" srcOrd="1" destOrd="0" presId="urn:microsoft.com/office/officeart/2005/8/layout/orgChart1"/>
    <dgm:cxn modelId="{B6C083A5-C773-449A-A994-25357341AD66}" type="presOf" srcId="{BD08149F-2C11-4E39-8954-4415F1DCFAA0}" destId="{B7D31F44-A27A-40B3-9902-618215126853}" srcOrd="0" destOrd="0" presId="urn:microsoft.com/office/officeart/2005/8/layout/orgChart1"/>
    <dgm:cxn modelId="{88BC37A6-20B6-45E0-8418-52B238F76B5D}" type="presOf" srcId="{B7F3360C-6AF5-4D53-966C-875D2C8968D1}" destId="{97053632-C58B-43EA-B8F0-563AFC7D0AB5}" srcOrd="0" destOrd="0" presId="urn:microsoft.com/office/officeart/2005/8/layout/orgChart1"/>
    <dgm:cxn modelId="{C35EEFDD-7171-4575-852D-4F727BBCD075}" type="presOf" srcId="{18C3A699-1849-45FE-A2E5-483DAFE5B078}" destId="{3AAE0BAC-C5D9-44EC-9AE0-DC71DEE8F1D3}" srcOrd="0" destOrd="0" presId="urn:microsoft.com/office/officeart/2005/8/layout/orgChart1"/>
    <dgm:cxn modelId="{2A128BEE-750B-4137-A4FE-032B92743862}" type="presOf" srcId="{820F5872-69E8-433F-B0BB-707BB4466034}" destId="{3AD645B6-D6F1-4309-8548-2605F713AF7E}" srcOrd="0" destOrd="0" presId="urn:microsoft.com/office/officeart/2005/8/layout/orgChart1"/>
    <dgm:cxn modelId="{438E93FB-C186-422A-9F84-58B17627108C}" type="presOf" srcId="{7F40CA5A-F675-45AC-81BF-F3185CC5CF61}" destId="{924C14AF-5884-4418-93D2-B9C967E0D58E}" srcOrd="0" destOrd="0" presId="urn:microsoft.com/office/officeart/2005/8/layout/orgChart1"/>
    <dgm:cxn modelId="{3F64733F-F9B4-41D6-8005-0070341F88B9}" type="presParOf" srcId="{97053632-C58B-43EA-B8F0-563AFC7D0AB5}" destId="{2C91DEB2-85C3-4019-A2D7-C01441F42457}" srcOrd="0" destOrd="0" presId="urn:microsoft.com/office/officeart/2005/8/layout/orgChart1"/>
    <dgm:cxn modelId="{CE1CCDF1-5BA1-46F5-AF12-A4AE5B5C1321}" type="presParOf" srcId="{2C91DEB2-85C3-4019-A2D7-C01441F42457}" destId="{FC0D9E50-2B8C-4879-A071-4B8C81EE4133}" srcOrd="0" destOrd="0" presId="urn:microsoft.com/office/officeart/2005/8/layout/orgChart1"/>
    <dgm:cxn modelId="{E1B23E56-0CF6-408A-BB81-FEFAD638BA53}" type="presParOf" srcId="{FC0D9E50-2B8C-4879-A071-4B8C81EE4133}" destId="{3AD645B6-D6F1-4309-8548-2605F713AF7E}" srcOrd="0" destOrd="0" presId="urn:microsoft.com/office/officeart/2005/8/layout/orgChart1"/>
    <dgm:cxn modelId="{99BE4C8D-624B-4256-8D9F-2D742DF31C80}" type="presParOf" srcId="{FC0D9E50-2B8C-4879-A071-4B8C81EE4133}" destId="{17204484-80BF-426E-8C94-1EF3455D071B}" srcOrd="1" destOrd="0" presId="urn:microsoft.com/office/officeart/2005/8/layout/orgChart1"/>
    <dgm:cxn modelId="{2FBD1FA8-2802-4FD9-9EEC-B42D18F78072}" type="presParOf" srcId="{2C91DEB2-85C3-4019-A2D7-C01441F42457}" destId="{8C329AC5-702B-4C18-9BF9-67CA575CBB69}" srcOrd="1" destOrd="0" presId="urn:microsoft.com/office/officeart/2005/8/layout/orgChart1"/>
    <dgm:cxn modelId="{D0E2F9A5-2170-4C14-8421-363995E36C51}" type="presParOf" srcId="{8C329AC5-702B-4C18-9BF9-67CA575CBB69}" destId="{CDE92886-AE3F-49E9-8747-DDE40A6ADBD3}" srcOrd="0" destOrd="0" presId="urn:microsoft.com/office/officeart/2005/8/layout/orgChart1"/>
    <dgm:cxn modelId="{F235319B-F4FC-4720-A56F-9D3234D35667}" type="presParOf" srcId="{8C329AC5-702B-4C18-9BF9-67CA575CBB69}" destId="{1F9FE87D-46A6-4E22-AB83-0EBEA27867CA}" srcOrd="1" destOrd="0" presId="urn:microsoft.com/office/officeart/2005/8/layout/orgChart1"/>
    <dgm:cxn modelId="{D9FD2710-4DDC-45C5-AB22-83A37603AB9D}" type="presParOf" srcId="{1F9FE87D-46A6-4E22-AB83-0EBEA27867CA}" destId="{25274674-E615-479D-9427-2E8B5E1A321E}" srcOrd="0" destOrd="0" presId="urn:microsoft.com/office/officeart/2005/8/layout/orgChart1"/>
    <dgm:cxn modelId="{87698B66-7184-4F9E-9343-0E9E811F41A1}" type="presParOf" srcId="{25274674-E615-479D-9427-2E8B5E1A321E}" destId="{67713165-DE9C-4ABD-BE07-82CFCA7ED850}" srcOrd="0" destOrd="0" presId="urn:microsoft.com/office/officeart/2005/8/layout/orgChart1"/>
    <dgm:cxn modelId="{9AA28C69-72B1-48A8-A651-CA43E3E421FF}" type="presParOf" srcId="{25274674-E615-479D-9427-2E8B5E1A321E}" destId="{DDE5A533-3746-48A0-9CDD-04042F7EB861}" srcOrd="1" destOrd="0" presId="urn:microsoft.com/office/officeart/2005/8/layout/orgChart1"/>
    <dgm:cxn modelId="{A985DD62-BA74-4E79-A871-6766FF91AD9D}" type="presParOf" srcId="{1F9FE87D-46A6-4E22-AB83-0EBEA27867CA}" destId="{71895DA4-35C1-44FF-B2D7-44530D3A114F}" srcOrd="1" destOrd="0" presId="urn:microsoft.com/office/officeart/2005/8/layout/orgChart1"/>
    <dgm:cxn modelId="{4B38091C-0A3D-4415-A8B9-FBF6F0EB3B1F}" type="presParOf" srcId="{1F9FE87D-46A6-4E22-AB83-0EBEA27867CA}" destId="{96619D01-9ECB-4B86-9084-FB8F8A3429E4}" srcOrd="2" destOrd="0" presId="urn:microsoft.com/office/officeart/2005/8/layout/orgChart1"/>
    <dgm:cxn modelId="{C94D3FB7-9F37-4573-BBDB-8B700B753498}" type="presParOf" srcId="{8C329AC5-702B-4C18-9BF9-67CA575CBB69}" destId="{B7D31F44-A27A-40B3-9902-618215126853}" srcOrd="2" destOrd="0" presId="urn:microsoft.com/office/officeart/2005/8/layout/orgChart1"/>
    <dgm:cxn modelId="{8F30E3CB-21C0-4899-A0C2-149E881A3055}" type="presParOf" srcId="{8C329AC5-702B-4C18-9BF9-67CA575CBB69}" destId="{53B80025-6BC0-47FD-8415-91387E560565}" srcOrd="3" destOrd="0" presId="urn:microsoft.com/office/officeart/2005/8/layout/orgChart1"/>
    <dgm:cxn modelId="{C6C2E117-C035-4BE4-84BA-CA26A4C8A2B3}" type="presParOf" srcId="{53B80025-6BC0-47FD-8415-91387E560565}" destId="{034C68BA-7FE0-472F-95AE-CEAEBE61A0DB}" srcOrd="0" destOrd="0" presId="urn:microsoft.com/office/officeart/2005/8/layout/orgChart1"/>
    <dgm:cxn modelId="{AF136A8D-98A9-4FA3-883A-5872CC4A90E0}" type="presParOf" srcId="{034C68BA-7FE0-472F-95AE-CEAEBE61A0DB}" destId="{924C14AF-5884-4418-93D2-B9C967E0D58E}" srcOrd="0" destOrd="0" presId="urn:microsoft.com/office/officeart/2005/8/layout/orgChart1"/>
    <dgm:cxn modelId="{287B9567-0D7A-4203-B733-61E4B2560FBF}" type="presParOf" srcId="{034C68BA-7FE0-472F-95AE-CEAEBE61A0DB}" destId="{B4FE422C-39D7-4B93-8661-F16217A682F5}" srcOrd="1" destOrd="0" presId="urn:microsoft.com/office/officeart/2005/8/layout/orgChart1"/>
    <dgm:cxn modelId="{B0B77D80-8C98-4EF1-8F62-23E5F553E463}" type="presParOf" srcId="{53B80025-6BC0-47FD-8415-91387E560565}" destId="{1FEDA357-9F29-44D1-AEC8-6DD090C0EB90}" srcOrd="1" destOrd="0" presId="urn:microsoft.com/office/officeart/2005/8/layout/orgChart1"/>
    <dgm:cxn modelId="{3EAA30E0-1CB4-421E-B38D-5BB5E77977A0}" type="presParOf" srcId="{53B80025-6BC0-47FD-8415-91387E560565}" destId="{67A64799-ADF7-42AD-80AC-6FA3B5FE66B9}" srcOrd="2" destOrd="0" presId="urn:microsoft.com/office/officeart/2005/8/layout/orgChart1"/>
    <dgm:cxn modelId="{1CFD42E0-FF01-4EB4-9460-0B73FF9D9FA9}" type="presParOf" srcId="{8C329AC5-702B-4C18-9BF9-67CA575CBB69}" destId="{6A569EBF-84B3-43CD-B4BA-520069A01123}" srcOrd="4" destOrd="0" presId="urn:microsoft.com/office/officeart/2005/8/layout/orgChart1"/>
    <dgm:cxn modelId="{33CE2CDB-1218-4137-B677-84A479E84C26}" type="presParOf" srcId="{8C329AC5-702B-4C18-9BF9-67CA575CBB69}" destId="{927F116E-0D75-4BE9-B7F2-2F5A0376224E}" srcOrd="5" destOrd="0" presId="urn:microsoft.com/office/officeart/2005/8/layout/orgChart1"/>
    <dgm:cxn modelId="{4E80E6B0-9A16-44C2-BA86-0F0FDEA8CCCB}" type="presParOf" srcId="{927F116E-0D75-4BE9-B7F2-2F5A0376224E}" destId="{2B370D45-08EA-4FD4-A2B9-E68E74425016}" srcOrd="0" destOrd="0" presId="urn:microsoft.com/office/officeart/2005/8/layout/orgChart1"/>
    <dgm:cxn modelId="{F3B31A85-FE20-42F8-8758-9759F223A550}" type="presParOf" srcId="{2B370D45-08EA-4FD4-A2B9-E68E74425016}" destId="{3AAE0BAC-C5D9-44EC-9AE0-DC71DEE8F1D3}" srcOrd="0" destOrd="0" presId="urn:microsoft.com/office/officeart/2005/8/layout/orgChart1"/>
    <dgm:cxn modelId="{A2F499F9-64E6-4FBA-8AC3-762AC5692983}" type="presParOf" srcId="{2B370D45-08EA-4FD4-A2B9-E68E74425016}" destId="{1DF1F3DD-CE81-4220-9C17-8A28D6732E69}" srcOrd="1" destOrd="0" presId="urn:microsoft.com/office/officeart/2005/8/layout/orgChart1"/>
    <dgm:cxn modelId="{C2A10548-8E82-48C1-82A2-BE24253BB32D}" type="presParOf" srcId="{927F116E-0D75-4BE9-B7F2-2F5A0376224E}" destId="{E84826A4-6DE7-493C-AB3B-26D69C0E0E7A}" srcOrd="1" destOrd="0" presId="urn:microsoft.com/office/officeart/2005/8/layout/orgChart1"/>
    <dgm:cxn modelId="{043CD9F3-E12C-4A56-8FA1-91C34E082DFF}" type="presParOf" srcId="{927F116E-0D75-4BE9-B7F2-2F5A0376224E}" destId="{DF5D7A62-A02A-4322-B388-3AFB11E08A0A}" srcOrd="2" destOrd="0" presId="urn:microsoft.com/office/officeart/2005/8/layout/orgChart1"/>
    <dgm:cxn modelId="{CA714549-9EAD-435F-86CA-2A1D54ACF2AE}" type="presParOf" srcId="{2C91DEB2-85C3-4019-A2D7-C01441F42457}" destId="{8AFA160E-3588-4402-9BBB-62CCE0E42D08}"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569EBF-84B3-43CD-B4BA-520069A01123}">
      <dsp:nvSpPr>
        <dsp:cNvPr id="0" name=""/>
        <dsp:cNvSpPr/>
      </dsp:nvSpPr>
      <dsp:spPr>
        <a:xfrm>
          <a:off x="2743199" y="1068560"/>
          <a:ext cx="1940834" cy="336838"/>
        </a:xfrm>
        <a:custGeom>
          <a:avLst/>
          <a:gdLst/>
          <a:ahLst/>
          <a:cxnLst/>
          <a:rect l="0" t="0" r="0" b="0"/>
          <a:pathLst>
            <a:path>
              <a:moveTo>
                <a:pt x="0" y="0"/>
              </a:moveTo>
              <a:lnTo>
                <a:pt x="0" y="168419"/>
              </a:lnTo>
              <a:lnTo>
                <a:pt x="1940834" y="168419"/>
              </a:lnTo>
              <a:lnTo>
                <a:pt x="1940834"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D31F44-A27A-40B3-9902-618215126853}">
      <dsp:nvSpPr>
        <dsp:cNvPr id="0" name=""/>
        <dsp:cNvSpPr/>
      </dsp:nvSpPr>
      <dsp:spPr>
        <a:xfrm>
          <a:off x="2697479" y="1068560"/>
          <a:ext cx="91440" cy="336838"/>
        </a:xfrm>
        <a:custGeom>
          <a:avLst/>
          <a:gdLst/>
          <a:ahLst/>
          <a:cxnLst/>
          <a:rect l="0" t="0" r="0" b="0"/>
          <a:pathLst>
            <a:path>
              <a:moveTo>
                <a:pt x="45720" y="0"/>
              </a:moveTo>
              <a:lnTo>
                <a:pt x="45720"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E92886-AE3F-49E9-8747-DDE40A6ADBD3}">
      <dsp:nvSpPr>
        <dsp:cNvPr id="0" name=""/>
        <dsp:cNvSpPr/>
      </dsp:nvSpPr>
      <dsp:spPr>
        <a:xfrm>
          <a:off x="802365" y="1068560"/>
          <a:ext cx="1940834" cy="336838"/>
        </a:xfrm>
        <a:custGeom>
          <a:avLst/>
          <a:gdLst/>
          <a:ahLst/>
          <a:cxnLst/>
          <a:rect l="0" t="0" r="0" b="0"/>
          <a:pathLst>
            <a:path>
              <a:moveTo>
                <a:pt x="1940834" y="0"/>
              </a:moveTo>
              <a:lnTo>
                <a:pt x="1940834" y="168419"/>
              </a:lnTo>
              <a:lnTo>
                <a:pt x="0" y="168419"/>
              </a:lnTo>
              <a:lnTo>
                <a:pt x="0"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D645B6-D6F1-4309-8548-2605F713AF7E}">
      <dsp:nvSpPr>
        <dsp:cNvPr id="0" name=""/>
        <dsp:cNvSpPr/>
      </dsp:nvSpPr>
      <dsp:spPr>
        <a:xfrm>
          <a:off x="1941202" y="266562"/>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zh-CN" altLang="en-US" sz="1400" b="1" i="0" u="none" strike="noStrike" kern="100" baseline="0">
              <a:solidFill>
                <a:srgbClr val="FFFFFF"/>
              </a:solidFill>
              <a:latin typeface="等线" panose="02010600030101010101" pitchFamily="2" charset="-122"/>
              <a:ea typeface="等线" panose="02010600030101010101" pitchFamily="2" charset="-122"/>
            </a:rPr>
            <a:t>组长</a:t>
          </a:r>
          <a:endParaRPr lang="zh-CN" altLang="en-US" sz="1400" b="1" i="0" u="none" strike="noStrike" kern="100" baseline="0">
            <a:solidFill>
              <a:srgbClr val="FFFFFF"/>
            </a:solidFill>
            <a:latin typeface="Times New Roman" panose="02020603050405020304" pitchFamily="18" charset="0"/>
            <a:ea typeface="等线" panose="02010600030101010101" pitchFamily="2" charset="-122"/>
          </a:endParaRPr>
        </a:p>
        <a:p>
          <a:pPr marL="0" marR="0" lvl="0" indent="0" algn="ctr" defTabSz="622300" rtl="0">
            <a:lnSpc>
              <a:spcPct val="90000"/>
            </a:lnSpc>
            <a:spcBef>
              <a:spcPct val="0"/>
            </a:spcBef>
            <a:spcAft>
              <a:spcPct val="35000"/>
            </a:spcAft>
            <a:buNone/>
          </a:pPr>
          <a:r>
            <a:rPr lang="zh-CN" altLang="en-US" sz="1400" b="1" i="0" u="none" strike="noStrike" kern="100" baseline="0">
              <a:solidFill>
                <a:srgbClr val="FFFFFF"/>
              </a:solidFill>
              <a:latin typeface="宋体" panose="02010600030101010101" pitchFamily="2" charset="-122"/>
              <a:ea typeface="等线" panose="02010600030101010101" pitchFamily="2" charset="-122"/>
            </a:rPr>
            <a:t>郭仕恒</a:t>
          </a:r>
          <a:endParaRPr lang="zh-CN" altLang="en-US" sz="1400"/>
        </a:p>
      </dsp:txBody>
      <dsp:txXfrm>
        <a:off x="1941202" y="266562"/>
        <a:ext cx="1603995" cy="801997"/>
      </dsp:txXfrm>
    </dsp:sp>
    <dsp:sp modelId="{67713165-DE9C-4ABD-BE07-82CFCA7ED850}">
      <dsp:nvSpPr>
        <dsp:cNvPr id="0" name=""/>
        <dsp:cNvSpPr/>
      </dsp:nvSpPr>
      <dsp:spPr>
        <a:xfrm>
          <a:off x="368" y="140539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zh-CN" altLang="en-US" sz="1400" b="0" i="0" u="none" strike="noStrike" kern="100" baseline="0">
              <a:latin typeface="等线" panose="02010600030101010101" pitchFamily="2" charset="-122"/>
              <a:ea typeface="等线" panose="02010600030101010101" pitchFamily="2" charset="-122"/>
            </a:rPr>
            <a:t>核心负责人 </a:t>
          </a:r>
          <a:r>
            <a:rPr lang="en-US" altLang="zh-CN" sz="1400" b="0" i="0" u="none" strike="noStrike" kern="100" baseline="0">
              <a:latin typeface="等线" panose="02010600030101010101" pitchFamily="2" charset="-122"/>
              <a:ea typeface="等线" panose="02010600030101010101" pitchFamily="2" charset="-122"/>
            </a:rPr>
            <a:t>/ </a:t>
          </a:r>
          <a:r>
            <a:rPr lang="zh-CN" altLang="en-US" sz="1400" b="0" i="0" u="none" strike="noStrike" kern="100" baseline="0">
              <a:latin typeface="等线" panose="02010600030101010101" pitchFamily="2" charset="-122"/>
              <a:ea typeface="等线" panose="02010600030101010101" pitchFamily="2" charset="-122"/>
            </a:rPr>
            <a:t>架构师 </a:t>
          </a:r>
          <a:endParaRPr lang="zh-CN" altLang="en-US" sz="1400" b="0" i="0" u="none" strike="noStrike" kern="100" baseline="0">
            <a:latin typeface="Times New Roman" panose="02020603050405020304" pitchFamily="18" charset="0"/>
            <a:ea typeface="等线" panose="02010600030101010101" pitchFamily="2" charset="-122"/>
          </a:endParaRPr>
        </a:p>
        <a:p>
          <a:pPr marL="0" marR="0" lvl="0" indent="0" algn="ctr" defTabSz="622300" rtl="0">
            <a:lnSpc>
              <a:spcPct val="90000"/>
            </a:lnSpc>
            <a:spcBef>
              <a:spcPct val="0"/>
            </a:spcBef>
            <a:spcAft>
              <a:spcPct val="35000"/>
            </a:spcAft>
            <a:buNone/>
          </a:pPr>
          <a:r>
            <a:rPr lang="en-US" altLang="zh-CN" sz="1400" b="0" i="0" u="none" strike="noStrike" kern="100" baseline="0">
              <a:latin typeface="等线" panose="02010600030101010101" pitchFamily="2" charset="-122"/>
              <a:ea typeface="等线" panose="02010600030101010101" pitchFamily="2" charset="-122"/>
            </a:rPr>
            <a:t>(</a:t>
          </a:r>
          <a:r>
            <a:rPr lang="zh-CN" altLang="en-US" sz="1400" b="0" i="0" u="none" strike="noStrike" kern="100" baseline="0">
              <a:latin typeface="等线" panose="02010600030101010101" pitchFamily="2" charset="-122"/>
              <a:ea typeface="等线" panose="02010600030101010101" pitchFamily="2" charset="-122"/>
            </a:rPr>
            <a:t>郭仕恒</a:t>
          </a:r>
          <a:r>
            <a:rPr lang="en-US" altLang="zh-CN" sz="1400" b="0" i="0" u="none" strike="noStrike" kern="100" baseline="0">
              <a:latin typeface="等线" panose="02010600030101010101" pitchFamily="2" charset="-122"/>
              <a:ea typeface="等线" panose="02010600030101010101" pitchFamily="2" charset="-122"/>
            </a:rPr>
            <a:t>)</a:t>
          </a:r>
          <a:endParaRPr lang="zh-CN" altLang="en-US" sz="1400"/>
        </a:p>
      </dsp:txBody>
      <dsp:txXfrm>
        <a:off x="368" y="1405399"/>
        <a:ext cx="1603995" cy="801997"/>
      </dsp:txXfrm>
    </dsp:sp>
    <dsp:sp modelId="{924C14AF-5884-4418-93D2-B9C967E0D58E}">
      <dsp:nvSpPr>
        <dsp:cNvPr id="0" name=""/>
        <dsp:cNvSpPr/>
      </dsp:nvSpPr>
      <dsp:spPr>
        <a:xfrm>
          <a:off x="1941202" y="140539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zh-CN" altLang="en-US" sz="1400" b="0" i="0" u="none" strike="noStrike" kern="100" baseline="0">
              <a:latin typeface="等线" panose="02010600030101010101" pitchFamily="2" charset="-122"/>
              <a:ea typeface="等线" panose="02010600030101010101" pitchFamily="2" charset="-122"/>
            </a:rPr>
            <a:t>后端开发工程师 </a:t>
          </a:r>
          <a:endParaRPr lang="zh-CN" altLang="en-US" sz="1400" b="0" i="0" u="none" strike="noStrike" kern="100" baseline="0">
            <a:latin typeface="Times New Roman" panose="02020603050405020304" pitchFamily="18" charset="0"/>
            <a:ea typeface="等线" panose="02010600030101010101" pitchFamily="2" charset="-122"/>
          </a:endParaRPr>
        </a:p>
        <a:p>
          <a:pPr marL="0" marR="0" lvl="0" indent="0" algn="ctr" defTabSz="622300" rtl="0">
            <a:lnSpc>
              <a:spcPct val="90000"/>
            </a:lnSpc>
            <a:spcBef>
              <a:spcPct val="0"/>
            </a:spcBef>
            <a:spcAft>
              <a:spcPct val="35000"/>
            </a:spcAft>
            <a:buNone/>
          </a:pPr>
          <a:r>
            <a:rPr lang="en-US" altLang="zh-CN" sz="1400" b="0" i="0" u="none" strike="noStrike" kern="100" baseline="0">
              <a:latin typeface="等线" panose="02010600030101010101" pitchFamily="2" charset="-122"/>
              <a:ea typeface="等线" panose="02010600030101010101" pitchFamily="2" charset="-122"/>
            </a:rPr>
            <a:t>(</a:t>
          </a:r>
          <a:r>
            <a:rPr lang="zh-CN" altLang="en-US" sz="1400" b="0" i="0" u="none" strike="noStrike" kern="100" baseline="0">
              <a:latin typeface="等线" panose="02010600030101010101" pitchFamily="2" charset="-122"/>
              <a:ea typeface="等线" panose="02010600030101010101" pitchFamily="2" charset="-122"/>
            </a:rPr>
            <a:t>孙振阳</a:t>
          </a:r>
          <a:r>
            <a:rPr lang="en-US" altLang="zh-CN" sz="1400" b="0" i="0" u="none" strike="noStrike" kern="100" baseline="0">
              <a:latin typeface="等线" panose="02010600030101010101" pitchFamily="2" charset="-122"/>
              <a:ea typeface="等线" panose="02010600030101010101" pitchFamily="2" charset="-122"/>
            </a:rPr>
            <a:t>)</a:t>
          </a:r>
          <a:endParaRPr lang="zh-CN" altLang="en-US" sz="1400"/>
        </a:p>
      </dsp:txBody>
      <dsp:txXfrm>
        <a:off x="1941202" y="1405399"/>
        <a:ext cx="1603995" cy="801997"/>
      </dsp:txXfrm>
    </dsp:sp>
    <dsp:sp modelId="{3AAE0BAC-C5D9-44EC-9AE0-DC71DEE8F1D3}">
      <dsp:nvSpPr>
        <dsp:cNvPr id="0" name=""/>
        <dsp:cNvSpPr/>
      </dsp:nvSpPr>
      <dsp:spPr>
        <a:xfrm>
          <a:off x="3882036" y="140539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zh-CN" altLang="en-US" sz="1400" b="0" i="0" u="none" strike="noStrike" kern="100" baseline="0">
              <a:latin typeface="等线" panose="02010600030101010101" pitchFamily="2" charset="-122"/>
              <a:ea typeface="等线" panose="02010600030101010101" pitchFamily="2" charset="-122"/>
            </a:rPr>
            <a:t>安全与运维工程师 </a:t>
          </a:r>
          <a:endParaRPr lang="zh-CN" altLang="en-US" sz="1400" b="0" i="0" u="none" strike="noStrike" kern="100" baseline="0">
            <a:latin typeface="Times New Roman" panose="02020603050405020304" pitchFamily="18" charset="0"/>
            <a:ea typeface="等线" panose="02010600030101010101" pitchFamily="2" charset="-122"/>
          </a:endParaRPr>
        </a:p>
        <a:p>
          <a:pPr marL="0" marR="0" lvl="0" indent="0" algn="ctr" defTabSz="622300" rtl="0">
            <a:lnSpc>
              <a:spcPct val="90000"/>
            </a:lnSpc>
            <a:spcBef>
              <a:spcPct val="0"/>
            </a:spcBef>
            <a:spcAft>
              <a:spcPct val="35000"/>
            </a:spcAft>
            <a:buNone/>
          </a:pPr>
          <a:r>
            <a:rPr lang="en-US" altLang="zh-CN" sz="1400" b="0" i="0" u="none" strike="noStrike" kern="100" baseline="0">
              <a:latin typeface="等线" panose="02010600030101010101" pitchFamily="2" charset="-122"/>
              <a:ea typeface="等线" panose="02010600030101010101" pitchFamily="2" charset="-122"/>
            </a:rPr>
            <a:t>(</a:t>
          </a:r>
          <a:r>
            <a:rPr lang="zh-CN" altLang="en-US" sz="1400" b="0" i="0" u="none" strike="noStrike" kern="100" baseline="0">
              <a:latin typeface="等线" panose="02010600030101010101" pitchFamily="2" charset="-122"/>
              <a:ea typeface="等线" panose="02010600030101010101" pitchFamily="2" charset="-122"/>
            </a:rPr>
            <a:t>许泽文</a:t>
          </a:r>
          <a:r>
            <a:rPr lang="en-US" altLang="zh-CN" sz="1400" b="0" i="0" u="none" strike="noStrike" kern="100" baseline="0">
              <a:latin typeface="等线" panose="02010600030101010101" pitchFamily="2" charset="-122"/>
              <a:ea typeface="等线" panose="02010600030101010101" pitchFamily="2" charset="-122"/>
            </a:rPr>
            <a:t>)</a:t>
          </a:r>
          <a:endParaRPr lang="zh-CN" altLang="en-US" sz="1400"/>
        </a:p>
      </dsp:txBody>
      <dsp:txXfrm>
        <a:off x="3882036" y="1405399"/>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E82195C5-66CA-4DBE-B9C2-8D00A5A138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Mikasa Ackerman</cp:lastModifiedBy>
  <cp:revision>2</cp:revision>
  <dcterms:created xsi:type="dcterms:W3CDTF">2026-03-24T11:58:00Z</dcterms:created>
  <dcterms:modified xsi:type="dcterms:W3CDTF">2026-03-24T11:58:00Z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