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CE 213-A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ASSIGNMENT- 4  (Air Pollution)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Emissions from a</w:t>
      </w:r>
      <w:r w:rsidDel="00000000" w:rsidR="00000000" w:rsidRPr="00000000">
        <w:rPr>
          <w:sz w:val="24"/>
          <w:szCs w:val="24"/>
          <w:rtl w:val="0"/>
        </w:rPr>
        <w:t xml:space="preserve">n existing power plant have been found to produce an SO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concentration of 20x10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-6</w:t>
      </w:r>
      <w:r w:rsidDel="00000000" w:rsidR="00000000" w:rsidRPr="00000000">
        <w:rPr>
          <w:sz w:val="24"/>
          <w:szCs w:val="24"/>
          <w:rtl w:val="0"/>
        </w:rPr>
        <w:t xml:space="preserve"> g/m3 at a di</w:t>
      </w:r>
      <w:r w:rsidDel="00000000" w:rsidR="00000000" w:rsidRPr="00000000">
        <w:rPr>
          <w:b w:val="1"/>
          <w:sz w:val="24"/>
          <w:szCs w:val="24"/>
          <w:rtl w:val="0"/>
        </w:rPr>
        <w:t xml:space="preserve">Emissions from a</w:t>
      </w:r>
      <w:r w:rsidDel="00000000" w:rsidR="00000000" w:rsidRPr="00000000">
        <w:rPr>
          <w:sz w:val="24"/>
          <w:szCs w:val="24"/>
          <w:rtl w:val="0"/>
        </w:rPr>
        <w:t xml:space="preserve">n existing power plant have been found to produce an SO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concentration of 20x10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-6</w:t>
      </w:r>
      <w:r w:rsidDel="00000000" w:rsidR="00000000" w:rsidRPr="00000000">
        <w:rPr>
          <w:sz w:val="24"/>
          <w:szCs w:val="24"/>
          <w:rtl w:val="0"/>
        </w:rPr>
        <w:t xml:space="preserve"> g/m3 at a distance of 800 m directly downwind from the stack when the wind speed is 4 m / s from the north during a class C stability situation. At a later date another plant is built 200 m to the west of the original plant. It burns 1818 kg/hr of fuel oil which contains 0.5% sulfur. The second plant has an effective stack height of 60 m, and it has no SO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emission control. For the same atmospheric conditions listed above, solve Q 1 and Q2 given below. </w:t>
      </w:r>
    </w:p>
    <w:p w:rsidR="00000000" w:rsidDel="00000000" w:rsidP="00000000" w:rsidRDefault="00000000" w:rsidRPr="00000000" w14:paraId="00000004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Q-1: </w:t>
      </w:r>
      <w:r w:rsidDel="00000000" w:rsidR="00000000" w:rsidRPr="00000000">
        <w:rPr>
          <w:sz w:val="24"/>
          <w:szCs w:val="24"/>
          <w:rtl w:val="0"/>
        </w:rPr>
        <w:t xml:space="preserve">Total amount of SO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released from second plant ond plant has an effective stack height of 60 m, and it has no SO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emission control. For the same atmospheric conditions listed above, solve Q 1 and Q2 given below. </w:t>
      </w:r>
    </w:p>
    <w:p w:rsidR="00000000" w:rsidDel="00000000" w:rsidP="00000000" w:rsidRDefault="00000000" w:rsidRPr="00000000" w14:paraId="00000005">
      <w:pPr>
        <w:spacing w:line="276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Q-1: </w:t>
      </w:r>
      <w:r w:rsidDel="00000000" w:rsidR="00000000" w:rsidRPr="00000000">
        <w:rPr>
          <w:sz w:val="24"/>
          <w:szCs w:val="24"/>
          <w:rtl w:val="0"/>
        </w:rPr>
        <w:t xml:space="preserve">Total amount of SO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released from second plant </w:t>
      </w:r>
    </w:p>
    <w:p w:rsidR="00000000" w:rsidDel="00000000" w:rsidP="00000000" w:rsidRDefault="00000000" w:rsidRPr="00000000" w14:paraId="00000006">
      <w:pPr>
        <w:spacing w:line="276" w:lineRule="auto"/>
        <w:ind w:firstLine="72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Q-2: </w:t>
      </w:r>
      <w:r w:rsidDel="00000000" w:rsidR="00000000" w:rsidRPr="00000000">
        <w:rPr>
          <w:sz w:val="24"/>
          <w:szCs w:val="24"/>
          <w:rtl w:val="0"/>
        </w:rPr>
        <w:t xml:space="preserve">Estimate the percentage increase in SO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concentration at the downwind site due to the second plant. (Given value of stability class C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σ</w:t>
      </w:r>
      <w:r w:rsidDel="00000000" w:rsidR="00000000" w:rsidRPr="00000000">
        <w:rPr>
          <w:color w:val="000000"/>
          <w:sz w:val="24"/>
          <w:szCs w:val="24"/>
          <w:vertAlign w:val="subscript"/>
          <w:rtl w:val="0"/>
        </w:rPr>
        <w:t xml:space="preserve">y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= 86.1 m σ</w:t>
      </w:r>
      <w:r w:rsidDel="00000000" w:rsidR="00000000" w:rsidRPr="00000000">
        <w:rPr>
          <w:color w:val="000000"/>
          <w:sz w:val="24"/>
          <w:szCs w:val="24"/>
          <w:vertAlign w:val="subscript"/>
          <w:rtl w:val="0"/>
        </w:rPr>
        <w:t xml:space="preserve">z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= 52.6 m)</w:t>
      </w:r>
    </w:p>
    <w:p w:rsidR="00000000" w:rsidDel="00000000" w:rsidP="00000000" w:rsidRDefault="00000000" w:rsidRPr="00000000" w14:paraId="00000007">
      <w:pPr>
        <w:spacing w:line="276" w:lineRule="auto"/>
        <w:ind w:firstLine="720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------------------------</w:t>
      </w:r>
    </w:p>
    <w:p w:rsidR="00000000" w:rsidDel="00000000" w:rsidP="00000000" w:rsidRDefault="00000000" w:rsidRPr="00000000" w14:paraId="00000008">
      <w:pPr>
        <w:spacing w:line="276" w:lineRule="auto"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contextualSpacing w:val="0"/>
        <w:rPr>
          <w:rFonts w:ascii="Arial" w:cs="Arial" w:eastAsia="Arial" w:hAnsi="Arial"/>
          <w:color w:val="54545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Q-3: </w:t>
      </w:r>
      <w:r w:rsidDel="00000000" w:rsidR="00000000" w:rsidRPr="00000000">
        <w:rPr>
          <w:rFonts w:ascii="Arial" w:cs="Arial" w:eastAsia="Arial" w:hAnsi="Arial"/>
          <w:b w:val="1"/>
          <w:i w:val="0"/>
          <w:color w:val="545454"/>
          <w:rtl w:val="0"/>
        </w:rPr>
        <w:t xml:space="preserve">Mass Balance</w:t>
      </w:r>
      <w:r w:rsidDel="00000000" w:rsidR="00000000" w:rsidRPr="00000000">
        <w:rPr>
          <w:rFonts w:ascii="Arial" w:cs="Arial" w:eastAsia="Arial" w:hAnsi="Arial"/>
          <w:color w:val="545454"/>
          <w:rtl w:val="0"/>
        </w:rPr>
        <w:t xml:space="preserve"> - Simple </w:t>
      </w:r>
      <w:r w:rsidDel="00000000" w:rsidR="00000000" w:rsidRPr="00000000">
        <w:rPr>
          <w:rFonts w:ascii="Arial" w:cs="Arial" w:eastAsia="Arial" w:hAnsi="Arial"/>
          <w:b w:val="1"/>
          <w:i w:val="0"/>
          <w:color w:val="545454"/>
          <w:rtl w:val="0"/>
        </w:rPr>
        <w:t xml:space="preserve">Box Model</w:t>
      </w:r>
      <w:r w:rsidDel="00000000" w:rsidR="00000000" w:rsidRPr="00000000">
        <w:rPr>
          <w:rFonts w:ascii="Arial" w:cs="Arial" w:eastAsia="Arial" w:hAnsi="Arial"/>
          <w:color w:val="545454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line="276" w:lineRule="auto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 city with dimension W x L x H (7 km x 13 km x 1.5 km) had a wind velocity of 4 m/s. The upwind concentration of SO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is 10 µg/m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3</w:t>
      </w:r>
      <w:r w:rsidDel="00000000" w:rsidR="00000000" w:rsidRPr="00000000">
        <w:rPr>
          <w:sz w:val="24"/>
          <w:szCs w:val="24"/>
          <w:rtl w:val="0"/>
        </w:rPr>
        <w:t xml:space="preserve"> . The emission rate for the city is 4.5 x 10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-6</w:t>
      </w:r>
      <w:r w:rsidDel="00000000" w:rsidR="00000000" w:rsidRPr="00000000">
        <w:rPr>
          <w:sz w:val="24"/>
          <w:szCs w:val="24"/>
          <w:rtl w:val="0"/>
        </w:rPr>
        <w:t xml:space="preserve"> g/s.m2 . What is the concentration of SO</w:t>
      </w:r>
      <w:r w:rsidDel="00000000" w:rsidR="00000000" w:rsidRPr="00000000">
        <w:rPr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sz w:val="24"/>
          <w:szCs w:val="24"/>
          <w:rtl w:val="0"/>
        </w:rPr>
        <w:t xml:space="preserve"> over the city?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Q-4: </w:t>
      </w:r>
      <w:r w:rsidDel="00000000" w:rsidR="00000000" w:rsidRPr="00000000">
        <w:rPr>
          <w:rtl w:val="0"/>
        </w:rPr>
        <w:t xml:space="preserve">Estimate the plume rise for a 2 m diameter stack whose the exit gas has a velocity of 34 m/s when the wind velocity is 4 m/s, the pressure is 1 atm and the stack and surrounding temperatures are 85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c and 33</w:t>
      </w:r>
      <w:r w:rsidDel="00000000" w:rsidR="00000000" w:rsidRPr="00000000">
        <w:rPr>
          <w:vertAlign w:val="super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c respectively. (Consider neutral condition)</w:t>
      </w:r>
    </w:p>
    <w:p w:rsidR="00000000" w:rsidDel="00000000" w:rsidP="00000000" w:rsidRDefault="00000000" w:rsidRPr="00000000" w14:paraId="0000000D">
      <w:pPr>
        <w:spacing w:line="276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contextualSpacing w:val="0"/>
        <w:rPr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Q-5</w:t>
      </w:r>
      <w:r w:rsidDel="00000000" w:rsidR="00000000" w:rsidRPr="00000000">
        <w:rPr>
          <w:sz w:val="24"/>
          <w:szCs w:val="24"/>
          <w:rtl w:val="0"/>
        </w:rPr>
        <w:t xml:space="preserve">: z.</w:t>
      </w:r>
    </w:p>
    <w:sectPr>
      <w:pgSz w:h="15840" w:w="12240"/>
      <w:pgMar w:bottom="1418" w:top="1418" w:left="1985" w:right="141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