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039" w:rsidRPr="006F0B28" w:rsidRDefault="002A421C">
      <w:pPr>
        <w:jc w:val="center"/>
        <w:rPr>
          <w:sz w:val="28"/>
          <w:szCs w:val="28"/>
          <w:lang w:val="ru-RU"/>
        </w:rPr>
      </w:pPr>
      <w:r w:rsidRPr="006F0B28">
        <w:rPr>
          <w:b/>
          <w:color w:val="0D2D62"/>
          <w:sz w:val="28"/>
          <w:szCs w:val="28"/>
          <w:lang w:val="ru-RU"/>
        </w:rPr>
        <w:t>ТЕМЫ ЭССЕ</w:t>
      </w:r>
    </w:p>
    <w:p w:rsidR="00851039" w:rsidRPr="006F0B28" w:rsidRDefault="002A421C">
      <w:pPr>
        <w:jc w:val="center"/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для специальности 09.02.07 «Информационные системы и программирование»</w:t>
      </w:r>
    </w:p>
    <w:p w:rsidR="00851039" w:rsidRPr="006F0B28" w:rsidRDefault="002A421C">
      <w:pPr>
        <w:jc w:val="center"/>
        <w:rPr>
          <w:sz w:val="28"/>
          <w:szCs w:val="28"/>
        </w:rPr>
      </w:pPr>
      <w:proofErr w:type="spellStart"/>
      <w:r w:rsidRPr="006F0B28">
        <w:rPr>
          <w:color w:val="46586E"/>
          <w:sz w:val="28"/>
          <w:szCs w:val="28"/>
        </w:rPr>
        <w:t>Дисциплина</w:t>
      </w:r>
      <w:proofErr w:type="spellEnd"/>
      <w:r w:rsidRPr="006F0B28">
        <w:rPr>
          <w:color w:val="46586E"/>
          <w:sz w:val="28"/>
          <w:szCs w:val="28"/>
        </w:rPr>
        <w:t>: «</w:t>
      </w:r>
      <w:proofErr w:type="spellStart"/>
      <w:r w:rsidRPr="006F0B28">
        <w:rPr>
          <w:color w:val="46586E"/>
          <w:sz w:val="28"/>
          <w:szCs w:val="28"/>
        </w:rPr>
        <w:t>Финансовая</w:t>
      </w:r>
      <w:proofErr w:type="spellEnd"/>
      <w:r w:rsidRPr="006F0B28">
        <w:rPr>
          <w:color w:val="46586E"/>
          <w:sz w:val="28"/>
          <w:szCs w:val="28"/>
        </w:rPr>
        <w:t xml:space="preserve"> </w:t>
      </w:r>
      <w:proofErr w:type="spellStart"/>
      <w:r w:rsidRPr="006F0B28">
        <w:rPr>
          <w:color w:val="46586E"/>
          <w:sz w:val="28"/>
          <w:szCs w:val="28"/>
        </w:rPr>
        <w:t>грамотность</w:t>
      </w:r>
      <w:proofErr w:type="spellEnd"/>
      <w:r w:rsidRPr="006F0B28">
        <w:rPr>
          <w:color w:val="46586E"/>
          <w:sz w:val="28"/>
          <w:szCs w:val="28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51039" w:rsidRPr="006F0B28">
        <w:trPr>
          <w:jc w:val="center"/>
        </w:trPr>
        <w:tc>
          <w:tcPr>
            <w:tcW w:w="10312" w:type="dxa"/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0D2D62"/>
                <w:sz w:val="28"/>
                <w:szCs w:val="28"/>
                <w:lang w:val="ru-RU"/>
              </w:rPr>
              <w:t xml:space="preserve">Цель эссе: </w:t>
            </w:r>
            <w:r w:rsidRPr="006F0B28">
              <w:rPr>
                <w:sz w:val="28"/>
                <w:szCs w:val="28"/>
                <w:lang w:val="ru-RU"/>
              </w:rPr>
              <w:t xml:space="preserve">показать умение применять понятия финансовой грамотности к реальным ситуациям рынка труда и профессиональной деятельности в </w:t>
            </w:r>
            <w:r w:rsidRPr="006F0B28">
              <w:rPr>
                <w:sz w:val="28"/>
                <w:szCs w:val="28"/>
                <w:lang w:val="ru-RU"/>
              </w:rPr>
              <w:t>ИТ, аргументировать позицию и делать практические выводы.</w:t>
            </w:r>
          </w:p>
        </w:tc>
      </w:tr>
    </w:tbl>
    <w:p w:rsidR="00851039" w:rsidRPr="006F0B28" w:rsidRDefault="002A421C">
      <w:pPr>
        <w:pStyle w:val="1"/>
        <w:rPr>
          <w:sz w:val="28"/>
          <w:lang w:val="ru-RU"/>
        </w:rPr>
      </w:pPr>
      <w:r w:rsidRPr="006F0B28">
        <w:rPr>
          <w:sz w:val="28"/>
          <w:lang w:val="ru-RU"/>
        </w:rPr>
        <w:t>Общая структура эссе</w:t>
      </w:r>
    </w:p>
    <w:p w:rsidR="00851039" w:rsidRPr="006F0B28" w:rsidRDefault="002A421C">
      <w:pPr>
        <w:ind w:left="227"/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1. Введение (10–15%)</w:t>
      </w:r>
      <w:r w:rsidRPr="006F0B28">
        <w:rPr>
          <w:sz w:val="28"/>
          <w:szCs w:val="28"/>
          <w:lang w:val="ru-RU"/>
        </w:rPr>
        <w:t xml:space="preserve"> — Сформулируйте проблему, объясните её актуальность для будущего ИТ-специалиста и обозначьте основную мысль (тезис), которую будете доказывать.</w:t>
      </w:r>
    </w:p>
    <w:p w:rsidR="00851039" w:rsidRPr="006F0B28" w:rsidRDefault="002A421C">
      <w:pPr>
        <w:ind w:left="227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Основная</w:t>
      </w:r>
      <w:r w:rsidRPr="006F0B28">
        <w:rPr>
          <w:sz w:val="28"/>
          <w:szCs w:val="28"/>
          <w:lang w:val="ru-RU"/>
        </w:rPr>
        <w:t xml:space="preserve"> часть (65–75%) — Раскройте 2–3 аргумента и покажите причинно-следственные связи. Используйте понятия лекции, примеры из ИТ-сферы, сценарное сравнение, расчёты или таблицу там, где это уместно. Обязательно рассмотрите альтернативный вариант или контраргуме</w:t>
      </w:r>
      <w:r w:rsidRPr="006F0B28">
        <w:rPr>
          <w:sz w:val="28"/>
          <w:szCs w:val="28"/>
          <w:lang w:val="ru-RU"/>
        </w:rPr>
        <w:t>нт и объясните ограничения выбранного решения.</w:t>
      </w:r>
    </w:p>
    <w:p w:rsidR="00851039" w:rsidRPr="006F0B28" w:rsidRDefault="002A421C">
      <w:pPr>
        <w:ind w:left="227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Собственная позиция — Сформулируйте собственное решение проблемы и обоснуйте его критериями. Покажите, при каких условиях ваша позиция работает, а при каких требует корректировки; избегайте универсальных вы</w:t>
      </w:r>
      <w:r w:rsidRPr="006F0B28">
        <w:rPr>
          <w:sz w:val="28"/>
          <w:szCs w:val="28"/>
          <w:lang w:val="ru-RU"/>
        </w:rPr>
        <w:t>водов без аргументации.</w:t>
      </w:r>
    </w:p>
    <w:p w:rsidR="00851039" w:rsidRPr="006F0B28" w:rsidRDefault="002A421C">
      <w:pPr>
        <w:ind w:left="227"/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4. Заключение (10–15%)</w:t>
      </w:r>
      <w:r w:rsidRPr="006F0B28">
        <w:rPr>
          <w:sz w:val="28"/>
          <w:szCs w:val="28"/>
          <w:lang w:val="ru-RU"/>
        </w:rPr>
        <w:t xml:space="preserve"> — Кратко ответьте на вопрос темы, подведите итог аргументации и сформулируйте 1–2 практических вывода для будущей профессиональной и финансовой жизни.</w:t>
      </w:r>
    </w:p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sz w:val="28"/>
          <w:szCs w:val="28"/>
          <w:lang w:val="ru-RU"/>
        </w:rPr>
        <w:t xml:space="preserve">Рекомендуемый объём: </w:t>
      </w:r>
      <w:r w:rsidR="006F0B28">
        <w:rPr>
          <w:sz w:val="28"/>
          <w:szCs w:val="28"/>
          <w:lang w:val="ru-RU"/>
        </w:rPr>
        <w:t xml:space="preserve">2–3 страницы. </w:t>
      </w:r>
      <w:bookmarkStart w:id="0" w:name="_GoBack"/>
      <w:bookmarkEnd w:id="0"/>
      <w:r w:rsidRPr="006F0B28">
        <w:rPr>
          <w:b/>
          <w:sz w:val="28"/>
          <w:szCs w:val="28"/>
          <w:lang w:val="ru-RU"/>
        </w:rPr>
        <w:t xml:space="preserve">Формат: </w:t>
      </w:r>
      <w:r w:rsidRPr="006F0B28">
        <w:rPr>
          <w:sz w:val="28"/>
          <w:szCs w:val="28"/>
          <w:lang w:val="ru-RU"/>
        </w:rPr>
        <w:t>связный текст без списочного пересказа лекции; допускаются короткие расчёты, таблицы и примеры.</w:t>
      </w:r>
    </w:p>
    <w:p w:rsidR="00851039" w:rsidRPr="006F0B28" w:rsidRDefault="002A421C">
      <w:pPr>
        <w:spacing w:before="100" w:after="160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Все темы предполагают аналитическую работу: необходимо не только раскрыть понятия, но и показать причинно-следственные связи, рассмотреть альтернативн</w:t>
      </w:r>
      <w:r w:rsidRPr="006F0B28">
        <w:rPr>
          <w:sz w:val="28"/>
          <w:szCs w:val="28"/>
          <w:lang w:val="ru-RU"/>
        </w:rPr>
        <w:t>ые позиции, привести пример из ИТ-сферы, выполнить расчёт или сценарное сравнение там, где это уместно, оценить ограничения выбранного решения и сформулировать собственный обоснованный вывод.</w:t>
      </w:r>
    </w:p>
    <w:p w:rsidR="00851039" w:rsidRPr="006F0B28" w:rsidRDefault="002A421C">
      <w:pPr>
        <w:pStyle w:val="1"/>
        <w:rPr>
          <w:sz w:val="28"/>
          <w:lang w:val="ru-RU"/>
        </w:rPr>
      </w:pPr>
      <w:r w:rsidRPr="006F0B28">
        <w:rPr>
          <w:sz w:val="28"/>
        </w:rPr>
        <w:lastRenderedPageBreak/>
        <w:t>I</w:t>
      </w:r>
      <w:r w:rsidRPr="006F0B28">
        <w:rPr>
          <w:sz w:val="28"/>
          <w:lang w:val="ru-RU"/>
        </w:rPr>
        <w:t>. Личные финансы и потеря дохода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1. Финансовая подушка безопасн</w:t>
      </w:r>
      <w:r w:rsidRPr="006F0B28">
        <w:rPr>
          <w:szCs w:val="28"/>
          <w:lang w:val="ru-RU"/>
        </w:rPr>
        <w:t>ости: зачем она нужна ИТ-специалисту?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Насколько финансовый резерв способен снизить риски при потере работы или временном снижении дохода?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1. Введение: объясните, почему высокая востребованность ИТ-профессий не исключает </w:t>
      </w:r>
      <w:r w:rsidRPr="006F0B28">
        <w:rPr>
          <w:sz w:val="28"/>
          <w:szCs w:val="28"/>
          <w:lang w:val="ru-RU"/>
        </w:rPr>
        <w:t>периодов без дохода; сформулируйте тезис о роли финансового резерва в профессиональной свободе.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Определите состав финансового резерва и обоснуйте, какие расходы он должен покрывать; разделите обязательные расходы и расходы, которые можно временно сократ</w:t>
      </w:r>
      <w:r w:rsidRPr="006F0B28">
        <w:rPr>
          <w:sz w:val="28"/>
          <w:szCs w:val="28"/>
          <w:lang w:val="ru-RU"/>
        </w:rPr>
        <w:t>ить.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Рассчитайте необходимый резерв для ИТ-специалиста минимум по двум сценариям (например, 3 и 6 месяцев без работы) и покажите, как результат меняется при разных ежемесячных расходах.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варианты хранения резерва по критериям ликвидности, рис</w:t>
      </w:r>
      <w:r w:rsidRPr="006F0B28">
        <w:rPr>
          <w:sz w:val="28"/>
          <w:szCs w:val="28"/>
          <w:lang w:val="ru-RU"/>
        </w:rPr>
        <w:t>ка и возможной доходности; объясните, почему высокая доходность не должна быть единственным критерием.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 собственную стратегию накопления резерва и укажите, какие обстоятельства заставят пересмотреть его размер.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 xml:space="preserve">2. Как должен </w:t>
      </w:r>
      <w:r w:rsidRPr="006F0B28">
        <w:rPr>
          <w:szCs w:val="28"/>
          <w:lang w:val="ru-RU"/>
        </w:rPr>
        <w:t>измениться личный бюджет после потери работы?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Какие расходы следует пересмотреть в первую очередь, чтобы сохранить финансовую устойчивость?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опишите финансовый шок, возникающий при резком падении дохода, и сфо</w:t>
      </w:r>
      <w:r w:rsidRPr="006F0B28">
        <w:rPr>
          <w:sz w:val="28"/>
          <w:szCs w:val="28"/>
          <w:lang w:val="ru-RU"/>
        </w:rPr>
        <w:t>рмулируйте цель антикризисного бюджета.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Разделите расходы на обязательные, важные и необязательные; объясните последствия ошибочного сокращения критически важных статей.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Постройте бюджет «до» и «после» потери работы для условного ИТ-специалиста, расс</w:t>
      </w:r>
      <w:r w:rsidRPr="006F0B28">
        <w:rPr>
          <w:sz w:val="28"/>
          <w:szCs w:val="28"/>
          <w:lang w:val="ru-RU"/>
        </w:rPr>
        <w:t>читайте дефицит/профицит и срок, на который хватит имеющихся накоплений.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минимум два сценария действий: жёсткое сокращение расходов и умеренное сокращение с временным дополнительным доходом; оцените риски каждого варианта.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предло</w:t>
      </w:r>
      <w:r w:rsidRPr="006F0B28">
        <w:rPr>
          <w:sz w:val="28"/>
          <w:szCs w:val="28"/>
          <w:lang w:val="ru-RU"/>
        </w:rPr>
        <w:t>жите пошаговый финансовый план на первые 30 дней без работы и критерии, по которым его нужно корректировать.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 xml:space="preserve">3. Почему </w:t>
      </w:r>
      <w:proofErr w:type="spellStart"/>
      <w:r w:rsidRPr="006F0B28">
        <w:rPr>
          <w:szCs w:val="28"/>
          <w:lang w:val="ru-RU"/>
        </w:rPr>
        <w:t>микрозаймы</w:t>
      </w:r>
      <w:proofErr w:type="spellEnd"/>
      <w:r w:rsidRPr="006F0B28">
        <w:rPr>
          <w:szCs w:val="28"/>
          <w:lang w:val="ru-RU"/>
        </w:rPr>
        <w:t xml:space="preserve"> особенно опасны при потере постоянного дохода?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Может ли быстрый заём решить финансовую проблему или чаще уве</w:t>
            </w: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личивает её?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сформулируйте конфликт между срочной потребностью в деньгах и стоимостью краткосрочного долга при нестабильном доходе.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2. Объясните, как высокая стоимость займа и риск просрочки могут превратить краткосрочную </w:t>
      </w:r>
      <w:r w:rsidRPr="006F0B28">
        <w:rPr>
          <w:sz w:val="28"/>
          <w:szCs w:val="28"/>
          <w:lang w:val="ru-RU"/>
        </w:rPr>
        <w:t>проблему ликвидности в долговую нагрузку; различите сумму долга, проценты и штрафные последствия.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3. Выполните условный расчёт: сравните стоимость </w:t>
      </w:r>
      <w:proofErr w:type="spellStart"/>
      <w:r w:rsidRPr="006F0B28">
        <w:rPr>
          <w:sz w:val="28"/>
          <w:szCs w:val="28"/>
          <w:lang w:val="ru-RU"/>
        </w:rPr>
        <w:t>микрозайма</w:t>
      </w:r>
      <w:proofErr w:type="spellEnd"/>
      <w:r w:rsidRPr="006F0B28">
        <w:rPr>
          <w:sz w:val="28"/>
          <w:szCs w:val="28"/>
          <w:lang w:val="ru-RU"/>
        </w:rPr>
        <w:t xml:space="preserve"> с альтернативой в виде сокращения расходов, использования резерва или реструктуризации банковского</w:t>
      </w:r>
      <w:r w:rsidRPr="006F0B28">
        <w:rPr>
          <w:sz w:val="28"/>
          <w:szCs w:val="28"/>
          <w:lang w:val="ru-RU"/>
        </w:rPr>
        <w:t xml:space="preserve"> кредита.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Проанализируйте поведенческие причины, из-за которых человек может выбрать дорогой заём, и предложите способы снизить риск импульсивного решения.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 критерии, при которых заём становится финансово неприемлемым, и пред</w:t>
      </w:r>
      <w:r w:rsidRPr="006F0B28">
        <w:rPr>
          <w:sz w:val="28"/>
          <w:szCs w:val="28"/>
          <w:lang w:val="ru-RU"/>
        </w:rPr>
        <w:t>ложите безопасный порядок действий при дефиците денег.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4. Пособие по безработице: поддержка или замена заработной платы?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Какую роль пособие должно играть в финансовом плане человека, ищущего работу?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определит</w:t>
      </w:r>
      <w:r w:rsidRPr="006F0B28">
        <w:rPr>
          <w:sz w:val="28"/>
          <w:szCs w:val="28"/>
          <w:lang w:val="ru-RU"/>
        </w:rPr>
        <w:t>е экономическую роль пособия по безработице и сформулируйте вопрос, может ли временная социальная выплата заменить трудовой доход.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Сопоставьте пособие с типичным бюджетом ИТ-специалиста: какие обязательные расходы оно способно покрыть, а какие — нет; ис</w:t>
      </w:r>
      <w:r w:rsidRPr="006F0B28">
        <w:rPr>
          <w:sz w:val="28"/>
          <w:szCs w:val="28"/>
          <w:lang w:val="ru-RU"/>
        </w:rPr>
        <w:t>пользуйте условный числовой пример.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Проанализируйте, как размер и ограниченный срок выплаты влияют на финансовое поведение безработного и необходимость резерва.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Рассмотрите две позиции: пособие как социальная страховка и риск формирования пассивной с</w:t>
      </w:r>
      <w:r w:rsidRPr="006F0B28">
        <w:rPr>
          <w:sz w:val="28"/>
          <w:szCs w:val="28"/>
          <w:lang w:val="ru-RU"/>
        </w:rPr>
        <w:t>тратегии поиска работы; покажите ограничения обеих позиций.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определите место пособия в личной антикризисной стратегии и объясните, какие меры должны дополнять его для восстановления дохода.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 xml:space="preserve">5. </w:t>
      </w:r>
      <w:proofErr w:type="spellStart"/>
      <w:r w:rsidRPr="006F0B28">
        <w:rPr>
          <w:szCs w:val="28"/>
          <w:lang w:val="ru-RU"/>
        </w:rPr>
        <w:t>Фриланс</w:t>
      </w:r>
      <w:proofErr w:type="spellEnd"/>
      <w:r w:rsidRPr="006F0B28">
        <w:rPr>
          <w:szCs w:val="28"/>
          <w:lang w:val="ru-RU"/>
        </w:rPr>
        <w:t xml:space="preserve"> как финансовая стратегия в период поиска</w:t>
      </w:r>
      <w:r w:rsidRPr="006F0B28">
        <w:rPr>
          <w:szCs w:val="28"/>
          <w:lang w:val="ru-RU"/>
        </w:rPr>
        <w:t xml:space="preserve"> постоянной работы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Может ли временный проектный доход помочь ИТ-специалисту сохранить устойчивость?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1. Введение: объясните, почему проектная занятость особенно распространена в ИТ и какие финансовые задачи она может </w:t>
      </w:r>
      <w:r w:rsidRPr="006F0B28">
        <w:rPr>
          <w:sz w:val="28"/>
          <w:szCs w:val="28"/>
          <w:lang w:val="ru-RU"/>
        </w:rPr>
        <w:t>решить в период безработицы.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2. Проанализируйте преимущества </w:t>
      </w:r>
      <w:proofErr w:type="spellStart"/>
      <w:r w:rsidRPr="006F0B28">
        <w:rPr>
          <w:sz w:val="28"/>
          <w:szCs w:val="28"/>
          <w:lang w:val="ru-RU"/>
        </w:rPr>
        <w:t>фриланса</w:t>
      </w:r>
      <w:proofErr w:type="spellEnd"/>
      <w:r w:rsidRPr="006F0B28">
        <w:rPr>
          <w:sz w:val="28"/>
          <w:szCs w:val="28"/>
          <w:lang w:val="ru-RU"/>
        </w:rPr>
        <w:t>: временный доход, развитие портфолио, расширение профессиональных контактов и сохранение навыков.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Оцените риски: нестабильность заказов, задержки оплаты, налогообложение, отсутствие о</w:t>
      </w:r>
      <w:r w:rsidRPr="006F0B28">
        <w:rPr>
          <w:sz w:val="28"/>
          <w:szCs w:val="28"/>
          <w:lang w:val="ru-RU"/>
        </w:rPr>
        <w:t>плачиваемого отпуска и необходимость самостоятельно формировать резерв.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4. Сравните два сценария на условных цифрах: только поиск постоянной работы и сочетание поиска с </w:t>
      </w:r>
      <w:proofErr w:type="spellStart"/>
      <w:r w:rsidRPr="006F0B28">
        <w:rPr>
          <w:sz w:val="28"/>
          <w:szCs w:val="28"/>
          <w:lang w:val="ru-RU"/>
        </w:rPr>
        <w:t>фрилансом</w:t>
      </w:r>
      <w:proofErr w:type="spellEnd"/>
      <w:r w:rsidRPr="006F0B28">
        <w:rPr>
          <w:sz w:val="28"/>
          <w:szCs w:val="28"/>
          <w:lang w:val="ru-RU"/>
        </w:rPr>
        <w:t>; оцените влияние на бюджет, время и профессиональное развитие.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</w:t>
      </w:r>
      <w:r w:rsidRPr="006F0B28">
        <w:rPr>
          <w:sz w:val="28"/>
          <w:szCs w:val="28"/>
          <w:lang w:val="ru-RU"/>
        </w:rPr>
        <w:t xml:space="preserve"> сформулируйте условия, при которых </w:t>
      </w:r>
      <w:proofErr w:type="spellStart"/>
      <w:r w:rsidRPr="006F0B28">
        <w:rPr>
          <w:sz w:val="28"/>
          <w:szCs w:val="28"/>
          <w:lang w:val="ru-RU"/>
        </w:rPr>
        <w:t>фриланс</w:t>
      </w:r>
      <w:proofErr w:type="spellEnd"/>
      <w:r w:rsidRPr="006F0B28">
        <w:rPr>
          <w:sz w:val="28"/>
          <w:szCs w:val="28"/>
          <w:lang w:val="ru-RU"/>
        </w:rPr>
        <w:t xml:space="preserve"> является рациональной временной стратегией, а также критерии момента перехода обратно к постоянной занятости.</w:t>
      </w:r>
    </w:p>
    <w:p w:rsidR="00851039" w:rsidRPr="006F0B28" w:rsidRDefault="002A421C">
      <w:pPr>
        <w:pStyle w:val="1"/>
        <w:rPr>
          <w:sz w:val="28"/>
          <w:lang w:val="ru-RU"/>
        </w:rPr>
      </w:pPr>
      <w:r w:rsidRPr="006F0B28">
        <w:rPr>
          <w:sz w:val="28"/>
        </w:rPr>
        <w:t>II</w:t>
      </w:r>
      <w:r w:rsidRPr="006F0B28">
        <w:rPr>
          <w:sz w:val="28"/>
          <w:lang w:val="ru-RU"/>
        </w:rPr>
        <w:t>. Рынок труда, технологии и карьера в ИТ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6. Искусственный интеллект и автоматизация: угроза или возм</w:t>
      </w:r>
      <w:r w:rsidRPr="006F0B28">
        <w:rPr>
          <w:szCs w:val="28"/>
          <w:lang w:val="ru-RU"/>
        </w:rPr>
        <w:t>ожность для ИТ-специалиста?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 развитие ИИ меняет требования к компетенциям и риск структурной безработицы?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сформулируйте проблему изменения содержания ИТ-профессий под влиянием автоматизации и генеративного</w:t>
      </w:r>
      <w:r w:rsidRPr="006F0B28">
        <w:rPr>
          <w:sz w:val="28"/>
          <w:szCs w:val="28"/>
          <w:lang w:val="ru-RU"/>
        </w:rPr>
        <w:t xml:space="preserve"> ИИ.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Разделите профессиональные задачи на автоматизируемые, частично автоматизируемые и требующие человеческого участия; приведите примеры для 09.02.07.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 возможные последствия для занятости: вытеснение отдельных функций, структурная пе</w:t>
      </w:r>
      <w:r w:rsidRPr="006F0B28">
        <w:rPr>
          <w:sz w:val="28"/>
          <w:szCs w:val="28"/>
          <w:lang w:val="ru-RU"/>
        </w:rPr>
        <w:t>рестройка спроса, появление новых ролей и изменение требований к квалификации.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две стратегии специалиста — сохранять прежний набор навыков или инвестировать время в новые компетенции; оцените затраты, риски и возможную отдачу.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пр</w:t>
      </w:r>
      <w:r w:rsidRPr="006F0B28">
        <w:rPr>
          <w:sz w:val="28"/>
          <w:szCs w:val="28"/>
          <w:lang w:val="ru-RU"/>
        </w:rPr>
        <w:t>едложите личную стратегию профессионального развития на 2–3 года с конкретными навыками, критериями прогресса и резервным вариантом.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7. Почему постоянное обучение становится частью финансовой безопасности программиста?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 xml:space="preserve">Можно ли считать </w:t>
            </w: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инвестиции в навыки элементом личного финансового плана?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свяжите профессиональную актуальность навыков, вероятность трудоустройства и устойчивость будущего дохода.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Проанализируйте, как технологическое устаревание навыков вл</w:t>
      </w:r>
      <w:r w:rsidRPr="006F0B28">
        <w:rPr>
          <w:sz w:val="28"/>
          <w:szCs w:val="28"/>
          <w:lang w:val="ru-RU"/>
        </w:rPr>
        <w:t>ияет на конкурентоспособность и риск структурной безработицы.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Рассмотрите обучение как инвестиционный проект: затраты денег и времени, ожидаемое увеличение дохода, вероятность трудоустройства и срок окупаемости.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минимум два варианта развития</w:t>
      </w:r>
      <w:r w:rsidRPr="006F0B28">
        <w:rPr>
          <w:sz w:val="28"/>
          <w:szCs w:val="28"/>
          <w:lang w:val="ru-RU"/>
        </w:rPr>
        <w:t xml:space="preserve"> — бесплатное самообучение и платный курс/сертификацию — по критериям стоимости, качества, доказуемости результата и практической пользы.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 правила отбора обучения, которые помогают избегать бесполезных затрат и повышают финансов</w:t>
      </w:r>
      <w:r w:rsidRPr="006F0B28">
        <w:rPr>
          <w:sz w:val="28"/>
          <w:szCs w:val="28"/>
          <w:lang w:val="ru-RU"/>
        </w:rPr>
        <w:t>ую устойчивость специалиста.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8. Первая работа после колледжа: соглашаться на меньшую зарплату ради опыта или продолжать поиск?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 найти баланс между текущим доходом и долгосрочной карьерной выгодой?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</w:t>
      </w:r>
      <w:r w:rsidRPr="006F0B28">
        <w:rPr>
          <w:sz w:val="28"/>
          <w:szCs w:val="28"/>
          <w:lang w:val="ru-RU"/>
        </w:rPr>
        <w:t>руйте дилемму выпускника между быстрым входом в профессию и ожиданием более выгодного предложения.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Проанализируйте ценность первой работы не только через зарплату, но и через стек технологий, наставничество, реальные задачи, портфолио, репутацию работод</w:t>
      </w:r>
      <w:r w:rsidRPr="006F0B28">
        <w:rPr>
          <w:sz w:val="28"/>
          <w:szCs w:val="28"/>
          <w:lang w:val="ru-RU"/>
        </w:rPr>
        <w:t>ателя и карьерную траекторию.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Постройте два сценария на 12 месяцев: принять работу с меньшей стартовой зарплатой или продолжить поиск; учтите потерянный доход, опыт и возможный рост заработка.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Рассмотрите риски обоих решений: закрепление на низкой оп</w:t>
      </w:r>
      <w:r w:rsidRPr="006F0B28">
        <w:rPr>
          <w:sz w:val="28"/>
          <w:szCs w:val="28"/>
          <w:lang w:val="ru-RU"/>
        </w:rPr>
        <w:t>лате, профессиональная стагнация, длительная безработица, потеря навыков и финансового резерва.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разработайте алгоритм принятия решения выпускником 09.02.07 с перечнем минимально приемлемых условий предложения.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9. Структурная безработица в ИТ</w:t>
      </w:r>
      <w:r w:rsidRPr="006F0B28">
        <w:rPr>
          <w:szCs w:val="28"/>
          <w:lang w:val="ru-RU"/>
        </w:rPr>
        <w:t>: почему вакансии есть, а специалист не может найти работу?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Какие виды несоответствия между кандидатом и рынком труда возникают в цифровой отрасли?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1. Введение: объясните парадокс одновременного существования вакансий и </w:t>
      </w:r>
      <w:r w:rsidRPr="006F0B28">
        <w:rPr>
          <w:sz w:val="28"/>
          <w:szCs w:val="28"/>
          <w:lang w:val="ru-RU"/>
        </w:rPr>
        <w:t>безработных специалистов и свяжите его со структурной безработицей.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Проанализируйте основные виды несоответствия: навыки и стек технологий, уровень опыта, география, зарплатные ожидания, формат работы и требования работодателей.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Рассмотрите пример ИТ</w:t>
      </w:r>
      <w:r w:rsidRPr="006F0B28">
        <w:rPr>
          <w:sz w:val="28"/>
          <w:szCs w:val="28"/>
          <w:lang w:val="ru-RU"/>
        </w:rPr>
        <w:t>-специалиста, чьи навыки перестали соответствовать рынку, и определите, какие именно факторы препятствуют трудоустройству.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стратегии адаптации — переобучение, стажировка, снижение зарплатных ожиданий, смена специализации, переезд/удалённая рабо</w:t>
      </w:r>
      <w:r w:rsidRPr="006F0B28">
        <w:rPr>
          <w:sz w:val="28"/>
          <w:szCs w:val="28"/>
          <w:lang w:val="ru-RU"/>
        </w:rPr>
        <w:t>та — и оцените их стоимость и риски.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сформулируйте, какие действия самого специалиста и какие меры рынка/государства наиболее эффективно сокращают период структурной безработицы.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 xml:space="preserve">10. Портфолио, </w:t>
      </w:r>
      <w:r w:rsidRPr="006F0B28">
        <w:rPr>
          <w:szCs w:val="28"/>
        </w:rPr>
        <w:t>GitHub</w:t>
      </w:r>
      <w:r w:rsidRPr="006F0B28">
        <w:rPr>
          <w:szCs w:val="28"/>
          <w:lang w:val="ru-RU"/>
        </w:rPr>
        <w:t xml:space="preserve"> и реальные проекты как капитал молодого </w:t>
      </w:r>
      <w:r w:rsidRPr="006F0B28">
        <w:rPr>
          <w:szCs w:val="28"/>
          <w:lang w:val="ru-RU"/>
        </w:rPr>
        <w:t>ИТ-специалиста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Могут ли результаты практической работы быть финансово ценным активом при трудоустройстве?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объясните, почему на рынке труда доказанные навыки могут иметь большую ценность, чем формальное перечи</w:t>
      </w:r>
      <w:r w:rsidRPr="006F0B28">
        <w:rPr>
          <w:sz w:val="28"/>
          <w:szCs w:val="28"/>
          <w:lang w:val="ru-RU"/>
        </w:rPr>
        <w:t>сление изученных дисциплин.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Рассмотрите портфолио как сигнал работодателю: какие характеристики проекта подтверждают самостоятельность, качество кода, умение работать с требованиями и командой.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 «стоимость» портфолио для студента: врем</w:t>
      </w:r>
      <w:r w:rsidRPr="006F0B28">
        <w:rPr>
          <w:sz w:val="28"/>
          <w:szCs w:val="28"/>
          <w:lang w:val="ru-RU"/>
        </w:rPr>
        <w:t>я, ресурсы и отказ от альтернативных занятий; сопоставьте её с возможной отдачей в виде более быстрого трудоустройства или высокой стартовой зарплаты.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Сравните сильное и формальное портфолио; объясните риски большого количества поверхностных проектов, к</w:t>
      </w:r>
      <w:r w:rsidRPr="006F0B28">
        <w:rPr>
          <w:sz w:val="28"/>
          <w:szCs w:val="28"/>
          <w:lang w:val="ru-RU"/>
        </w:rPr>
        <w:t>опирования чужого кода и отсутствия документации.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5. Заключение: составьте измеримый план развития портфолио на 6 месяцев: типы проектов, </w:t>
      </w:r>
      <w:r w:rsidRPr="006F0B28">
        <w:rPr>
          <w:sz w:val="28"/>
          <w:szCs w:val="28"/>
        </w:rPr>
        <w:t>GitHub</w:t>
      </w:r>
      <w:r w:rsidRPr="006F0B28">
        <w:rPr>
          <w:sz w:val="28"/>
          <w:szCs w:val="28"/>
          <w:lang w:val="ru-RU"/>
        </w:rPr>
        <w:t>, документация, демонстрация результата и критерии готовности к собеседованию.</w:t>
      </w:r>
    </w:p>
    <w:p w:rsidR="00851039" w:rsidRPr="006F0B28" w:rsidRDefault="002A421C">
      <w:pPr>
        <w:pStyle w:val="1"/>
        <w:rPr>
          <w:sz w:val="28"/>
          <w:lang w:val="ru-RU"/>
        </w:rPr>
      </w:pPr>
      <w:r w:rsidRPr="006F0B28">
        <w:rPr>
          <w:sz w:val="28"/>
        </w:rPr>
        <w:t>III</w:t>
      </w:r>
      <w:r w:rsidRPr="006F0B28">
        <w:rPr>
          <w:sz w:val="28"/>
          <w:lang w:val="ru-RU"/>
        </w:rPr>
        <w:t xml:space="preserve">. Государство, занятость и </w:t>
      </w:r>
      <w:r w:rsidRPr="006F0B28">
        <w:rPr>
          <w:sz w:val="28"/>
          <w:lang w:val="ru-RU"/>
        </w:rPr>
        <w:t>финансовая грамотность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11. Центр занятости для молодого ИТ-специалиста: формальность или полезный инструмент?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Какие возможности службы занятости могут быть реально полезны выпускнику 09.02.07?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1. Введение: сформулируйте </w:t>
      </w:r>
      <w:r w:rsidRPr="006F0B28">
        <w:rPr>
          <w:sz w:val="28"/>
          <w:szCs w:val="28"/>
          <w:lang w:val="ru-RU"/>
        </w:rPr>
        <w:t>проблему недооценки государственной службы занятости молодыми специалистами и определите критерии её практической полезности.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Проанализируйте возможности центра занятости: подбор вакансий, консультации, профориентация, обучение, временная занятость и ме</w:t>
      </w:r>
      <w:r w:rsidRPr="006F0B28">
        <w:rPr>
          <w:sz w:val="28"/>
          <w:szCs w:val="28"/>
          <w:lang w:val="ru-RU"/>
        </w:rPr>
        <w:t>ры социальной поддержки.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Сравните государственные и самостоятельные каналы поиска работы (центр занятости, «Работа России», коммерческие сайты, профессиональные сообщества, прямые отклики) по скорости, качеству вакансий и требованиям к соискателю.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Ра</w:t>
      </w:r>
      <w:r w:rsidRPr="006F0B28">
        <w:rPr>
          <w:sz w:val="28"/>
          <w:szCs w:val="28"/>
          <w:lang w:val="ru-RU"/>
        </w:rPr>
        <w:t>зберите кейс выпускника 09.02.07: сформируйте маршрут действий через центр занятости и определите, какие услуги действительно увеличивают его шансы на трудоустройство.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сделайте аргументированный вывод, в каких ситуациях центр занятости полез</w:t>
      </w:r>
      <w:r w:rsidRPr="006F0B28">
        <w:rPr>
          <w:sz w:val="28"/>
          <w:szCs w:val="28"/>
          <w:lang w:val="ru-RU"/>
        </w:rPr>
        <w:t>ен ИТ-специалисту и почему он не заменяет самостоятельную карьерную стратегию.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12. Почему рост безработицы влияет не только на людей, но и на государственный бюджет?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Какие финансовые последствия для бюджета возникают при ухудшении ситуаци</w:t>
            </w: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и на рынке труда?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сформулируйте взаимосвязь между занятостью, доходами населения, налоговыми поступлениями и государственными расходами.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Постройте причинно-следственную цепочку: рост безработицы → изменение доходов и потреб</w:t>
      </w:r>
      <w:r w:rsidRPr="006F0B28">
        <w:rPr>
          <w:sz w:val="28"/>
          <w:szCs w:val="28"/>
          <w:lang w:val="ru-RU"/>
        </w:rPr>
        <w:t>ления → влияние на налоговую базу и выручку бизнеса → возможное изменение бюджетных поступлений.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 расходную сторону: пособия, программы занятости, переобучение и другие меры поддержки; объясните, почему часть этих расходов может иметь инв</w:t>
      </w:r>
      <w:r w:rsidRPr="006F0B28">
        <w:rPr>
          <w:sz w:val="28"/>
          <w:szCs w:val="28"/>
          <w:lang w:val="ru-RU"/>
        </w:rPr>
        <w:t>естиционный эффект.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Рассмотрите минимум два сценария: краткосрочный рост безработицы при стабильном бюджете и длительный спад с дефицитом; объясните, почему связь между безработицей и дефицитом не является автоматической.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 вы</w:t>
      </w:r>
      <w:r w:rsidRPr="006F0B28">
        <w:rPr>
          <w:sz w:val="28"/>
          <w:szCs w:val="28"/>
          <w:lang w:val="ru-RU"/>
        </w:rPr>
        <w:t>вод о том, как политика занятости может одновременно влиять на социальную устойчивость и состояние государственных финансов.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13. Что эффективнее: выплата пособия или финансирование переобучения?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 xml:space="preserve">Как сочетать краткосрочную социальную </w:t>
            </w: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поддержку и долгосрочное возвращение человека к занятости?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сформулируйте различие между пассивными и активными мерами политики занятости и задайте критерии их эффективности.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Проанализируйте пособие по безработице: краткосро</w:t>
      </w:r>
      <w:r w:rsidRPr="006F0B28">
        <w:rPr>
          <w:sz w:val="28"/>
          <w:szCs w:val="28"/>
          <w:lang w:val="ru-RU"/>
        </w:rPr>
        <w:t>чная защита дохода, преимущества, ограничения и возможные риски затягивания поиска работы.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 переобучение: стоимость программы, длительность, вероятность трудоустройства, риск несоответствия курса требованиям работодателей.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На примере И</w:t>
      </w:r>
      <w:r w:rsidRPr="006F0B28">
        <w:rPr>
          <w:sz w:val="28"/>
          <w:szCs w:val="28"/>
          <w:lang w:val="ru-RU"/>
        </w:rPr>
        <w:t>Т-специалиста сравните два сценария с условными затратами и ожидаемыми результатами; определите, в каких условиях каждая мера даёт больший эффект.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предложите комбинированную модель поддержки и объясните, почему универсального решения для все</w:t>
      </w:r>
      <w:r w:rsidRPr="006F0B28">
        <w:rPr>
          <w:sz w:val="28"/>
          <w:szCs w:val="28"/>
          <w:lang w:val="ru-RU"/>
        </w:rPr>
        <w:t>х безработных не существует.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14. Должно ли государство помогать человеку сохранять профессию или стимулировать смену квалификации?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Как действовать, если спрос на прежние профессиональные навыки устойчиво снижается?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</w:t>
      </w:r>
      <w:r w:rsidRPr="006F0B28">
        <w:rPr>
          <w:sz w:val="28"/>
          <w:szCs w:val="28"/>
          <w:lang w:val="ru-RU"/>
        </w:rPr>
        <w:t>дение: обозначьте проблему выбора между сохранением накопленного профессионального капитала и переходом в новую сферу при структурных изменениях рынка труда.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2. Аргументируйте сохранение профессии: уже накопленные знания, опыт, стоимость переобучения и воз</w:t>
      </w:r>
      <w:r w:rsidRPr="006F0B28">
        <w:rPr>
          <w:sz w:val="28"/>
          <w:szCs w:val="28"/>
          <w:lang w:val="ru-RU"/>
        </w:rPr>
        <w:t>можность обновления отдельных компетенций.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Аргументируйте смену квалификации: устойчивое падение спроса, технологические изменения, более высокая ожидаемая занятость и доход в другой сфере.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Разработайте матрицу принятия решения с критериями: спрос на</w:t>
      </w:r>
      <w:r w:rsidRPr="006F0B28">
        <w:rPr>
          <w:sz w:val="28"/>
          <w:szCs w:val="28"/>
          <w:lang w:val="ru-RU"/>
        </w:rPr>
        <w:t xml:space="preserve"> рынке, стоимость и срок обучения, переносимость существующих навыков, ожидаемый доход, риск неудачи и возраст/семейные обязательства.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сформулируйте сбалансированный подход, при котором государственная поддержка помогает принять экономически</w:t>
      </w:r>
      <w:r w:rsidRPr="006F0B28">
        <w:rPr>
          <w:sz w:val="28"/>
          <w:szCs w:val="28"/>
          <w:lang w:val="ru-RU"/>
        </w:rPr>
        <w:t xml:space="preserve"> обоснованное решение, а не навязывает единственную траекторию.</w:t>
      </w:r>
    </w:p>
    <w:p w:rsidR="00851039" w:rsidRPr="006F0B28" w:rsidRDefault="002A421C">
      <w:pPr>
        <w:pStyle w:val="21"/>
        <w:rPr>
          <w:szCs w:val="28"/>
          <w:lang w:val="ru-RU"/>
        </w:rPr>
      </w:pPr>
      <w:r w:rsidRPr="006F0B28">
        <w:rPr>
          <w:szCs w:val="28"/>
          <w:lang w:val="ru-RU"/>
        </w:rPr>
        <w:t>15. Личная ответственность и государственная поддержка при безработице: где проходит граница?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51039" w:rsidRPr="006F0B28">
        <w:trPr>
          <w:jc w:val="center"/>
        </w:trPr>
        <w:tc>
          <w:tcPr>
            <w:tcW w:w="51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</w:rPr>
            </w:pP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Проблемный</w:t>
            </w:r>
            <w:proofErr w:type="spellEnd"/>
            <w:r w:rsidRPr="006F0B28">
              <w:rPr>
                <w:b/>
                <w:color w:val="0D2D62"/>
                <w:sz w:val="28"/>
                <w:szCs w:val="28"/>
              </w:rPr>
              <w:t xml:space="preserve"> </w:t>
            </w:r>
            <w:proofErr w:type="spellStart"/>
            <w:r w:rsidRPr="006F0B28">
              <w:rPr>
                <w:b/>
                <w:color w:val="0D2D62"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5156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 xml:space="preserve">Как распределяется ответственность за возвращение человека к занятости между </w:t>
            </w:r>
            <w:r w:rsidRPr="006F0B28">
              <w:rPr>
                <w:b/>
                <w:color w:val="26374D"/>
                <w:sz w:val="28"/>
                <w:szCs w:val="28"/>
                <w:lang w:val="ru-RU"/>
              </w:rPr>
              <w:t>гражданином, работодателями и государством?</w:t>
            </w:r>
          </w:p>
        </w:tc>
      </w:tr>
    </w:tbl>
    <w:p w:rsidR="00851039" w:rsidRPr="006F0B28" w:rsidRDefault="002A421C">
      <w:pPr>
        <w:rPr>
          <w:sz w:val="28"/>
          <w:szCs w:val="28"/>
          <w:lang w:val="ru-RU"/>
        </w:rPr>
      </w:pPr>
      <w:r w:rsidRPr="006F0B28">
        <w:rPr>
          <w:b/>
          <w:color w:val="0F5299"/>
          <w:sz w:val="28"/>
          <w:szCs w:val="28"/>
          <w:lang w:val="ru-RU"/>
        </w:rPr>
        <w:t>Структура эссе: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1. Введение: сформулируйте проблему баланса между социальной защитой и личной ответственностью человека за собственную профессиональную и финансовую устойчивость.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 xml:space="preserve">2. Определите сферу </w:t>
      </w:r>
      <w:r w:rsidRPr="006F0B28">
        <w:rPr>
          <w:sz w:val="28"/>
          <w:szCs w:val="28"/>
          <w:lang w:val="ru-RU"/>
        </w:rPr>
        <w:t>ответственности самого гражданина: поиск работы, развитие навыков, финансовый резерв, реалистичные зарплатные ожидания и выполнение обязательств перед службой занятости.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3. Проанализируйте роль работодателей: создание рабочих мест, требования к квалификаци</w:t>
      </w:r>
      <w:r w:rsidRPr="006F0B28">
        <w:rPr>
          <w:sz w:val="28"/>
          <w:szCs w:val="28"/>
          <w:lang w:val="ru-RU"/>
        </w:rPr>
        <w:t>и, стажировки, адаптация молодых специалистов и инвестиции в развитие кадров.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4. Проанализируйте роль государства: инфраструктура рынка труда, временная поддержка доходов, переобучение и снижение барьеров трудоустройства; рассмотрите риск чрезмерной зависи</w:t>
      </w:r>
      <w:r w:rsidRPr="006F0B28">
        <w:rPr>
          <w:sz w:val="28"/>
          <w:szCs w:val="28"/>
          <w:lang w:val="ru-RU"/>
        </w:rPr>
        <w:t>мости от поддержки и риск недостаточной защиты.</w:t>
      </w:r>
    </w:p>
    <w:p w:rsidR="00851039" w:rsidRPr="006F0B28" w:rsidRDefault="002A421C">
      <w:pPr>
        <w:ind w:left="283" w:hanging="142"/>
        <w:rPr>
          <w:sz w:val="28"/>
          <w:szCs w:val="28"/>
          <w:lang w:val="ru-RU"/>
        </w:rPr>
      </w:pPr>
      <w:r w:rsidRPr="006F0B28">
        <w:rPr>
          <w:sz w:val="28"/>
          <w:szCs w:val="28"/>
          <w:lang w:val="ru-RU"/>
        </w:rPr>
        <w:t>5. Заключение: предложите собственную модель распределения ответственности между человеком, работодателем и государством и обоснуйте её на примере молодого ИТ-специалиста.</w:t>
      </w:r>
    </w:p>
    <w:p w:rsidR="00851039" w:rsidRPr="006F0B28" w:rsidRDefault="002A421C">
      <w:pPr>
        <w:pStyle w:val="1"/>
        <w:rPr>
          <w:sz w:val="28"/>
        </w:rPr>
      </w:pPr>
      <w:proofErr w:type="spellStart"/>
      <w:r w:rsidRPr="006F0B28">
        <w:rPr>
          <w:sz w:val="28"/>
        </w:rPr>
        <w:t>Критерии</w:t>
      </w:r>
      <w:proofErr w:type="spellEnd"/>
      <w:r w:rsidRPr="006F0B28">
        <w:rPr>
          <w:sz w:val="28"/>
        </w:rPr>
        <w:t xml:space="preserve"> </w:t>
      </w:r>
      <w:proofErr w:type="spellStart"/>
      <w:r w:rsidRPr="006F0B28">
        <w:rPr>
          <w:sz w:val="28"/>
        </w:rPr>
        <w:t>оценивания</w:t>
      </w:r>
      <w:proofErr w:type="spellEnd"/>
      <w:r w:rsidRPr="006F0B28">
        <w:rPr>
          <w:sz w:val="28"/>
        </w:rPr>
        <w:t xml:space="preserve"> </w:t>
      </w:r>
      <w:proofErr w:type="spellStart"/>
      <w:r w:rsidRPr="006F0B28">
        <w:rPr>
          <w:sz w:val="28"/>
        </w:rPr>
        <w:t>эссе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4"/>
        <w:gridCol w:w="3433"/>
      </w:tblGrid>
      <w:tr w:rsidR="00851039" w:rsidRPr="006F0B28">
        <w:trPr>
          <w:tblHeader/>
          <w:jc w:val="center"/>
        </w:trPr>
        <w:tc>
          <w:tcPr>
            <w:tcW w:w="3437" w:type="dxa"/>
            <w:shd w:val="clear" w:color="auto" w:fill="1F4E78"/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3437" w:type="dxa"/>
            <w:shd w:val="clear" w:color="auto" w:fill="1F4E78"/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FFFFFF"/>
                <w:sz w:val="28"/>
                <w:szCs w:val="28"/>
              </w:rPr>
              <w:t>Чт</w:t>
            </w:r>
            <w:r w:rsidRPr="006F0B28">
              <w:rPr>
                <w:b/>
                <w:color w:val="FFFFFF"/>
                <w:sz w:val="28"/>
                <w:szCs w:val="28"/>
              </w:rPr>
              <w:t>о оценивается</w:t>
            </w:r>
          </w:p>
        </w:tc>
        <w:tc>
          <w:tcPr>
            <w:tcW w:w="3437" w:type="dxa"/>
            <w:shd w:val="clear" w:color="auto" w:fill="1F4E78"/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FFFFFF"/>
                <w:sz w:val="28"/>
                <w:szCs w:val="28"/>
              </w:rPr>
              <w:t>Баллы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Раскрытие темы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Есть чёткий ответ на проблемный вопрос; содержание соответствует выбранной теме.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0–4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Аргументация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Использованы причинно-следственные связи, примеры, расчёты или факты; выводы обоснованы.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0–4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Связь с 09.02.07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Пример или</w:t>
            </w:r>
            <w:r w:rsidRPr="006F0B28">
              <w:rPr>
                <w:sz w:val="28"/>
                <w:szCs w:val="28"/>
                <w:lang w:val="ru-RU"/>
              </w:rPr>
              <w:t xml:space="preserve"> анализ связан с ИТ-профессией, рынком труда или карьерой специалиста.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0–3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Финансовая грамотность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Корректно применены понятия доходов, расходов, финансового резерва, занятости, пособия и др.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0–4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Самостоятельная позиция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Есть собственный вывод, рассмотрены</w:t>
            </w:r>
            <w:r w:rsidRPr="006F0B28">
              <w:rPr>
                <w:sz w:val="28"/>
                <w:szCs w:val="28"/>
                <w:lang w:val="ru-RU"/>
              </w:rPr>
              <w:t xml:space="preserve"> ограничения или альтернативная точка зрения.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0–3</w:t>
            </w:r>
          </w:p>
        </w:tc>
      </w:tr>
      <w:tr w:rsidR="00851039" w:rsidRPr="006F0B28">
        <w:trPr>
          <w:jc w:val="center"/>
        </w:trPr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</w:rPr>
            </w:pPr>
            <w:r w:rsidRPr="006F0B28">
              <w:rPr>
                <w:b/>
                <w:sz w:val="28"/>
                <w:szCs w:val="28"/>
              </w:rPr>
              <w:t>Логика и оформление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rPr>
                <w:sz w:val="28"/>
                <w:szCs w:val="28"/>
                <w:lang w:val="ru-RU"/>
              </w:rPr>
            </w:pPr>
            <w:r w:rsidRPr="006F0B28">
              <w:rPr>
                <w:sz w:val="28"/>
                <w:szCs w:val="28"/>
                <w:lang w:val="ru-RU"/>
              </w:rPr>
              <w:t>Структура «введение — основная часть — заключение», связность и грамотность текста.</w:t>
            </w:r>
          </w:p>
        </w:tc>
        <w:tc>
          <w:tcPr>
            <w:tcW w:w="3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51039" w:rsidRPr="006F0B28" w:rsidRDefault="002A421C">
            <w:pPr>
              <w:jc w:val="center"/>
              <w:rPr>
                <w:sz w:val="28"/>
                <w:szCs w:val="28"/>
              </w:rPr>
            </w:pPr>
            <w:r w:rsidRPr="006F0B28">
              <w:rPr>
                <w:b/>
                <w:color w:val="0F5299"/>
                <w:sz w:val="28"/>
                <w:szCs w:val="28"/>
              </w:rPr>
              <w:t>0–2</w:t>
            </w:r>
          </w:p>
        </w:tc>
      </w:tr>
    </w:tbl>
    <w:p w:rsidR="00851039" w:rsidRPr="006F0B28" w:rsidRDefault="002A421C">
      <w:pPr>
        <w:jc w:val="center"/>
        <w:rPr>
          <w:sz w:val="28"/>
          <w:szCs w:val="28"/>
        </w:rPr>
      </w:pPr>
      <w:r w:rsidRPr="006F0B28">
        <w:rPr>
          <w:b/>
          <w:color w:val="0D2D62"/>
          <w:sz w:val="28"/>
          <w:szCs w:val="28"/>
        </w:rPr>
        <w:t>Максимум: 20 баллов</w:t>
      </w:r>
    </w:p>
    <w:sectPr w:rsidR="00851039" w:rsidRPr="006F0B28" w:rsidSect="00034616">
      <w:headerReference w:type="default" r:id="rId8"/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421C" w:rsidRDefault="002A421C">
      <w:pPr>
        <w:spacing w:after="0" w:line="240" w:lineRule="auto"/>
      </w:pPr>
      <w:r>
        <w:separator/>
      </w:r>
    </w:p>
  </w:endnote>
  <w:endnote w:type="continuationSeparator" w:id="0">
    <w:p w:rsidR="002A421C" w:rsidRDefault="002A4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039" w:rsidRPr="006F0B28" w:rsidRDefault="002A421C">
    <w:pPr>
      <w:pStyle w:val="a7"/>
      <w:jc w:val="center"/>
      <w:rPr>
        <w:lang w:val="ru-RU"/>
      </w:rPr>
    </w:pPr>
    <w:r w:rsidRPr="006F0B28">
      <w:rPr>
        <w:color w:val="6E7887"/>
        <w:sz w:val="16"/>
        <w:lang w:val="ru-RU"/>
      </w:rPr>
      <w:t>ГБПОУ НСО «НАТК им. Б.С. Галущака»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421C" w:rsidRDefault="002A421C">
      <w:pPr>
        <w:spacing w:after="0" w:line="240" w:lineRule="auto"/>
      </w:pPr>
      <w:r>
        <w:separator/>
      </w:r>
    </w:p>
  </w:footnote>
  <w:footnote w:type="continuationSeparator" w:id="0">
    <w:p w:rsidR="002A421C" w:rsidRDefault="002A4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039" w:rsidRPr="006F0B28" w:rsidRDefault="002A421C">
    <w:pPr>
      <w:pStyle w:val="a5"/>
      <w:jc w:val="right"/>
      <w:rPr>
        <w:lang w:val="ru-RU"/>
      </w:rPr>
    </w:pPr>
    <w:r w:rsidRPr="006F0B28">
      <w:rPr>
        <w:b/>
        <w:color w:val="58657C"/>
        <w:sz w:val="18"/>
        <w:lang w:val="ru-RU"/>
      </w:rPr>
      <w:t>09.02.07 «Информационные системы и программирование»  |  Финансовая грамотность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421C"/>
    <w:rsid w:val="00326F90"/>
    <w:rsid w:val="006F0B28"/>
    <w:rsid w:val="00851039"/>
    <w:rsid w:val="00AA1D8D"/>
    <w:rsid w:val="00B47730"/>
    <w:rsid w:val="00CB0664"/>
    <w:rsid w:val="00DA59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21F39"/>
  <w14:defaultImageDpi w14:val="300"/>
  <w15:docId w15:val="{F9196EF7-9AF8-4036-86B8-F9F7B2FD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529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2D6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2D62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738A07-6840-488C-A734-7C1A11852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2614</Words>
  <Characters>14906</Characters>
  <Application>Microsoft Office Word</Application>
  <DocSecurity>0</DocSecurity>
  <Lines>124</Lines>
  <Paragraphs>34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  <vt:variant>
        <vt:lpstr>Title</vt:lpstr>
      </vt:variant>
      <vt:variant>
        <vt:i4>1</vt:i4>
      </vt:variant>
    </vt:vector>
  </HeadingPairs>
  <TitlesOfParts>
    <vt:vector size="22" baseType="lpstr">
      <vt:lpstr>Темы эссе по финансовой грамотности для 09.02.07</vt:lpstr>
      <vt:lpstr>Общая структура эссе</vt:lpstr>
      <vt:lpstr>I. Личные финансы и потеря дохода</vt:lpstr>
      <vt:lpstr>    1. Финансовая подушка безопасности: зачем она нужна ИТ-специалисту?</vt:lpstr>
      <vt:lpstr>    2. Как должен измениться личный бюджет после потери работы?</vt:lpstr>
      <vt:lpstr>    3. Почему микрозаймы особенно опасны при потере постоянного дохода?</vt:lpstr>
      <vt:lpstr>    4. Пособие по безработице: поддержка или замена заработной платы?</vt:lpstr>
      <vt:lpstr>    5. Фриланс как финансовая стратегия в период поиска постоянной работы</vt:lpstr>
      <vt:lpstr>II. Рынок труда, технологии и карьера в ИТ</vt:lpstr>
      <vt:lpstr>    6. Искусственный интеллект и автоматизация: угроза или возможность для ИТ-специа</vt:lpstr>
      <vt:lpstr>    7. Почему постоянное обучение становится частью финансовой безопасности программ</vt:lpstr>
      <vt:lpstr>    8. Первая работа после колледжа: соглашаться на меньшую зарплату ради опыта или </vt:lpstr>
      <vt:lpstr>    9. Структурная безработица в ИТ: почему вакансии есть, а специалист не может най</vt:lpstr>
      <vt:lpstr>    10. Портфолио, GitHub и реальные проекты как капитал молодого ИТ-специалиста</vt:lpstr>
      <vt:lpstr>III. Государство, занятость и финансовая грамотность</vt:lpstr>
      <vt:lpstr>    11. Центр занятости для молодого ИТ-специалиста: формальность или полезный инстр</vt:lpstr>
      <vt:lpstr>    12. Почему рост безработицы влияет не только на людей, но и на государственный б</vt:lpstr>
      <vt:lpstr>    13. Что эффективнее: выплата пособия или финансирование переобучения?</vt:lpstr>
      <vt:lpstr>    14. Должно ли государство помогать человеку сохранять профессию или стимулироват</vt:lpstr>
      <vt:lpstr>    15. Личная ответственность и государственная поддержка при безработице: где прох</vt:lpstr>
      <vt:lpstr>Критерии оценивания эссе</vt:lpstr>
      <vt:lpstr/>
    </vt:vector>
  </TitlesOfParts>
  <Manager/>
  <Company/>
  <LinksUpToDate>false</LinksUpToDate>
  <CharactersWithSpaces>17486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эссе по финансовой грамотности для 09.02.07</dc:title>
  <dc:subject/>
  <dc:creator>Марина Вадимовна Леденцова</dc:creator>
  <cp:keywords/>
  <dc:description>generated by python-docx</dc:description>
  <cp:lastModifiedBy>Марина Леденцова</cp:lastModifiedBy>
  <cp:revision>3</cp:revision>
  <dcterms:created xsi:type="dcterms:W3CDTF">2026-09-16T06:08:00Z</dcterms:created>
  <dcterms:modified xsi:type="dcterms:W3CDTF">2026-09-16T06:09:00Z</dcterms:modified>
  <cp:category/>
</cp:coreProperties>
</file>