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STFangsong" w:hAnsi="STFangsong" w:eastAsia="STFangsong" w:cs="STFangsong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TFangsong" w:hAnsi="STFangsong" w:eastAsia="STFangsong" w:cs="STFangsong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成都颐和医院简介</w:t>
      </w:r>
    </w:p>
    <w:p>
      <w:pPr>
        <w:ind w:firstLine="560" w:firstLineChars="200"/>
        <w:rPr>
          <w:rFonts w:hint="eastAsia" w:ascii="STFangsong" w:hAnsi="STFangsong" w:eastAsia="STFangsong" w:cs="STFangsong"/>
          <w:sz w:val="28"/>
          <w:szCs w:val="28"/>
          <w:lang w:eastAsia="zh-CN"/>
        </w:rPr>
      </w:pPr>
      <w:r>
        <w:rPr>
          <w:rFonts w:hint="eastAsia" w:ascii="STFangsong" w:hAnsi="STFangsong" w:eastAsia="STFangsong" w:cs="STFangsong"/>
          <w:sz w:val="28"/>
          <w:szCs w:val="28"/>
        </w:rPr>
        <w:t>成都颐和医院是一所国家二级综合医院。</w:t>
      </w:r>
      <w:r>
        <w:rPr>
          <w:rFonts w:hint="eastAsia" w:ascii="STFangsong" w:hAnsi="STFangsong" w:eastAsia="STFangsong" w:cs="STFangsong"/>
          <w:sz w:val="28"/>
          <w:szCs w:val="28"/>
          <w:lang w:eastAsia="zh-CN"/>
        </w:rPr>
        <w:t>省市医保定点医院，成都市抗癌协会甲状腺腔镜教学示范基地。</w:t>
      </w:r>
    </w:p>
    <w:p>
      <w:pPr>
        <w:ind w:firstLine="561"/>
        <w:rPr>
          <w:rFonts w:hint="eastAsia" w:ascii="STFangsong" w:hAnsi="STFangsong" w:eastAsia="STFangsong" w:cs="STFangsong"/>
          <w:sz w:val="28"/>
          <w:szCs w:val="28"/>
        </w:rPr>
      </w:pPr>
      <w:r>
        <w:rPr>
          <w:rFonts w:hint="eastAsia" w:ascii="STFangsong" w:hAnsi="STFangsong" w:eastAsia="STFangsong" w:cs="STFangsong"/>
          <w:sz w:val="28"/>
          <w:szCs w:val="28"/>
        </w:rPr>
        <w:t>医院围绕</w:t>
      </w:r>
      <w:r>
        <w:rPr>
          <w:rFonts w:hint="eastAsia" w:ascii="STFangsong" w:hAnsi="STFangsong" w:eastAsia="STFangsong" w:cs="STFangsong"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甲状腺</w:t>
      </w:r>
      <w:r>
        <w:rPr>
          <w:rFonts w:hint="eastAsia" w:ascii="STFangsong" w:hAnsi="STFangsong" w:eastAsia="STFangsong" w:cs="STFangsong"/>
          <w:color w:val="000000" w:themeColor="text1"/>
          <w:kern w:val="24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科</w:t>
      </w:r>
      <w:r>
        <w:rPr>
          <w:rFonts w:hint="eastAsia" w:ascii="STFangsong" w:hAnsi="STFangsong" w:eastAsia="STFangsong" w:cs="STFangsong"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STFangsong" w:hAnsi="STFangsong" w:eastAsia="STFangsong" w:cs="STFangsong"/>
          <w:color w:val="000000" w:themeColor="text1"/>
          <w:kern w:val="24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眼科、</w:t>
      </w:r>
      <w:r>
        <w:rPr>
          <w:rFonts w:hint="eastAsia" w:ascii="STFangsong" w:hAnsi="STFangsong" w:eastAsia="STFangsong" w:cs="STFangsong"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乳腺</w:t>
      </w:r>
      <w:r>
        <w:rPr>
          <w:rFonts w:hint="eastAsia" w:ascii="STFangsong" w:hAnsi="STFangsong" w:eastAsia="STFangsong" w:cs="STFangsong"/>
          <w:color w:val="000000" w:themeColor="text1"/>
          <w:kern w:val="24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科、</w:t>
      </w:r>
      <w:r>
        <w:rPr>
          <w:rFonts w:hint="eastAsia" w:ascii="STFangsong" w:hAnsi="STFangsong" w:eastAsia="STFangsong" w:cs="STFangsong"/>
          <w:b w:val="0"/>
          <w:bCs w:val="0"/>
          <w:color w:val="000000" w:themeColor="text1"/>
          <w:kern w:val="24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神经内科（神经修复）、</w:t>
      </w:r>
      <w:r>
        <w:rPr>
          <w:rFonts w:hint="eastAsia" w:ascii="STFangsong" w:hAnsi="STFangsong" w:eastAsia="STFangsong" w:cs="STFangsong"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中医科为重点</w:t>
      </w:r>
      <w:r>
        <w:rPr>
          <w:rFonts w:hint="eastAsia" w:ascii="STFangsong" w:hAnsi="STFangsong" w:eastAsia="STFangsong" w:cs="STFangsong"/>
          <w:color w:val="000000" w:themeColor="text1"/>
          <w:kern w:val="24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科室</w:t>
      </w:r>
      <w:r>
        <w:rPr>
          <w:rFonts w:hint="eastAsia" w:ascii="STFangsong" w:hAnsi="STFangsong" w:eastAsia="STFangsong" w:cs="STFangsong"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，以微创外科和中西结合治疗为特色的发展思路，引进四川大学华西医院、</w:t>
      </w:r>
      <w:r>
        <w:rPr>
          <w:rFonts w:hint="eastAsia" w:ascii="STFangsong" w:hAnsi="STFangsong" w:eastAsia="STFangsong" w:cs="STFangsong"/>
          <w:color w:val="000000" w:themeColor="text1"/>
          <w:kern w:val="24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四川省人民医院、</w:t>
      </w:r>
      <w:r>
        <w:rPr>
          <w:rFonts w:hint="eastAsia" w:ascii="STFangsong" w:hAnsi="STFangsong" w:eastAsia="STFangsong" w:cs="STFangsong"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成都中医药大学附属医院等多家</w:t>
      </w:r>
      <w:r>
        <w:rPr>
          <w:rFonts w:hint="eastAsia" w:ascii="STFangsong" w:hAnsi="STFangsong" w:eastAsia="STFangsong" w:cs="STFangsong"/>
          <w:color w:val="000000" w:themeColor="text1"/>
          <w:kern w:val="24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知名</w:t>
      </w:r>
      <w:r>
        <w:rPr>
          <w:rFonts w:hint="eastAsia" w:ascii="STFangsong" w:hAnsi="STFangsong" w:eastAsia="STFangsong" w:cs="STFangsong"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三甲医院专家入驻。</w:t>
      </w:r>
      <w:r>
        <w:rPr>
          <w:rFonts w:hint="eastAsia" w:ascii="STFangsong" w:hAnsi="STFangsong" w:eastAsia="STFangsong" w:cs="STFangsong"/>
          <w:color w:val="000000" w:themeColor="text1"/>
          <w:kern w:val="24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引进国际</w:t>
      </w:r>
      <w:r>
        <w:rPr>
          <w:rFonts w:hint="eastAsia" w:ascii="STFangsong" w:hAnsi="STFangsong" w:eastAsia="STFangsong" w:cs="STFangsong"/>
          <w:sz w:val="28"/>
          <w:szCs w:val="28"/>
        </w:rPr>
        <w:t>先进的诊疗设备，为患者诊疗提供精准全面的检查和专业有效的</w:t>
      </w:r>
      <w:r>
        <w:rPr>
          <w:rFonts w:hint="eastAsia" w:ascii="STFangsong" w:hAnsi="STFangsong" w:eastAsia="STFangsong" w:cs="STFangsong"/>
          <w:sz w:val="28"/>
          <w:szCs w:val="28"/>
          <w:lang w:eastAsia="zh-CN"/>
        </w:rPr>
        <w:t>诊疗服务</w:t>
      </w:r>
      <w:r>
        <w:rPr>
          <w:rFonts w:hint="eastAsia" w:ascii="STFangsong" w:hAnsi="STFangsong" w:eastAsia="STFangsong" w:cs="STFangsong"/>
          <w:sz w:val="28"/>
          <w:szCs w:val="28"/>
        </w:rPr>
        <w:t>。</w:t>
      </w:r>
    </w:p>
    <w:p>
      <w:pPr>
        <w:ind w:firstLine="560" w:firstLineChars="200"/>
        <w:rPr>
          <w:rFonts w:hint="eastAsia" w:ascii="STFangsong" w:hAnsi="STFangsong" w:eastAsia="STFangsong" w:cs="STFangsong"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STFangsong" w:hAnsi="STFangsong" w:eastAsia="STFangsong" w:cs="STFangsong"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成都颐和医院</w:t>
      </w:r>
      <w:r>
        <w:rPr>
          <w:rFonts w:hint="eastAsia" w:ascii="STFangsong" w:hAnsi="STFangsong" w:eastAsia="STFangsong" w:cs="STFangsong"/>
          <w:sz w:val="28"/>
          <w:szCs w:val="28"/>
        </w:rPr>
        <w:t>始终秉持以患者为中心的服务宗旨，奉行尽职尽责、敬畏生命、尊重信仰、永怀慈悲的精神理念，在做有品质的医疗的同时更注重做有温度的医者，竭力用医者仁心回馈社会、回报患者，将医院打造成“人才专业化、技术前瞻化、服务人性化、设备国际化、管理现代化、环境舒适化、消费透明化”的品牌医院，</w:t>
      </w:r>
      <w:r>
        <w:rPr>
          <w:rFonts w:hint="eastAsia" w:ascii="STFangsong" w:hAnsi="STFangsong" w:eastAsia="STFangsong" w:cs="STFangsong"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为大众实现更健康优质的生活创造一切可能。</w:t>
      </w:r>
    </w:p>
    <w:p>
      <w:pPr>
        <w:rPr>
          <w:rFonts w:hint="eastAsia" w:ascii="STFangsong" w:hAnsi="STFangsong" w:eastAsia="STFangsong" w:cs="STFangsong"/>
          <w:b/>
          <w:bCs/>
          <w:color w:val="000000" w:themeColor="text1"/>
          <w:kern w:val="24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850" w:right="850" w:bottom="85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  <w:embedRegular r:id="rId1" w:fontKey="{125CF5E2-7C70-4178-AE1F-9C197FF0E9B8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5MTJjZmUyNTQxMzkwMDIzOWQ5OGZlNzI3MjdiNTYifQ=="/>
  </w:docVars>
  <w:rsids>
    <w:rsidRoot w:val="63EC5054"/>
    <w:rsid w:val="10C81F6C"/>
    <w:rsid w:val="12D94892"/>
    <w:rsid w:val="2A107D82"/>
    <w:rsid w:val="2CB1138F"/>
    <w:rsid w:val="2F616754"/>
    <w:rsid w:val="32A4131B"/>
    <w:rsid w:val="429C5782"/>
    <w:rsid w:val="4F860C8D"/>
    <w:rsid w:val="57AD1762"/>
    <w:rsid w:val="63EC5054"/>
    <w:rsid w:val="65115337"/>
    <w:rsid w:val="71A9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394</Words>
  <Characters>394</Characters>
  <Lines>0</Lines>
  <Paragraphs>0</Paragraphs>
  <TotalTime>1</TotalTime>
  <ScaleCrop>false</ScaleCrop>
  <LinksUpToDate>false</LinksUpToDate>
  <CharactersWithSpaces>394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2022-05-23T03:09:00Z</dcterms:created>
  <dc:creator>雨</dc:creator>
  <cp:lastModifiedBy>雨</cp:lastModifiedBy>
  <dcterms:modified xsi:type="dcterms:W3CDTF">2022-09-09T06:15:21Z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6AE9708EF1FF44368AF914371CD8EC31</vt:lpwstr>
  </property>
</Properties>
</file>