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/>
      <w:r>
        <w:rPr>
          <w:b/>
          <w:sz w:val="30"/>
        </w:rPr>
        <w:br/>
      </w:r>
      <w:r>
        <w:rPr>
          <w:sz w:val="30"/>
        </w:rPr>
        <w:t>多媒体技术基础 · 终结性考核</w:t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1.</w:t>
        <w:t xml:space="preserve">    </w:t>
      </w:r>
      <w:r>
        <w:rPr>
          <w:sz w:val="24"/>
        </w:rPr>
        <w:t>位图与矢量图相比的优势在于（ 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对图像放大或缩小，图像内容不会出现模糊现象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容易对画面上的对象进行移动、缩放、旋转和扭曲等变换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适合表现含有大量细节的画面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一般来说，位图文件比矢量图文件小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2.</w:t>
        <w:t xml:space="preserve">    </w:t>
      </w:r>
      <w:r>
        <w:rPr>
          <w:sz w:val="24"/>
        </w:rPr>
        <w:t>下列叙述正确的是（  ） 。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（难易度:易）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编码时删除一些无关紧要的数据的压缩方法称为无损压缩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解码后的数据与原始数据不一致称有损压缩编码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编码时删除一些重复数据以减少一些存储空间的方法称为有损压缩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解码后的数据与原始数据不一致称无损压缩编码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3.</w:t>
        <w:t xml:space="preserve">    </w:t>
      </w:r>
      <w:r>
        <w:rPr>
          <w:sz w:val="24"/>
        </w:rPr>
        <w:t>各类编码属于（ 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感觉媒体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表示媒体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显示媒体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存储媒体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4.</w:t>
        <w:t xml:space="preserve">    </w:t>
      </w:r>
      <w:r>
        <w:rPr>
          <w:sz w:val="24"/>
        </w:rPr>
        <w:t>彩色全电视信号主要由（  ）组成。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图像信号、亮度信号、色度信号、复合消隐信号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亮度信号、色度信号、复合同步信号、复合消隐信号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图像信号、复合同步信号、消隐信号、亮度信号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亮度信号、同步信号、复合消隐信号、色度信号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5.</w:t>
        <w:t xml:space="preserve">    </w:t>
      </w:r>
      <w:r>
        <w:rPr>
          <w:sz w:val="24"/>
        </w:rPr>
        <w:t>以下关于图形、图像的说法正确的是(   )。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位图图像的分辨率是不固定的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矢量图形放大后不会产生失真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位图图像以指令的形式进行描述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矢量图形中保存有每个像素的颜色值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6.</w:t>
        <w:t xml:space="preserve">    </w:t>
      </w:r>
      <w:r>
        <w:rPr>
          <w:sz w:val="24"/>
        </w:rPr>
        <w:t>DVD数字光盘采用的视频压缩标准是（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MPEG-1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MPEG-2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MPEG-4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MPEG-7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7.</w:t>
        <w:t xml:space="preserve">    </w:t>
      </w:r>
      <w:r>
        <w:rPr>
          <w:sz w:val="24"/>
        </w:rPr>
        <w:t>相比传统下载方式，不属于流式传输方式优点的是（  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启动延时短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技术实现成本低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对系统缓存容量的需求大大降低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流式传输的实现有特定的实时传输协议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8.</w:t>
        <w:t xml:space="preserve">    </w:t>
      </w:r>
      <w:r>
        <w:rPr>
          <w:sz w:val="24"/>
        </w:rPr>
        <w:t>多媒体数据具有（  ）特点。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（难易度:易）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数据量大、数据类型少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数据类型间区别大、数据类型少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数据量大、数据类型多、数据类型间区别小、输入和输入不复杂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数据量大、数据类型多、数据类型间区别大、输入和输入复杂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9.</w:t>
        <w:t xml:space="preserve">    </w:t>
      </w:r>
      <w:r>
        <w:rPr>
          <w:sz w:val="24"/>
        </w:rPr>
        <w:t>一般来说，要求声音的质量越高，则（  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采样频率越低、量化位数越低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采样频率越低、量化位数越高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采样频率越高、量化位数越低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采样频率越高、量化位数越高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10.</w:t>
        <w:t xml:space="preserve">    </w:t>
      </w:r>
      <w:r>
        <w:rPr>
          <w:sz w:val="24"/>
        </w:rPr>
        <w:t>李老师为讲解牛顿第二定律，将文字、图像、声音和动画等媒体用软件PowerPoint制作成课件。这种为表现某一主题将多种媒体有机组织在一起的形式，主要体现了多媒体的（     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（难易度:易）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交互性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集成性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可传递性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大容量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11.</w:t>
        <w:t xml:space="preserve">    </w:t>
      </w:r>
      <w:r>
        <w:rPr>
          <w:sz w:val="24"/>
        </w:rPr>
        <w:t>下面有关多媒体的说法中，错误的是（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在现代信息技术领域，多媒体通常指各种表示媒体的有机组合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通常所说的多媒体既指由文字、声音、图形、图像等“单”媒体形式融合而成的综合媒体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多媒体充分应用了各种“单”媒体的优越性，在信息表达中常常具有“1+1&gt;2”的效果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和单一媒体相比，多媒体更易于理解和交流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正确答案解释</w:t>
      </w:r>
      <w:r>
        <w:rPr>
          <w:sz w:val="16"/>
        </w:rPr>
        <w:t>：</w:t>
      </w:r>
      <w:r>
        <w:rPr>
          <w:sz w:val="16"/>
        </w:rPr>
        <w:t>在现代信息技术领域，多媒体通常指各种表示媒体的有机组合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12.</w:t>
        <w:t xml:space="preserve">    </w:t>
      </w:r>
      <w:r>
        <w:rPr>
          <w:sz w:val="24"/>
        </w:rPr>
        <w:t>高保证立体声的音频压缩标准是（   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G.711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G.722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G.728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MPEG音频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13.</w:t>
        <w:t xml:space="preserve">    </w:t>
      </w:r>
      <w:r>
        <w:rPr>
          <w:sz w:val="24"/>
        </w:rPr>
        <w:t>多媒体计算机技术中的“多媒体”，可以认为是（ 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文本、图形图像、声音、动画等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因特网 、PS等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多媒体计算机、Ipad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磁带、磁盘、光盘等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14.</w:t>
        <w:t xml:space="preserve">    </w:t>
      </w:r>
      <w:r>
        <w:rPr>
          <w:sz w:val="24"/>
        </w:rPr>
        <w:t>以下选项中，不属于计算机多媒体的媒体类型的是（  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图像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音频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视频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程序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15.</w:t>
        <w:t xml:space="preserve">    </w:t>
      </w:r>
      <w:r>
        <w:rPr>
          <w:sz w:val="24"/>
        </w:rPr>
        <w:t>MPEG为了提高数据压缩比，采用的方法是（ 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运动补偿与运动估计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减少时域冗余与空间冗余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帧内图像数据与帧间图像数据压缩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向前预测与向后预测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16.</w:t>
        <w:t xml:space="preserve">    </w:t>
      </w:r>
      <w:r>
        <w:rPr>
          <w:sz w:val="24"/>
        </w:rPr>
        <w:t>关于文件的压缩，下列说法正确的是（   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文本文件和图形图像文件都可以采用有损压缩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文本文件和图形图像文件都不可以采用有损压缩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文本文件可以采用有损压缩，图形图像文件不可以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图形图像文件可以采用有损压缩，文本文件不可以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17.</w:t>
        <w:t xml:space="preserve">    </w:t>
      </w:r>
      <w:r>
        <w:rPr>
          <w:sz w:val="24"/>
        </w:rPr>
        <w:t>在图像的像素的数量不变时，增加图像的宽度和高度，图像像素率会发生哪些变化?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图像分辨率增高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图像分辨率降低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图像分辨率不变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不能进行这样的更改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18.</w:t>
        <w:t xml:space="preserve">    </w:t>
      </w:r>
      <w:r>
        <w:rPr>
          <w:sz w:val="24"/>
        </w:rPr>
        <w:t>请根据多媒体的特性判断以下属于多媒体范畴的是（  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（难易度:易）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立体音乐、彩色电视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彩色电视、彩色画报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有声图书、交互式视频游戏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立体音乐、彩色画报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19.</w:t>
        <w:t xml:space="preserve">    </w:t>
      </w:r>
      <w:r>
        <w:rPr>
          <w:sz w:val="24"/>
        </w:rPr>
        <w:t>下列描述不属于位图特点的是（ 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由数学公式来描述图中各元素的形状和大小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适合表现含有大量细节的画面，如风景照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图像会应为放大而出现马赛克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与分辨率有关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20.</w:t>
        <w:t xml:space="preserve">    </w:t>
      </w:r>
      <w:r>
        <w:rPr>
          <w:sz w:val="24"/>
        </w:rPr>
        <w:t>通常我们所说的声音的音调的高低，实际上是指（ 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声音信号频率变化的快慢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声音的振幅大小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声音的响亮程度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泛音的多少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21.</w:t>
        <w:t xml:space="preserve">    </w:t>
      </w:r>
      <w:r>
        <w:rPr>
          <w:sz w:val="24"/>
        </w:rPr>
        <w:t>应用流放技术实现在网络中传输多媒体信息时，以下叙述不正确的是（  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 xml:space="preserve">用户可以边下载边收听、收看 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 xml:space="preserve">用户需把声音/影视文件全部下载后才能收听、收看 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用户可以边下载边收听、收看的媒体称为流媒体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实现流放技术需要配置流放服务器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22.</w:t>
        <w:t xml:space="preserve">    </w:t>
      </w:r>
      <w:r>
        <w:rPr>
          <w:sz w:val="24"/>
        </w:rPr>
        <w:t>JPEG是（   ）图像压缩编码标准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（难易度:易）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静态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动态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点阵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矢量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23.</w:t>
        <w:t xml:space="preserve">    </w:t>
      </w:r>
      <w:r>
        <w:rPr>
          <w:sz w:val="24"/>
        </w:rPr>
        <w:t>用在印刷品上的颜色模型是（  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（难易度:易）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RGB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CMYK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HSL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PRINT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24.</w:t>
        <w:t xml:space="preserve">    </w:t>
      </w:r>
      <w:r>
        <w:rPr>
          <w:sz w:val="24"/>
        </w:rPr>
        <w:t>不进行数据压缩的、标准的WINDOWS图像文件格式为（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（难易度:易）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BMP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JIF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JPG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TIF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25.</w:t>
        <w:t xml:space="preserve">    </w:t>
      </w:r>
      <w:r>
        <w:rPr>
          <w:sz w:val="24"/>
        </w:rPr>
        <w:t>音频和视频在计算机内的表现形式是（  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模拟信号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数字信号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模拟信号和数字信号共同存在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高频信号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26.</w:t>
        <w:t xml:space="preserve">    </w:t>
      </w:r>
      <w:r>
        <w:rPr>
          <w:sz w:val="24"/>
        </w:rPr>
        <w:t>关于文件的压缩，以下说法正确的是（  ） 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文本文件与图形图像都可以采用有损压缩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文本文件与图形图像都不可以采用有损压缩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文本文件可以采用有损压缩，图形图像不可以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图形图像可以采用有损压缩，文本文件不可以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27.</w:t>
        <w:t xml:space="preserve">    </w:t>
      </w:r>
      <w:r>
        <w:rPr>
          <w:sz w:val="24"/>
        </w:rPr>
        <w:t>计算机声卡所起的作用是（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（难易度:难）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数-模、模-数转换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图形转换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压缩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显示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28.</w:t>
        <w:t xml:space="preserve">    </w:t>
      </w:r>
      <w:r>
        <w:rPr>
          <w:sz w:val="24"/>
        </w:rPr>
        <w:t>用多媒体的教学手段来进行教学，从计算机应用分类的角度来看，属于（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人工智能方面应用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计算机辅助教学方面应用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过程控制方面应用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数据处理方面应用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29.</w:t>
        <w:t xml:space="preserve">    </w:t>
      </w:r>
      <w:r>
        <w:rPr>
          <w:sz w:val="24"/>
        </w:rPr>
        <w:t>下列对于CD-ROM的描述，错误的是（  ）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容量大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存储时间长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传输速度比硬盘慢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可读可写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30.</w:t>
        <w:t xml:space="preserve">    </w:t>
      </w:r>
      <w:r>
        <w:rPr>
          <w:sz w:val="24"/>
        </w:rPr>
        <w:t>下列硬件设备中，多媒体硬件设备必须包括的设备中，不含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 xml:space="preserve">计算机基础硬件设备 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音频输入、输出及处理设备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多媒体通信传播设备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CD-ROM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31.</w:t>
        <w:t xml:space="preserve">    </w:t>
      </w:r>
      <w:r>
        <w:rPr>
          <w:sz w:val="24"/>
        </w:rPr>
        <w:t>在多媒体系统中，用户不是被动接受而是积极参与其中的活动。用户这种反应和参与主要体现了多媒体技术的（ 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实时性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集成性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交互性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共享性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32.</w:t>
        <w:t xml:space="preserve">    </w:t>
      </w:r>
      <w:r>
        <w:rPr>
          <w:sz w:val="24"/>
        </w:rPr>
        <w:t>把时间连续的模拟信号转换为在时间上离散，幅度上连续的模拟信号的过程称为(   )。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数字化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信号采样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量化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编码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33.</w:t>
        <w:t xml:space="preserve">    </w:t>
      </w:r>
      <w:r>
        <w:rPr>
          <w:sz w:val="24"/>
        </w:rPr>
        <w:t>GIF图像文件可以用1-8位表示颜色，它最多可以表示（  ）种颜色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（难易度:易）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2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16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256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65536</w:t>
        <w:br/>
        <w:br/>
        <w:br/>
      </w:r>
      <w:r>
        <w:rPr>
          <w:sz w:val="16"/>
        </w:rPr>
        <w:t>正确答案</w:t>
      </w:r>
      <w:r>
        <w:rPr>
          <w:sz w:val="16"/>
        </w:rPr>
        <w:t>：C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34.</w:t>
        <w:t xml:space="preserve">    </w:t>
      </w:r>
      <w:r>
        <w:rPr>
          <w:sz w:val="24"/>
        </w:rPr>
        <w:t>常用的光存储设备有（    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CD-ROM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CD-R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CD-RW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以上都是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35.</w:t>
        <w:t xml:space="preserve">    </w:t>
      </w:r>
      <w:r>
        <w:rPr>
          <w:sz w:val="24"/>
        </w:rPr>
        <w:t>多媒体计算机系统包含（  ）两大组成部分。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（难易度:易）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CD-ROM驱动器和声卡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多媒体器件和多媒体主机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多媒体输入设备和多媒体输出设备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多媒体计算机硬件系统和多媒体计算机软件系统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36.</w:t>
        <w:t xml:space="preserve">    </w:t>
      </w:r>
      <w:r>
        <w:rPr>
          <w:sz w:val="24"/>
        </w:rPr>
        <w:t>下列设备中，属于多媒体计算机特有的设备是（   ）。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单选题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键盘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鼠标</w:t>
        <w:br/>
        <w:br/>
      </w:r>
      <w:r>
        <w:rPr>
          <w:sz w:val="16"/>
        </w:rPr>
        <w:t>C.</w:t>
        <w:t xml:space="preserve">    </w:t>
      </w:r>
      <w:r>
        <w:rPr>
          <w:sz w:val="16"/>
        </w:rPr>
        <w:t>打印机</w:t>
        <w:br/>
        <w:br/>
      </w:r>
      <w:r>
        <w:rPr>
          <w:sz w:val="16"/>
        </w:rPr>
        <w:t>D.</w:t>
        <w:t xml:space="preserve">    </w:t>
      </w:r>
      <w:r>
        <w:rPr>
          <w:sz w:val="16"/>
        </w:rPr>
        <w:t>声卡</w:t>
        <w:br/>
        <w:br/>
        <w:br/>
      </w:r>
      <w:r>
        <w:rPr>
          <w:sz w:val="16"/>
        </w:rPr>
        <w:t>正确答案</w:t>
      </w:r>
      <w:r>
        <w:rPr>
          <w:sz w:val="16"/>
        </w:rPr>
        <w:t>：D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37.</w:t>
        <w:t xml:space="preserve">    </w:t>
      </w:r>
      <w:r>
        <w:rPr>
          <w:sz w:val="24"/>
        </w:rPr>
        <w:t>光盘上光道各处的存储密度相同。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正确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错误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38.</w:t>
        <w:t xml:space="preserve">    </w:t>
      </w:r>
      <w:r>
        <w:rPr>
          <w:sz w:val="24"/>
        </w:rPr>
        <w:t>图像分辨率是指图像水平方向和垂直方向的像素个数。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正确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错误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39.</w:t>
        <w:t xml:space="preserve">    </w:t>
      </w:r>
      <w:r>
        <w:rPr>
          <w:sz w:val="24"/>
        </w:rPr>
        <w:t>位图图像的最大优点是容易进行移动、缩放、旋转和扭曲等变换。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（难易度:中）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正确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错误</w:t>
        <w:br/>
        <w:br/>
        <w:br/>
      </w:r>
      <w:r>
        <w:rPr>
          <w:sz w:val="16"/>
        </w:rPr>
        <w:t>正确答案</w:t>
      </w:r>
      <w:r>
        <w:rPr>
          <w:sz w:val="16"/>
        </w:rPr>
        <w:t>：B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p>
      <w:pPr>
        <w:spacing w:line="240" w:lineRule="auto" w:before="400" w:after="0"/>
        <w:jc w:val="left"/>
      </w:pPr>
      <w:r/>
      <w:r>
        <w:rPr>
          <w:sz w:val="24"/>
        </w:rPr>
      </w:r>
      <w:r>
        <w:rPr>
          <w:sz w:val="24"/>
        </w:rPr>
        <w:t>40.</w:t>
        <w:t xml:space="preserve">    </w:t>
      </w:r>
      <w:r>
        <w:rPr>
          <w:sz w:val="24"/>
        </w:rPr>
        <w:t>媒体之间可以相互支持，也可以相互干扰。</w:t>
        <w:br/>
      </w:r>
    </w:p>
    <w:p>
      <w:pPr>
        <w:spacing w:line="240" w:lineRule="auto"/>
        <w:jc w:val="left"/>
      </w:pPr>
      <w:r>
        <w:rPr>
          <w:sz w:val="18"/>
        </w:rPr>
      </w:r>
      <w:r>
        <w:rPr>
          <w:color w:val="494949"/>
          <w:sz w:val="18"/>
        </w:rPr>
        <w:t>判断题</w:t>
      </w:r>
      <w:r>
        <w:rPr>
          <w:color w:val="494949"/>
          <w:sz w:val="18"/>
        </w:rPr>
        <w:t>(</w:t>
      </w:r>
      <w:r>
        <w:rPr>
          <w:color w:val="494949"/>
          <w:sz w:val="18"/>
        </w:rPr>
        <w:t>2.5</w:t>
      </w:r>
      <w:r>
        <w:rPr>
          <w:color w:val="494949"/>
          <w:sz w:val="18"/>
        </w:rPr>
        <w:t>分</w:t>
      </w:r>
      <w:r>
        <w:rPr>
          <w:color w:val="494949"/>
          <w:sz w:val="18"/>
        </w:rPr>
        <w:t>)</w:t>
      </w:r>
      <w:r>
        <w:rPr>
          <w:color w:val="494949"/>
          <w:sz w:val="18"/>
        </w:rPr>
        <w:t>（难易度:易）</w:t>
      </w:r>
    </w:p>
    <w:p>
      <w:pPr>
        <w:spacing w:line="240" w:lineRule="auto"/>
        <w:jc w:val="left"/>
      </w:pPr>
      <w:r>
        <w:rPr>
          <w:sz w:val="16"/>
        </w:rPr>
      </w:r>
      <w:r>
        <w:rPr>
          <w:sz w:val="16"/>
        </w:rPr>
        <w:t>A.</w:t>
        <w:t xml:space="preserve">    </w:t>
      </w:r>
      <w:r>
        <w:rPr>
          <w:sz w:val="16"/>
        </w:rPr>
        <w:t>正确</w:t>
        <w:br/>
        <w:br/>
      </w:r>
      <w:r>
        <w:rPr>
          <w:sz w:val="16"/>
        </w:rPr>
        <w:t>B.</w:t>
        <w:t xml:space="preserve">    </w:t>
      </w:r>
      <w:r>
        <w:rPr>
          <w:sz w:val="16"/>
        </w:rPr>
        <w:t>错误</w:t>
        <w:br/>
        <w:br/>
        <w:br/>
      </w:r>
      <w:r>
        <w:rPr>
          <w:sz w:val="16"/>
        </w:rPr>
        <w:t>正确答案</w:t>
      </w:r>
      <w:r>
        <w:rPr>
          <w:sz w:val="16"/>
        </w:rPr>
        <w:t>：A</w:t>
        <w:br/>
      </w:r>
      <w:r>
        <w:rPr>
          <w:sz w:val="16"/>
        </w:rPr>
        <w:t>正确答案解释</w:t>
      </w:r>
      <w:r>
        <w:rPr>
          <w:sz w:val="16"/>
        </w:rPr>
        <w:t>：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