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DA9" w:rsidRPr="000D06CB" w:rsidRDefault="00036DA9" w:rsidP="00036DA9">
      <w:pPr>
        <w:pStyle w:val="a3"/>
        <w:spacing w:line="260" w:lineRule="exact"/>
        <w:rPr>
          <w:szCs w:val="24"/>
        </w:rPr>
      </w:pPr>
      <w:r w:rsidRPr="000D06CB">
        <w:rPr>
          <w:szCs w:val="24"/>
        </w:rPr>
        <w:t>ДОГОВОР О ЗАЛОГЕ</w:t>
      </w:r>
    </w:p>
    <w:p w:rsidR="00036DA9" w:rsidRPr="000D06CB" w:rsidRDefault="00036DA9" w:rsidP="00036DA9">
      <w:pPr>
        <w:pStyle w:val="a3"/>
        <w:spacing w:line="260" w:lineRule="exact"/>
        <w:rPr>
          <w:szCs w:val="24"/>
        </w:rPr>
      </w:pPr>
      <w:r w:rsidRPr="000D06CB">
        <w:rPr>
          <w:szCs w:val="24"/>
        </w:rPr>
        <w:t>движимого имущества (кроме транспортного средства)</w:t>
      </w:r>
    </w:p>
    <w:tbl>
      <w:tblPr>
        <w:tblW w:w="0" w:type="auto"/>
        <w:tblLook w:val="04A0" w:firstRow="1" w:lastRow="0" w:firstColumn="1" w:lastColumn="0" w:noHBand="0" w:noVBand="1"/>
      </w:tblPr>
      <w:tblGrid>
        <w:gridCol w:w="6062"/>
        <w:gridCol w:w="3509"/>
      </w:tblGrid>
      <w:tr w:rsidR="00036DA9" w:rsidRPr="000D06CB" w:rsidTr="002C122E">
        <w:tc>
          <w:tcPr>
            <w:tcW w:w="6062" w:type="dxa"/>
            <w:shd w:val="clear" w:color="auto" w:fill="auto"/>
          </w:tcPr>
          <w:p w:rsidR="00036DA9" w:rsidRPr="000D06CB" w:rsidRDefault="00036DA9" w:rsidP="002C122E">
            <w:pPr>
              <w:widowControl w:val="0"/>
              <w:rPr>
                <w:b/>
                <w:snapToGrid w:val="0"/>
                <w:sz w:val="24"/>
                <w:szCs w:val="24"/>
              </w:rPr>
            </w:pPr>
            <w:r w:rsidRPr="000D06CB">
              <w:rPr>
                <w:snapToGrid w:val="0"/>
                <w:color w:val="FF0000"/>
                <w:sz w:val="24"/>
                <w:szCs w:val="24"/>
              </w:rPr>
              <w:t>&lt;</w:t>
            </w:r>
            <w:r w:rsidRPr="000D06CB">
              <w:rPr>
                <w:snapToGrid w:val="0"/>
                <w:color w:val="FF0000"/>
                <w:sz w:val="24"/>
                <w:szCs w:val="24"/>
                <w:lang w:val="en-US"/>
              </w:rPr>
              <w:t>RV</w:t>
            </w:r>
            <w:r w:rsidRPr="000D06CB">
              <w:rPr>
                <w:snapToGrid w:val="0"/>
                <w:color w:val="FF0000"/>
                <w:sz w:val="24"/>
                <w:szCs w:val="24"/>
              </w:rPr>
              <w:t>_</w:t>
            </w:r>
            <w:r w:rsidRPr="000D06CB">
              <w:rPr>
                <w:snapToGrid w:val="0"/>
                <w:color w:val="FF0000"/>
                <w:sz w:val="24"/>
                <w:szCs w:val="24"/>
                <w:lang w:val="en-US"/>
              </w:rPr>
              <w:t>NPUKT</w:t>
            </w:r>
            <w:r w:rsidRPr="000D06CB">
              <w:rPr>
                <w:snapToGrid w:val="0"/>
                <w:sz w:val="24"/>
                <w:szCs w:val="24"/>
              </w:rPr>
              <w:t>&gt;</w:t>
            </w:r>
          </w:p>
        </w:tc>
        <w:tc>
          <w:tcPr>
            <w:tcW w:w="3509" w:type="dxa"/>
            <w:shd w:val="clear" w:color="auto" w:fill="auto"/>
          </w:tcPr>
          <w:p w:rsidR="00036DA9" w:rsidRPr="000D06CB" w:rsidRDefault="00036DA9" w:rsidP="002C122E">
            <w:pPr>
              <w:widowControl w:val="0"/>
              <w:jc w:val="right"/>
              <w:rPr>
                <w:b/>
                <w:snapToGrid w:val="0"/>
                <w:sz w:val="24"/>
                <w:szCs w:val="24"/>
              </w:rPr>
            </w:pPr>
            <w:r w:rsidRPr="00915880">
              <w:rPr>
                <w:snapToGrid w:val="0"/>
                <w:color w:val="FF0000"/>
                <w:sz w:val="24"/>
                <w:szCs w:val="24"/>
              </w:rPr>
              <w:t>&lt;DG_DATE&gt;</w:t>
            </w:r>
            <w:r>
              <w:rPr>
                <w:snapToGrid w:val="0"/>
                <w:color w:val="FF0000"/>
                <w:sz w:val="24"/>
                <w:szCs w:val="24"/>
              </w:rPr>
              <w:t xml:space="preserve"> г. </w:t>
            </w:r>
            <w:r w:rsidRPr="00915880">
              <w:rPr>
                <w:snapToGrid w:val="0"/>
                <w:color w:val="FF0000"/>
                <w:sz w:val="24"/>
                <w:szCs w:val="24"/>
              </w:rPr>
              <w:t xml:space="preserve"> </w:t>
            </w:r>
          </w:p>
        </w:tc>
      </w:tr>
    </w:tbl>
    <w:p w:rsidR="00036DA9" w:rsidRPr="00C23D4C" w:rsidRDefault="00036DA9" w:rsidP="00036DA9">
      <w:pPr>
        <w:pStyle w:val="a5"/>
        <w:spacing w:line="240" w:lineRule="exact"/>
        <w:rPr>
          <w:spacing w:val="-6"/>
          <w:sz w:val="24"/>
          <w:szCs w:val="24"/>
        </w:rPr>
      </w:pPr>
      <w:r w:rsidRPr="00C23D4C">
        <w:rPr>
          <w:b/>
          <w:sz w:val="24"/>
          <w:szCs w:val="24"/>
        </w:rPr>
        <w:t>ЗАО «Банк Азии»</w:t>
      </w:r>
      <w:r w:rsidRPr="00C23D4C">
        <w:rPr>
          <w:sz w:val="24"/>
          <w:szCs w:val="24"/>
        </w:rPr>
        <w:t xml:space="preserve">, именуемое в дальнейшем «Залогодержатель», </w:t>
      </w:r>
      <w:r w:rsidRPr="00C23D4C">
        <w:rPr>
          <w:snapToGrid w:val="0"/>
          <w:color w:val="FF0000"/>
          <w:sz w:val="24"/>
          <w:szCs w:val="24"/>
        </w:rPr>
        <w:t>&lt;</w:t>
      </w:r>
      <w:r w:rsidRPr="00C23D4C">
        <w:rPr>
          <w:snapToGrid w:val="0"/>
          <w:color w:val="FF0000"/>
          <w:sz w:val="24"/>
          <w:szCs w:val="24"/>
          <w:lang w:val="en-US"/>
        </w:rPr>
        <w:t>RV</w:t>
      </w:r>
      <w:r w:rsidRPr="00C23D4C">
        <w:rPr>
          <w:snapToGrid w:val="0"/>
          <w:color w:val="FF0000"/>
          <w:sz w:val="24"/>
          <w:szCs w:val="24"/>
        </w:rPr>
        <w:t>_</w:t>
      </w:r>
      <w:r w:rsidRPr="00C23D4C">
        <w:rPr>
          <w:snapToGrid w:val="0"/>
          <w:color w:val="FF0000"/>
          <w:sz w:val="24"/>
          <w:szCs w:val="24"/>
          <w:lang w:val="en-US"/>
        </w:rPr>
        <w:t>DOLJN</w:t>
      </w:r>
      <w:r w:rsidRPr="00C23D4C">
        <w:rPr>
          <w:snapToGrid w:val="0"/>
          <w:color w:val="FF0000"/>
          <w:sz w:val="24"/>
          <w:szCs w:val="24"/>
        </w:rPr>
        <w:t>_</w:t>
      </w:r>
      <w:r w:rsidRPr="00C23D4C">
        <w:rPr>
          <w:snapToGrid w:val="0"/>
          <w:color w:val="FF0000"/>
          <w:sz w:val="24"/>
          <w:szCs w:val="24"/>
          <w:lang w:val="en-US"/>
        </w:rPr>
        <w:t>FIO</w:t>
      </w:r>
      <w:r w:rsidRPr="00C23D4C">
        <w:rPr>
          <w:snapToGrid w:val="0"/>
          <w:color w:val="FF0000"/>
          <w:sz w:val="24"/>
          <w:szCs w:val="24"/>
        </w:rPr>
        <w:t>_</w:t>
      </w:r>
      <w:r w:rsidRPr="00C23D4C">
        <w:rPr>
          <w:snapToGrid w:val="0"/>
          <w:color w:val="FF0000"/>
          <w:sz w:val="24"/>
          <w:szCs w:val="24"/>
          <w:lang w:val="en-US"/>
        </w:rPr>
        <w:t>RP</w:t>
      </w:r>
      <w:r w:rsidRPr="00C23D4C">
        <w:rPr>
          <w:snapToGrid w:val="0"/>
          <w:sz w:val="24"/>
          <w:szCs w:val="24"/>
        </w:rPr>
        <w:t xml:space="preserve">&gt;, действующего на основании </w:t>
      </w:r>
      <w:r w:rsidRPr="00C23D4C">
        <w:rPr>
          <w:snapToGrid w:val="0"/>
          <w:color w:val="FF0000"/>
          <w:sz w:val="24"/>
          <w:szCs w:val="24"/>
        </w:rPr>
        <w:t>&lt;</w:t>
      </w:r>
      <w:r w:rsidRPr="00C23D4C">
        <w:rPr>
          <w:snapToGrid w:val="0"/>
          <w:color w:val="FF0000"/>
          <w:sz w:val="24"/>
          <w:szCs w:val="24"/>
          <w:lang w:val="en-US"/>
        </w:rPr>
        <w:t>RV</w:t>
      </w:r>
      <w:r w:rsidRPr="00C23D4C">
        <w:rPr>
          <w:snapToGrid w:val="0"/>
          <w:color w:val="FF0000"/>
          <w:sz w:val="24"/>
          <w:szCs w:val="24"/>
        </w:rPr>
        <w:t>_</w:t>
      </w:r>
      <w:r w:rsidRPr="00C23D4C">
        <w:rPr>
          <w:snapToGrid w:val="0"/>
          <w:color w:val="FF0000"/>
          <w:sz w:val="24"/>
          <w:szCs w:val="24"/>
          <w:lang w:val="en-US"/>
        </w:rPr>
        <w:t>DOK</w:t>
      </w:r>
      <w:r w:rsidRPr="00C23D4C">
        <w:rPr>
          <w:snapToGrid w:val="0"/>
          <w:sz w:val="24"/>
          <w:szCs w:val="24"/>
        </w:rPr>
        <w:t xml:space="preserve">&gt;, </w:t>
      </w:r>
      <w:r w:rsidRPr="00C23D4C">
        <w:rPr>
          <w:sz w:val="24"/>
          <w:szCs w:val="24"/>
        </w:rPr>
        <w:t xml:space="preserve">с одной стороны </w:t>
      </w:r>
      <w:r w:rsidRPr="00C23D4C">
        <w:rPr>
          <w:color w:val="FF0000"/>
          <w:sz w:val="24"/>
          <w:szCs w:val="24"/>
        </w:rPr>
        <w:t>&lt;Данные 1</w:t>
      </w:r>
      <w:r w:rsidRPr="00C23D4C">
        <w:rPr>
          <w:snapToGrid w:val="0"/>
          <w:sz w:val="24"/>
          <w:szCs w:val="24"/>
        </w:rPr>
        <w:t>&gt;</w:t>
      </w:r>
      <w:r w:rsidRPr="00C23D4C">
        <w:rPr>
          <w:sz w:val="24"/>
          <w:szCs w:val="24"/>
        </w:rPr>
        <w:t xml:space="preserve">, именуемый(-ая) в дальнейшем «Залогодатель» </w:t>
      </w:r>
      <w:r w:rsidRPr="00C23D4C">
        <w:rPr>
          <w:sz w:val="24"/>
          <w:szCs w:val="24"/>
          <w:lang w:val="ru-RU"/>
        </w:rPr>
        <w:t xml:space="preserve">он(а) же </w:t>
      </w:r>
      <w:r w:rsidRPr="00C23D4C">
        <w:rPr>
          <w:sz w:val="24"/>
          <w:szCs w:val="24"/>
        </w:rPr>
        <w:t>«Заемщик»</w:t>
      </w:r>
      <w:r w:rsidRPr="00C23D4C">
        <w:rPr>
          <w:snapToGrid w:val="0"/>
          <w:sz w:val="24"/>
          <w:szCs w:val="24"/>
        </w:rPr>
        <w:t xml:space="preserve">, </w:t>
      </w:r>
      <w:r w:rsidRPr="00C23D4C">
        <w:rPr>
          <w:sz w:val="24"/>
          <w:szCs w:val="24"/>
        </w:rPr>
        <w:t xml:space="preserve">со второй стороны,  </w:t>
      </w:r>
      <w:r w:rsidRPr="00C23D4C">
        <w:rPr>
          <w:spacing w:val="-6"/>
          <w:sz w:val="24"/>
          <w:szCs w:val="24"/>
        </w:rPr>
        <w:t xml:space="preserve">заключили </w:t>
      </w:r>
      <w:r w:rsidRPr="00C23D4C">
        <w:rPr>
          <w:sz w:val="24"/>
          <w:szCs w:val="24"/>
        </w:rPr>
        <w:t xml:space="preserve">настоящий Договор </w:t>
      </w:r>
      <w:r w:rsidRPr="00C23D4C">
        <w:rPr>
          <w:spacing w:val="-6"/>
          <w:sz w:val="24"/>
          <w:szCs w:val="24"/>
        </w:rPr>
        <w:t>о нижеследующем:</w:t>
      </w:r>
    </w:p>
    <w:p w:rsidR="00036DA9" w:rsidRPr="00C23D4C" w:rsidRDefault="00036DA9" w:rsidP="00036DA9">
      <w:pPr>
        <w:numPr>
          <w:ilvl w:val="0"/>
          <w:numId w:val="6"/>
        </w:numPr>
        <w:spacing w:line="240" w:lineRule="exact"/>
        <w:jc w:val="center"/>
        <w:rPr>
          <w:b/>
          <w:sz w:val="24"/>
          <w:szCs w:val="24"/>
        </w:rPr>
      </w:pPr>
      <w:r w:rsidRPr="00C23D4C">
        <w:rPr>
          <w:b/>
          <w:sz w:val="24"/>
          <w:szCs w:val="24"/>
        </w:rPr>
        <w:t>ПРЕДМЕТ ДОГОВОРА</w:t>
      </w:r>
    </w:p>
    <w:p w:rsidR="00036DA9" w:rsidRPr="00C23D4C" w:rsidRDefault="00036DA9" w:rsidP="00036DA9">
      <w:pPr>
        <w:pStyle w:val="2"/>
        <w:numPr>
          <w:ilvl w:val="0"/>
          <w:numId w:val="1"/>
        </w:numPr>
        <w:spacing w:line="240" w:lineRule="exact"/>
        <w:rPr>
          <w:sz w:val="24"/>
          <w:szCs w:val="24"/>
        </w:rPr>
      </w:pPr>
      <w:r w:rsidRPr="00C23D4C">
        <w:rPr>
          <w:sz w:val="24"/>
          <w:szCs w:val="24"/>
        </w:rPr>
        <w:t xml:space="preserve">Настоящий Договор является обеспечением исполнения обязательств по Кредитному договору № </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NOM</w:t>
      </w:r>
      <w:r w:rsidRPr="00C23D4C">
        <w:rPr>
          <w:color w:val="FF0000"/>
          <w:sz w:val="24"/>
          <w:szCs w:val="24"/>
        </w:rPr>
        <w:t>&gt;</w:t>
      </w:r>
      <w:r>
        <w:rPr>
          <w:color w:val="FF0000"/>
          <w:sz w:val="24"/>
          <w:szCs w:val="24"/>
          <w:lang w:val="ru-RU"/>
        </w:rPr>
        <w:t xml:space="preserve"> от </w:t>
      </w:r>
      <w:r w:rsidRPr="00C23D4C">
        <w:rPr>
          <w:color w:val="FF0000"/>
          <w:sz w:val="24"/>
          <w:szCs w:val="24"/>
        </w:rPr>
        <w:t>&lt;</w:t>
      </w:r>
      <w:r w:rsidRPr="00C23D4C">
        <w:rPr>
          <w:color w:val="FF0000"/>
          <w:sz w:val="24"/>
          <w:szCs w:val="24"/>
          <w:lang w:val="en-US"/>
        </w:rPr>
        <w:t>DG</w:t>
      </w:r>
      <w:r w:rsidRPr="00C23D4C">
        <w:rPr>
          <w:color w:val="FF0000"/>
          <w:sz w:val="24"/>
          <w:szCs w:val="24"/>
          <w:lang w:val="ru-RU"/>
        </w:rPr>
        <w:t>_</w:t>
      </w:r>
      <w:r w:rsidRPr="00C23D4C">
        <w:rPr>
          <w:color w:val="FF0000"/>
          <w:sz w:val="24"/>
          <w:szCs w:val="24"/>
          <w:lang w:val="en-US"/>
        </w:rPr>
        <w:t>DATE</w:t>
      </w:r>
      <w:r w:rsidRPr="00C23D4C">
        <w:rPr>
          <w:sz w:val="24"/>
          <w:szCs w:val="24"/>
        </w:rPr>
        <w:t>&gt;</w:t>
      </w:r>
      <w:r w:rsidRPr="00C23D4C">
        <w:rPr>
          <w:sz w:val="24"/>
          <w:szCs w:val="24"/>
          <w:lang w:val="ru-RU"/>
        </w:rPr>
        <w:t xml:space="preserve"> </w:t>
      </w:r>
      <w:r w:rsidRPr="00C23D4C">
        <w:rPr>
          <w:color w:val="000000"/>
          <w:sz w:val="24"/>
          <w:szCs w:val="24"/>
        </w:rPr>
        <w:t>г</w:t>
      </w:r>
      <w:r w:rsidRPr="00C23D4C">
        <w:rPr>
          <w:snapToGrid w:val="0"/>
          <w:color w:val="000000"/>
          <w:sz w:val="24"/>
          <w:szCs w:val="24"/>
        </w:rPr>
        <w:t>.</w:t>
      </w:r>
      <w:r>
        <w:rPr>
          <w:snapToGrid w:val="0"/>
          <w:color w:val="000000"/>
          <w:sz w:val="24"/>
          <w:szCs w:val="24"/>
          <w:lang w:val="ru-RU"/>
        </w:rPr>
        <w:t xml:space="preserve"> </w:t>
      </w:r>
      <w:r w:rsidRPr="00C23D4C">
        <w:rPr>
          <w:sz w:val="24"/>
          <w:szCs w:val="24"/>
        </w:rPr>
        <w:t xml:space="preserve">далее Кредитный договор, заключенного на срок до </w:t>
      </w:r>
      <w:r w:rsidRPr="00C23D4C">
        <w:rPr>
          <w:color w:val="000000"/>
          <w:sz w:val="24"/>
          <w:szCs w:val="24"/>
        </w:rPr>
        <w:t>«___» ___________20__ г.</w:t>
      </w:r>
      <w:r w:rsidRPr="00C23D4C">
        <w:rPr>
          <w:sz w:val="24"/>
          <w:szCs w:val="24"/>
        </w:rPr>
        <w:t>, между ЗАО «Банк Азии» и Заемщик</w:t>
      </w:r>
      <w:r w:rsidRPr="00C23D4C">
        <w:rPr>
          <w:sz w:val="24"/>
          <w:szCs w:val="24"/>
          <w:lang w:val="ru-RU"/>
        </w:rPr>
        <w:t>ом</w:t>
      </w:r>
      <w:r w:rsidRPr="00C23D4C">
        <w:rPr>
          <w:sz w:val="24"/>
          <w:szCs w:val="24"/>
        </w:rPr>
        <w:t xml:space="preserve">, </w:t>
      </w:r>
      <w:r w:rsidRPr="00C23D4C">
        <w:rPr>
          <w:sz w:val="24"/>
          <w:szCs w:val="24"/>
          <w:lang w:val="ru-RU"/>
        </w:rPr>
        <w:t>на сумму</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SUM</w:t>
      </w:r>
      <w:r w:rsidRPr="00C23D4C">
        <w:rPr>
          <w:sz w:val="24"/>
          <w:szCs w:val="24"/>
        </w:rPr>
        <w:t>&gt; (</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SUM</w:t>
      </w:r>
      <w:r w:rsidRPr="00C23D4C">
        <w:rPr>
          <w:color w:val="FF0000"/>
          <w:sz w:val="24"/>
          <w:szCs w:val="24"/>
          <w:lang w:val="ru-RU"/>
        </w:rPr>
        <w:t>_</w:t>
      </w:r>
      <w:r w:rsidRPr="00C23D4C">
        <w:rPr>
          <w:color w:val="FF0000"/>
          <w:sz w:val="24"/>
          <w:szCs w:val="24"/>
          <w:lang w:val="en-US"/>
        </w:rPr>
        <w:t>RECIPE</w:t>
      </w:r>
      <w:r w:rsidRPr="00C23D4C">
        <w:rPr>
          <w:sz w:val="24"/>
          <w:szCs w:val="24"/>
        </w:rPr>
        <w:t xml:space="preserve">&gt;) </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KODV</w:t>
      </w:r>
      <w:r w:rsidRPr="00C23D4C">
        <w:rPr>
          <w:sz w:val="24"/>
          <w:szCs w:val="24"/>
        </w:rPr>
        <w:t xml:space="preserve">&gt; под </w:t>
      </w:r>
      <w:r w:rsidRPr="00C23D4C">
        <w:rPr>
          <w:color w:val="FF0000"/>
          <w:sz w:val="24"/>
          <w:szCs w:val="24"/>
        </w:rPr>
        <w:t>&lt;</w:t>
      </w:r>
      <w:r w:rsidRPr="00C23D4C">
        <w:rPr>
          <w:color w:val="FF0000"/>
          <w:sz w:val="24"/>
          <w:szCs w:val="24"/>
          <w:lang w:val="en-US"/>
        </w:rPr>
        <w:t>PROCENT</w:t>
      </w:r>
      <w:r w:rsidRPr="00C23D4C">
        <w:rPr>
          <w:color w:val="FF0000"/>
          <w:sz w:val="24"/>
          <w:szCs w:val="24"/>
        </w:rPr>
        <w:t>&gt;</w:t>
      </w:r>
      <w:r w:rsidRPr="00C23D4C">
        <w:rPr>
          <w:sz w:val="24"/>
          <w:szCs w:val="24"/>
        </w:rPr>
        <w:t xml:space="preserve">% и является его неотъемлемой частью. </w:t>
      </w:r>
    </w:p>
    <w:p w:rsidR="00036DA9" w:rsidRPr="00C23D4C" w:rsidRDefault="00036DA9" w:rsidP="00036DA9">
      <w:pPr>
        <w:pStyle w:val="2"/>
        <w:numPr>
          <w:ilvl w:val="2"/>
          <w:numId w:val="1"/>
        </w:numPr>
        <w:spacing w:line="240" w:lineRule="exact"/>
        <w:ind w:hanging="657"/>
        <w:rPr>
          <w:sz w:val="24"/>
          <w:szCs w:val="24"/>
        </w:rPr>
      </w:pPr>
      <w:r w:rsidRPr="00C23D4C">
        <w:rPr>
          <w:sz w:val="24"/>
          <w:szCs w:val="24"/>
        </w:rPr>
        <w:t xml:space="preserve">Годовая эффективная процентная ставка </w:t>
      </w:r>
      <w:r w:rsidRPr="00C23D4C">
        <w:rPr>
          <w:sz w:val="24"/>
          <w:szCs w:val="24"/>
          <w:lang w:val="ru-RU"/>
        </w:rPr>
        <w:t xml:space="preserve">согласно </w:t>
      </w:r>
      <w:r w:rsidRPr="00C23D4C">
        <w:rPr>
          <w:sz w:val="24"/>
          <w:szCs w:val="24"/>
        </w:rPr>
        <w:t>Кредитному договору</w:t>
      </w:r>
      <w:r w:rsidRPr="00C23D4C">
        <w:rPr>
          <w:sz w:val="24"/>
          <w:szCs w:val="24"/>
          <w:lang w:val="ru-RU"/>
        </w:rPr>
        <w:t xml:space="preserve"> </w:t>
      </w:r>
      <w:r w:rsidRPr="00C23D4C">
        <w:rPr>
          <w:sz w:val="24"/>
          <w:szCs w:val="24"/>
        </w:rPr>
        <w:t xml:space="preserve">№ </w:t>
      </w:r>
      <w:r w:rsidRPr="00C23D4C">
        <w:rPr>
          <w:color w:val="FF0000"/>
          <w:sz w:val="24"/>
          <w:szCs w:val="24"/>
        </w:rPr>
        <w:t>&lt;</w:t>
      </w:r>
      <w:r w:rsidRPr="00C23D4C">
        <w:rPr>
          <w:color w:val="FF0000"/>
          <w:sz w:val="24"/>
          <w:szCs w:val="24"/>
          <w:lang w:val="en-US"/>
        </w:rPr>
        <w:t>DG</w:t>
      </w:r>
      <w:r w:rsidRPr="00C23D4C">
        <w:rPr>
          <w:color w:val="FF0000"/>
          <w:sz w:val="24"/>
          <w:szCs w:val="24"/>
        </w:rPr>
        <w:t>_</w:t>
      </w:r>
      <w:r w:rsidRPr="00C23D4C">
        <w:rPr>
          <w:color w:val="FF0000"/>
          <w:sz w:val="24"/>
          <w:szCs w:val="24"/>
          <w:lang w:val="en-US"/>
        </w:rPr>
        <w:t>NOM</w:t>
      </w:r>
      <w:r w:rsidRPr="00C23D4C">
        <w:rPr>
          <w:color w:val="FF0000"/>
          <w:sz w:val="24"/>
          <w:szCs w:val="24"/>
        </w:rPr>
        <w:t>&gt;</w:t>
      </w:r>
      <w:r w:rsidRPr="00C23D4C">
        <w:rPr>
          <w:sz w:val="24"/>
          <w:szCs w:val="24"/>
        </w:rPr>
        <w:t xml:space="preserve">  от</w:t>
      </w:r>
      <w:r w:rsidRPr="00C23D4C">
        <w:rPr>
          <w:color w:val="000000"/>
          <w:sz w:val="24"/>
          <w:szCs w:val="24"/>
        </w:rPr>
        <w:t xml:space="preserve"> </w:t>
      </w:r>
      <w:r w:rsidRPr="00C23D4C">
        <w:rPr>
          <w:color w:val="FF0000"/>
          <w:sz w:val="24"/>
          <w:szCs w:val="24"/>
        </w:rPr>
        <w:t>&lt;</w:t>
      </w:r>
      <w:r w:rsidRPr="00C23D4C">
        <w:rPr>
          <w:color w:val="FF0000"/>
          <w:sz w:val="24"/>
          <w:szCs w:val="24"/>
          <w:lang w:val="en-US"/>
        </w:rPr>
        <w:t>DG</w:t>
      </w:r>
      <w:r w:rsidRPr="00C23D4C">
        <w:rPr>
          <w:color w:val="FF0000"/>
          <w:sz w:val="24"/>
          <w:szCs w:val="24"/>
          <w:lang w:val="ru-RU"/>
        </w:rPr>
        <w:t>_</w:t>
      </w:r>
      <w:r w:rsidRPr="00C23D4C">
        <w:rPr>
          <w:color w:val="FF0000"/>
          <w:sz w:val="24"/>
          <w:szCs w:val="24"/>
          <w:lang w:val="en-US"/>
        </w:rPr>
        <w:t>DATE</w:t>
      </w:r>
      <w:r w:rsidRPr="00C23D4C">
        <w:rPr>
          <w:sz w:val="24"/>
          <w:szCs w:val="24"/>
        </w:rPr>
        <w:t>&gt;</w:t>
      </w:r>
      <w:r w:rsidRPr="00C23D4C">
        <w:rPr>
          <w:sz w:val="24"/>
          <w:szCs w:val="24"/>
          <w:lang w:val="ru-RU"/>
        </w:rPr>
        <w:t xml:space="preserve"> </w:t>
      </w:r>
      <w:r w:rsidRPr="00C23D4C">
        <w:rPr>
          <w:color w:val="000000"/>
          <w:sz w:val="24"/>
          <w:szCs w:val="24"/>
        </w:rPr>
        <w:t>г.</w:t>
      </w:r>
      <w:r w:rsidRPr="00C23D4C" w:rsidDel="00F97561">
        <w:rPr>
          <w:sz w:val="24"/>
          <w:szCs w:val="24"/>
        </w:rPr>
        <w:t xml:space="preserve"> </w:t>
      </w:r>
    </w:p>
    <w:p w:rsidR="00036DA9" w:rsidRPr="00EA4250" w:rsidRDefault="00036DA9" w:rsidP="00036DA9">
      <w:pPr>
        <w:pStyle w:val="2"/>
        <w:numPr>
          <w:ilvl w:val="0"/>
          <w:numId w:val="1"/>
        </w:numPr>
        <w:spacing w:line="240" w:lineRule="exact"/>
        <w:rPr>
          <w:sz w:val="24"/>
          <w:szCs w:val="24"/>
          <w:lang w:val="ru-RU"/>
        </w:rPr>
      </w:pPr>
      <w:r w:rsidRPr="00C23D4C">
        <w:rPr>
          <w:sz w:val="24"/>
          <w:szCs w:val="24"/>
        </w:rPr>
        <w:t>В обеспечение обязательства Заемщика по своевременному погашению кредита, а также процентов за его использование, Залогодатель передает, а Залогодержатель принимает в качестве залога следующее имущество:</w:t>
      </w:r>
    </w:p>
    <w:p w:rsidR="00036DA9" w:rsidRPr="00EA4250" w:rsidRDefault="00036DA9" w:rsidP="00036DA9">
      <w:pPr>
        <w:pStyle w:val="ac"/>
        <w:shd w:val="clear" w:color="auto" w:fill="FFFFFF"/>
        <w:ind w:left="360"/>
        <w:rPr>
          <w:sz w:val="24"/>
          <w:szCs w:val="24"/>
        </w:rPr>
      </w:pPr>
      <w:r w:rsidRPr="00EA4250">
        <w:rPr>
          <w:sz w:val="24"/>
          <w:szCs w:val="24"/>
        </w:rPr>
        <w:t>&lt;</w:t>
      </w:r>
      <w:r w:rsidRPr="00EA4250">
        <w:rPr>
          <w:sz w:val="24"/>
          <w:szCs w:val="24"/>
          <w:lang w:val="en-US"/>
        </w:rPr>
        <w:t>GrPg</w:t>
      </w:r>
      <w:r w:rsidRPr="00EA4250">
        <w:rPr>
          <w:sz w:val="24"/>
          <w:szCs w:val="24"/>
        </w:rPr>
        <w:t>&gt;</w:t>
      </w:r>
      <w:bookmarkStart w:id="0" w:name="_GoBack"/>
      <w:bookmarkEnd w:id="0"/>
    </w:p>
    <w:p w:rsidR="00036DA9" w:rsidRPr="00EA4250" w:rsidRDefault="00036DA9" w:rsidP="00036DA9">
      <w:pPr>
        <w:pStyle w:val="2"/>
        <w:spacing w:line="240" w:lineRule="exact"/>
        <w:ind w:left="360" w:firstLine="0"/>
        <w:rPr>
          <w:sz w:val="24"/>
          <w:szCs w:val="24"/>
          <w:lang w:val="ru-RU"/>
        </w:rPr>
      </w:pPr>
      <w:r w:rsidRPr="00EA4250">
        <w:rPr>
          <w:sz w:val="24"/>
          <w:szCs w:val="24"/>
          <w:lang w:val="ru-RU"/>
        </w:rPr>
        <w:t xml:space="preserve"> </w:t>
      </w:r>
    </w:p>
    <w:p w:rsidR="00036DA9" w:rsidRPr="00C23D4C" w:rsidRDefault="00036DA9" w:rsidP="00036DA9">
      <w:pPr>
        <w:pStyle w:val="2"/>
        <w:numPr>
          <w:ilvl w:val="0"/>
          <w:numId w:val="1"/>
        </w:numPr>
        <w:tabs>
          <w:tab w:val="clear" w:pos="360"/>
          <w:tab w:val="num" w:pos="540"/>
        </w:tabs>
        <w:spacing w:line="240" w:lineRule="exact"/>
        <w:ind w:left="540" w:hanging="540"/>
        <w:rPr>
          <w:sz w:val="24"/>
          <w:szCs w:val="24"/>
        </w:rPr>
      </w:pPr>
      <w:r w:rsidRPr="00C23D4C">
        <w:rPr>
          <w:sz w:val="24"/>
          <w:szCs w:val="24"/>
        </w:rPr>
        <w:t xml:space="preserve">Имущество, передаваемое в залог в соответствии с настоящим договором  принадлежит Залогодателю на праве собственности </w:t>
      </w:r>
      <w:r w:rsidRPr="00C23D4C">
        <w:rPr>
          <w:spacing w:val="-6"/>
          <w:sz w:val="24"/>
          <w:szCs w:val="24"/>
        </w:rPr>
        <w:t>согласно</w:t>
      </w:r>
      <w:r w:rsidRPr="00C23D4C">
        <w:rPr>
          <w:spacing w:val="-6"/>
          <w:sz w:val="24"/>
          <w:szCs w:val="24"/>
          <w:lang w:val="ru-RU"/>
        </w:rPr>
        <w:t xml:space="preserve"> документов</w:t>
      </w:r>
      <w:r w:rsidRPr="00C23D4C">
        <w:rPr>
          <w:sz w:val="24"/>
          <w:szCs w:val="24"/>
        </w:rPr>
        <w:t xml:space="preserve">, </w:t>
      </w:r>
      <w:r w:rsidRPr="00C23D4C">
        <w:rPr>
          <w:spacing w:val="-6"/>
          <w:sz w:val="24"/>
          <w:szCs w:val="24"/>
        </w:rPr>
        <w:t>указанных в п.1.2.</w:t>
      </w:r>
    </w:p>
    <w:p w:rsidR="00036DA9" w:rsidRPr="00C23D4C" w:rsidRDefault="00036DA9" w:rsidP="00036DA9">
      <w:pPr>
        <w:pStyle w:val="2"/>
        <w:numPr>
          <w:ilvl w:val="0"/>
          <w:numId w:val="1"/>
        </w:numPr>
        <w:tabs>
          <w:tab w:val="clear" w:pos="360"/>
          <w:tab w:val="num" w:pos="540"/>
        </w:tabs>
        <w:spacing w:line="240" w:lineRule="exact"/>
        <w:ind w:left="540" w:hanging="540"/>
        <w:rPr>
          <w:sz w:val="24"/>
          <w:szCs w:val="24"/>
        </w:rPr>
      </w:pPr>
      <w:r w:rsidRPr="00C23D4C">
        <w:rPr>
          <w:sz w:val="24"/>
          <w:szCs w:val="24"/>
        </w:rPr>
        <w:t>Стоимость заложенного имущества, указанного в п.1.2., оценено при обоюдном согласии сторон.</w:t>
      </w:r>
    </w:p>
    <w:p w:rsidR="00036DA9" w:rsidRPr="00C23D4C" w:rsidRDefault="00036DA9" w:rsidP="00036DA9">
      <w:pPr>
        <w:pStyle w:val="2"/>
        <w:numPr>
          <w:ilvl w:val="0"/>
          <w:numId w:val="1"/>
        </w:numPr>
        <w:tabs>
          <w:tab w:val="clear" w:pos="360"/>
          <w:tab w:val="num" w:pos="540"/>
        </w:tabs>
        <w:spacing w:line="240" w:lineRule="exact"/>
        <w:ind w:left="540" w:hanging="540"/>
        <w:rPr>
          <w:sz w:val="24"/>
          <w:szCs w:val="24"/>
        </w:rPr>
      </w:pPr>
      <w:r w:rsidRPr="00C23D4C">
        <w:rPr>
          <w:sz w:val="24"/>
          <w:szCs w:val="24"/>
        </w:rPr>
        <w:t>Залогодатель гарантирует, что имущество, передаваемое в залог по настоящему Договору, не продано, не заложено третьим лицам, в споре и под запрещением (арестом) не состоит, а также не имеет любых других притязаний третьих лиц.</w:t>
      </w:r>
    </w:p>
    <w:p w:rsidR="00036DA9" w:rsidRPr="00C23D4C" w:rsidRDefault="00036DA9" w:rsidP="00036DA9">
      <w:pPr>
        <w:pStyle w:val="2"/>
        <w:numPr>
          <w:ilvl w:val="0"/>
          <w:numId w:val="1"/>
        </w:numPr>
        <w:tabs>
          <w:tab w:val="clear" w:pos="360"/>
          <w:tab w:val="num" w:pos="540"/>
        </w:tabs>
        <w:spacing w:line="240" w:lineRule="exact"/>
        <w:ind w:left="540" w:hanging="540"/>
        <w:rPr>
          <w:sz w:val="24"/>
          <w:szCs w:val="24"/>
        </w:rPr>
      </w:pPr>
      <w:r w:rsidRPr="00C23D4C">
        <w:rPr>
          <w:sz w:val="24"/>
          <w:szCs w:val="24"/>
        </w:rPr>
        <w:t>Заложенное по настоящему Договору имущество остается в ответственном хранении Залогодателя и находится в его владении и пользовании.</w:t>
      </w:r>
    </w:p>
    <w:p w:rsidR="00036DA9" w:rsidRPr="00C23D4C" w:rsidRDefault="00036DA9" w:rsidP="00036DA9">
      <w:pPr>
        <w:pStyle w:val="2"/>
        <w:numPr>
          <w:ilvl w:val="0"/>
          <w:numId w:val="1"/>
        </w:numPr>
        <w:tabs>
          <w:tab w:val="clear" w:pos="360"/>
          <w:tab w:val="num" w:pos="540"/>
        </w:tabs>
        <w:spacing w:line="240" w:lineRule="exact"/>
        <w:ind w:left="540" w:hanging="540"/>
        <w:rPr>
          <w:sz w:val="24"/>
          <w:szCs w:val="24"/>
        </w:rPr>
      </w:pPr>
      <w:r w:rsidRPr="00C23D4C">
        <w:rPr>
          <w:sz w:val="24"/>
          <w:szCs w:val="24"/>
        </w:rPr>
        <w:t>Настоящий договор заключается в простой письменной форме с последующей регистрацией в уполномоченном органе. Расходы по совершению указанных действий относятся на Залогодателя.</w:t>
      </w:r>
    </w:p>
    <w:p w:rsidR="00036DA9" w:rsidRPr="00C23D4C" w:rsidRDefault="00036DA9" w:rsidP="00036DA9">
      <w:pPr>
        <w:pStyle w:val="2"/>
        <w:numPr>
          <w:ilvl w:val="0"/>
          <w:numId w:val="1"/>
        </w:numPr>
        <w:tabs>
          <w:tab w:val="clear" w:pos="360"/>
          <w:tab w:val="num" w:pos="540"/>
        </w:tabs>
        <w:spacing w:line="240" w:lineRule="exact"/>
        <w:ind w:left="540" w:hanging="540"/>
        <w:rPr>
          <w:sz w:val="24"/>
          <w:szCs w:val="24"/>
        </w:rPr>
      </w:pPr>
      <w:r w:rsidRPr="00C23D4C">
        <w:rPr>
          <w:sz w:val="24"/>
          <w:szCs w:val="24"/>
        </w:rPr>
        <w:t xml:space="preserve">В случае выполнения одного обязательства, залог может без снятия запрещения обеспечивать и другие последующие обязательства Заемщика перед Залогодержателем. </w:t>
      </w:r>
    </w:p>
    <w:p w:rsidR="00036DA9" w:rsidRPr="00C23D4C" w:rsidRDefault="00036DA9" w:rsidP="00036DA9">
      <w:pPr>
        <w:numPr>
          <w:ilvl w:val="0"/>
          <w:numId w:val="6"/>
        </w:numPr>
        <w:spacing w:line="240" w:lineRule="exact"/>
        <w:jc w:val="center"/>
        <w:rPr>
          <w:sz w:val="24"/>
          <w:szCs w:val="24"/>
        </w:rPr>
      </w:pPr>
      <w:r w:rsidRPr="00C23D4C">
        <w:rPr>
          <w:b/>
          <w:sz w:val="24"/>
          <w:szCs w:val="24"/>
        </w:rPr>
        <w:t>ОБЯЗАННОСТИ СТОРОН</w:t>
      </w:r>
    </w:p>
    <w:p w:rsidR="00036DA9" w:rsidRPr="00C23D4C" w:rsidRDefault="00036DA9" w:rsidP="00036DA9">
      <w:pPr>
        <w:numPr>
          <w:ilvl w:val="1"/>
          <w:numId w:val="2"/>
        </w:numPr>
        <w:tabs>
          <w:tab w:val="clear" w:pos="1080"/>
          <w:tab w:val="num" w:pos="360"/>
        </w:tabs>
        <w:spacing w:line="240" w:lineRule="exact"/>
        <w:ind w:left="360"/>
        <w:jc w:val="both"/>
        <w:rPr>
          <w:sz w:val="24"/>
          <w:szCs w:val="24"/>
        </w:rPr>
      </w:pPr>
      <w:r w:rsidRPr="00C23D4C">
        <w:rPr>
          <w:sz w:val="24"/>
          <w:szCs w:val="24"/>
        </w:rPr>
        <w:t>Залогодатель обязуется:</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Не допускать последующих залогов имущества, являющегося предметом настоящего Договора.</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Не отчуждать, менять, сдавать в аренду, иным способом распоряжаться заложенным имуществом без письменного согласия Залогодержателя до выполнения всех обязательств по Кредитному договору.</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Обеспечить надлежащие условия для содержания и хранения переданного в залог имущества, включая производство капитального и текущего ремонта, гарантировать его сохранность, допускать представителей Залогодержателя к месту нахождения заложенного имущества с целью проверки его наличия и условий его содержания.</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Немедленно уведомлять Залогодержателя о возникновении угрозы утраты или повреждения заложенного имущества.</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В случае невыполнения или ненадлежащего выполнения Заемщиком обязательств по Кредитному договору, с согласия Залогодержателя, передать Залогодержателю предмет залога, путем заключения соглашения об отступном.</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Обеспечить передачу предмета настоящего Договора Залогодержателю в случае обращения взыскания на предмет залога во внесудебном порядке.</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В случае гибели, порчи, хищения, уничтожения залога, либо прекращения права собственности или право пользования на предмет залога, восстановить или заменить предмет залога вещью стоимостью не ниже утраченного предмета залога или погасить долг (соответствующую часть долга), независимо от наступления срока платежа.</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При изменении местонахождения Залогодателя или заложенного имущества, в течение 3-х суток информировать Залогодержателя.</w:t>
      </w:r>
    </w:p>
    <w:p w:rsidR="00036DA9" w:rsidRPr="00C23D4C" w:rsidRDefault="00036DA9" w:rsidP="00036DA9">
      <w:pPr>
        <w:numPr>
          <w:ilvl w:val="2"/>
          <w:numId w:val="2"/>
        </w:numPr>
        <w:tabs>
          <w:tab w:val="clear" w:pos="2160"/>
          <w:tab w:val="num" w:pos="1080"/>
        </w:tabs>
        <w:spacing w:line="240" w:lineRule="exact"/>
        <w:ind w:left="1080"/>
        <w:jc w:val="both"/>
        <w:rPr>
          <w:sz w:val="24"/>
          <w:szCs w:val="24"/>
        </w:rPr>
      </w:pPr>
      <w:r w:rsidRPr="00C23D4C">
        <w:rPr>
          <w:sz w:val="24"/>
          <w:szCs w:val="24"/>
        </w:rPr>
        <w:t>В случае внесудебного обращения взыскания на заложенное имущество, возместить Залогодержателю все расходы, связанные с содержанием, реализацией предмета залога (госпошлина, комиссионные, а/ транспортные расходы и т.п.).</w:t>
      </w:r>
    </w:p>
    <w:p w:rsidR="00036DA9" w:rsidRPr="00C23D4C" w:rsidRDefault="00036DA9" w:rsidP="00036DA9">
      <w:pPr>
        <w:numPr>
          <w:ilvl w:val="2"/>
          <w:numId w:val="2"/>
        </w:numPr>
        <w:tabs>
          <w:tab w:val="clear" w:pos="2160"/>
          <w:tab w:val="num" w:pos="1080"/>
        </w:tabs>
        <w:spacing w:line="240" w:lineRule="exact"/>
        <w:ind w:left="1080"/>
        <w:jc w:val="both"/>
        <w:rPr>
          <w:b/>
          <w:sz w:val="24"/>
          <w:szCs w:val="24"/>
        </w:rPr>
      </w:pPr>
      <w:r w:rsidRPr="00C23D4C">
        <w:rPr>
          <w:sz w:val="24"/>
          <w:szCs w:val="24"/>
        </w:rPr>
        <w:t>Передать Залогодержателю при подписании настоящего договора, правоустанавливающие, правоудостоверяющие и иные документы на заложенное имущество.</w:t>
      </w:r>
    </w:p>
    <w:p w:rsidR="00036DA9" w:rsidRPr="00C23D4C" w:rsidRDefault="00036DA9" w:rsidP="00036DA9">
      <w:pPr>
        <w:numPr>
          <w:ilvl w:val="0"/>
          <w:numId w:val="6"/>
        </w:numPr>
        <w:spacing w:line="240" w:lineRule="exact"/>
        <w:jc w:val="center"/>
        <w:rPr>
          <w:b/>
          <w:sz w:val="24"/>
          <w:szCs w:val="24"/>
        </w:rPr>
      </w:pPr>
      <w:r w:rsidRPr="00C23D4C">
        <w:rPr>
          <w:b/>
          <w:sz w:val="24"/>
          <w:szCs w:val="24"/>
        </w:rPr>
        <w:lastRenderedPageBreak/>
        <w:t>ПРАВА СТОРОН</w:t>
      </w:r>
    </w:p>
    <w:p w:rsidR="00036DA9" w:rsidRPr="00C23D4C" w:rsidRDefault="00036DA9" w:rsidP="00036DA9">
      <w:pPr>
        <w:numPr>
          <w:ilvl w:val="1"/>
          <w:numId w:val="3"/>
        </w:numPr>
        <w:spacing w:line="240" w:lineRule="exact"/>
        <w:rPr>
          <w:sz w:val="24"/>
          <w:szCs w:val="24"/>
        </w:rPr>
      </w:pPr>
      <w:r w:rsidRPr="00C23D4C">
        <w:rPr>
          <w:sz w:val="24"/>
          <w:szCs w:val="24"/>
        </w:rPr>
        <w:t>Залогодержатель имеет право:</w:t>
      </w:r>
    </w:p>
    <w:p w:rsidR="00036DA9" w:rsidRPr="00C23D4C" w:rsidRDefault="00036DA9" w:rsidP="00036DA9">
      <w:pPr>
        <w:numPr>
          <w:ilvl w:val="2"/>
          <w:numId w:val="3"/>
        </w:numPr>
        <w:tabs>
          <w:tab w:val="clear" w:pos="720"/>
          <w:tab w:val="num" w:pos="1080"/>
        </w:tabs>
        <w:spacing w:line="240" w:lineRule="exact"/>
        <w:ind w:left="1080"/>
        <w:jc w:val="both"/>
        <w:rPr>
          <w:sz w:val="24"/>
          <w:szCs w:val="24"/>
        </w:rPr>
      </w:pPr>
      <w:r w:rsidRPr="00C23D4C">
        <w:rPr>
          <w:sz w:val="24"/>
          <w:szCs w:val="24"/>
        </w:rPr>
        <w:t>Проверять по документам и фактически наличие, размер, состояние и условия хранения заложенного имущества.</w:t>
      </w:r>
    </w:p>
    <w:p w:rsidR="00036DA9" w:rsidRPr="00C23D4C" w:rsidRDefault="00036DA9" w:rsidP="00036DA9">
      <w:pPr>
        <w:numPr>
          <w:ilvl w:val="2"/>
          <w:numId w:val="3"/>
        </w:numPr>
        <w:tabs>
          <w:tab w:val="clear" w:pos="720"/>
          <w:tab w:val="num" w:pos="1080"/>
        </w:tabs>
        <w:spacing w:line="240" w:lineRule="exact"/>
        <w:ind w:left="1080"/>
        <w:jc w:val="both"/>
        <w:rPr>
          <w:sz w:val="24"/>
          <w:szCs w:val="24"/>
        </w:rPr>
      </w:pPr>
      <w:r w:rsidRPr="00C23D4C">
        <w:rPr>
          <w:sz w:val="24"/>
          <w:szCs w:val="24"/>
        </w:rPr>
        <w:t>Требовать от Залогодателя принятия мер, необходимых для сохранения, охраны предмета залога.</w:t>
      </w:r>
    </w:p>
    <w:p w:rsidR="00036DA9" w:rsidRPr="00C23D4C" w:rsidRDefault="00036DA9" w:rsidP="00036DA9">
      <w:pPr>
        <w:numPr>
          <w:ilvl w:val="2"/>
          <w:numId w:val="3"/>
        </w:numPr>
        <w:tabs>
          <w:tab w:val="clear" w:pos="720"/>
          <w:tab w:val="num" w:pos="1080"/>
        </w:tabs>
        <w:spacing w:line="240" w:lineRule="exact"/>
        <w:ind w:left="1080"/>
        <w:jc w:val="both"/>
        <w:rPr>
          <w:sz w:val="24"/>
          <w:szCs w:val="24"/>
        </w:rPr>
      </w:pPr>
      <w:r w:rsidRPr="00C23D4C">
        <w:rPr>
          <w:sz w:val="24"/>
          <w:szCs w:val="24"/>
        </w:rPr>
        <w:t>Требовать досрочного исполнения обеспеченных залогом обязательств, если предмет залога утрачен или испорчен, и Залогодатель не заменили его другим равноценным имуществом в течение 10 календарных дней со дня утраты или порчи.</w:t>
      </w:r>
    </w:p>
    <w:p w:rsidR="00036DA9" w:rsidRPr="00C23D4C" w:rsidRDefault="00036DA9" w:rsidP="00036DA9">
      <w:pPr>
        <w:numPr>
          <w:ilvl w:val="2"/>
          <w:numId w:val="3"/>
        </w:numPr>
        <w:tabs>
          <w:tab w:val="clear" w:pos="720"/>
          <w:tab w:val="num" w:pos="1080"/>
        </w:tabs>
        <w:spacing w:line="240" w:lineRule="exact"/>
        <w:ind w:left="1080"/>
        <w:jc w:val="both"/>
        <w:rPr>
          <w:sz w:val="24"/>
          <w:szCs w:val="24"/>
        </w:rPr>
      </w:pPr>
      <w:r w:rsidRPr="00C23D4C">
        <w:rPr>
          <w:sz w:val="24"/>
          <w:szCs w:val="24"/>
        </w:rPr>
        <w:t>В случае установления факта угрозы, гибели, порчи, утраты и иного посягательства на заложенное имущество, Залогодержатель вправе изъять заложенное имущество в установленном законом порядке и удерживать его до тех пор, пока обязательство по договору кредита не будет исполнено.</w:t>
      </w:r>
    </w:p>
    <w:p w:rsidR="00036DA9" w:rsidRPr="00C23D4C" w:rsidRDefault="00036DA9" w:rsidP="00036DA9">
      <w:pPr>
        <w:numPr>
          <w:ilvl w:val="2"/>
          <w:numId w:val="3"/>
        </w:numPr>
        <w:tabs>
          <w:tab w:val="clear" w:pos="720"/>
          <w:tab w:val="num" w:pos="1080"/>
        </w:tabs>
        <w:spacing w:line="240" w:lineRule="exact"/>
        <w:ind w:left="1080"/>
        <w:jc w:val="both"/>
        <w:rPr>
          <w:sz w:val="24"/>
          <w:szCs w:val="24"/>
        </w:rPr>
      </w:pPr>
      <w:r w:rsidRPr="00C23D4C">
        <w:rPr>
          <w:sz w:val="24"/>
          <w:szCs w:val="24"/>
        </w:rPr>
        <w:t>В случае неисполнения Заемщиком своих обязательств по возврату кредита, удовлетворить свои требования согласно ст. 335 ГК КР.</w:t>
      </w:r>
    </w:p>
    <w:p w:rsidR="00036DA9" w:rsidRPr="00C23D4C" w:rsidRDefault="00036DA9" w:rsidP="00036DA9">
      <w:pPr>
        <w:numPr>
          <w:ilvl w:val="2"/>
          <w:numId w:val="3"/>
        </w:numPr>
        <w:tabs>
          <w:tab w:val="clear" w:pos="720"/>
          <w:tab w:val="num" w:pos="1080"/>
        </w:tabs>
        <w:spacing w:line="240" w:lineRule="exact"/>
        <w:ind w:left="1080"/>
        <w:jc w:val="both"/>
        <w:rPr>
          <w:sz w:val="24"/>
          <w:szCs w:val="24"/>
        </w:rPr>
      </w:pPr>
      <w:r w:rsidRPr="00C23D4C">
        <w:rPr>
          <w:sz w:val="24"/>
          <w:szCs w:val="24"/>
        </w:rPr>
        <w:t xml:space="preserve">За счет заложенного имущества удовлетворить все требования по кредитному договору в полном объеме, включая проценты, штрафы, а также иных возможных неустоек, судебных издержек, издержек, связанных с реализацией предмета залога, а также убытков, причиненных просрочкой исполнения обязательства, в очередности, предусмотренной Кредитным договором. В случае недостаточности суммы, вырученной от продажи предмета для полного удовлетворения требований Залогодержателя, он вправе получить недостающую сумму из прочего имущества Заемщика.    </w:t>
      </w:r>
    </w:p>
    <w:p w:rsidR="00036DA9" w:rsidRPr="00C23D4C" w:rsidRDefault="00036DA9" w:rsidP="00036DA9">
      <w:pPr>
        <w:numPr>
          <w:ilvl w:val="2"/>
          <w:numId w:val="3"/>
        </w:numPr>
        <w:tabs>
          <w:tab w:val="clear" w:pos="720"/>
          <w:tab w:val="num" w:pos="1080"/>
        </w:tabs>
        <w:spacing w:line="240" w:lineRule="exact"/>
        <w:ind w:left="1080"/>
        <w:jc w:val="both"/>
        <w:rPr>
          <w:sz w:val="24"/>
          <w:szCs w:val="24"/>
        </w:rPr>
      </w:pPr>
      <w:r w:rsidRPr="00C23D4C">
        <w:rPr>
          <w:sz w:val="24"/>
          <w:szCs w:val="24"/>
        </w:rPr>
        <w:t>Обратить досрочное взыскание на заложенное имущество до окончания действия кредитного договора и договора о залоге в случаях:</w:t>
      </w:r>
    </w:p>
    <w:p w:rsidR="00036DA9" w:rsidRPr="00C23D4C" w:rsidRDefault="00036DA9" w:rsidP="00036DA9">
      <w:pPr>
        <w:numPr>
          <w:ilvl w:val="2"/>
          <w:numId w:val="4"/>
        </w:numPr>
        <w:tabs>
          <w:tab w:val="num" w:pos="1080"/>
        </w:tabs>
        <w:spacing w:line="240" w:lineRule="exact"/>
        <w:ind w:left="1080"/>
        <w:jc w:val="both"/>
        <w:rPr>
          <w:sz w:val="24"/>
          <w:szCs w:val="24"/>
        </w:rPr>
      </w:pPr>
      <w:r w:rsidRPr="00C23D4C">
        <w:rPr>
          <w:sz w:val="24"/>
          <w:szCs w:val="24"/>
        </w:rPr>
        <w:t>Нарушения Залогодателем условий хранения и использования залога;</w:t>
      </w:r>
    </w:p>
    <w:p w:rsidR="00036DA9" w:rsidRPr="00C23D4C" w:rsidRDefault="00036DA9" w:rsidP="00036DA9">
      <w:pPr>
        <w:numPr>
          <w:ilvl w:val="2"/>
          <w:numId w:val="4"/>
        </w:numPr>
        <w:tabs>
          <w:tab w:val="num" w:pos="1080"/>
        </w:tabs>
        <w:spacing w:line="240" w:lineRule="exact"/>
        <w:ind w:left="1080"/>
        <w:jc w:val="both"/>
        <w:rPr>
          <w:sz w:val="24"/>
          <w:szCs w:val="24"/>
        </w:rPr>
      </w:pPr>
      <w:r w:rsidRPr="00C23D4C">
        <w:rPr>
          <w:sz w:val="24"/>
          <w:szCs w:val="24"/>
        </w:rPr>
        <w:t>использования кредита не по целевому назначению;</w:t>
      </w:r>
    </w:p>
    <w:p w:rsidR="00036DA9" w:rsidRPr="00C23D4C" w:rsidRDefault="00036DA9" w:rsidP="00036DA9">
      <w:pPr>
        <w:numPr>
          <w:ilvl w:val="2"/>
          <w:numId w:val="4"/>
        </w:numPr>
        <w:tabs>
          <w:tab w:val="num" w:pos="1080"/>
        </w:tabs>
        <w:spacing w:line="240" w:lineRule="exact"/>
        <w:ind w:left="1080"/>
        <w:jc w:val="both"/>
        <w:rPr>
          <w:sz w:val="24"/>
          <w:szCs w:val="24"/>
        </w:rPr>
      </w:pPr>
      <w:r w:rsidRPr="00C23D4C">
        <w:rPr>
          <w:sz w:val="24"/>
          <w:szCs w:val="24"/>
        </w:rPr>
        <w:t>частичной утраты предмета залога;</w:t>
      </w:r>
    </w:p>
    <w:p w:rsidR="00036DA9" w:rsidRPr="00C23D4C" w:rsidRDefault="00036DA9" w:rsidP="00036DA9">
      <w:pPr>
        <w:numPr>
          <w:ilvl w:val="2"/>
          <w:numId w:val="4"/>
        </w:numPr>
        <w:tabs>
          <w:tab w:val="num" w:pos="1080"/>
        </w:tabs>
        <w:spacing w:line="240" w:lineRule="exact"/>
        <w:ind w:left="1080"/>
        <w:jc w:val="both"/>
        <w:rPr>
          <w:sz w:val="24"/>
          <w:szCs w:val="24"/>
        </w:rPr>
      </w:pPr>
      <w:r w:rsidRPr="00C23D4C">
        <w:rPr>
          <w:sz w:val="24"/>
          <w:szCs w:val="24"/>
        </w:rPr>
        <w:t>невыполнение Залогодателем обязательств по настоящему Договору;</w:t>
      </w:r>
    </w:p>
    <w:p w:rsidR="00036DA9" w:rsidRPr="00C23D4C" w:rsidRDefault="00036DA9" w:rsidP="00036DA9">
      <w:pPr>
        <w:numPr>
          <w:ilvl w:val="2"/>
          <w:numId w:val="4"/>
        </w:numPr>
        <w:tabs>
          <w:tab w:val="num" w:pos="1080"/>
        </w:tabs>
        <w:spacing w:line="240" w:lineRule="exact"/>
        <w:ind w:left="1080"/>
        <w:jc w:val="both"/>
        <w:rPr>
          <w:sz w:val="24"/>
          <w:szCs w:val="24"/>
        </w:rPr>
      </w:pPr>
      <w:r w:rsidRPr="00C23D4C">
        <w:rPr>
          <w:sz w:val="24"/>
          <w:szCs w:val="24"/>
        </w:rPr>
        <w:t>систематического (более одного раза) нарушения Заемщиком обязанностей по уплате кредита, процентов по нему и иных сумм, предусмотренных кредитным договором;</w:t>
      </w:r>
    </w:p>
    <w:p w:rsidR="00036DA9" w:rsidRPr="00C23D4C" w:rsidRDefault="00036DA9" w:rsidP="00036DA9">
      <w:pPr>
        <w:numPr>
          <w:ilvl w:val="2"/>
          <w:numId w:val="4"/>
        </w:numPr>
        <w:tabs>
          <w:tab w:val="num" w:pos="1080"/>
        </w:tabs>
        <w:spacing w:line="240" w:lineRule="exact"/>
        <w:ind w:left="1080"/>
        <w:jc w:val="both"/>
        <w:rPr>
          <w:sz w:val="24"/>
          <w:szCs w:val="24"/>
        </w:rPr>
      </w:pPr>
      <w:r w:rsidRPr="00C23D4C">
        <w:rPr>
          <w:sz w:val="24"/>
          <w:szCs w:val="24"/>
        </w:rPr>
        <w:t>иных случаях, предусмотренных законом "О Залоге".</w:t>
      </w:r>
    </w:p>
    <w:p w:rsidR="00036DA9" w:rsidRPr="00C23D4C" w:rsidRDefault="00036DA9" w:rsidP="00036DA9">
      <w:pPr>
        <w:numPr>
          <w:ilvl w:val="2"/>
          <w:numId w:val="3"/>
        </w:numPr>
        <w:tabs>
          <w:tab w:val="clear" w:pos="720"/>
          <w:tab w:val="num" w:pos="1080"/>
        </w:tabs>
        <w:spacing w:line="240" w:lineRule="exact"/>
        <w:ind w:left="1080"/>
        <w:jc w:val="both"/>
        <w:rPr>
          <w:sz w:val="24"/>
          <w:szCs w:val="24"/>
        </w:rPr>
      </w:pPr>
      <w:r w:rsidRPr="00C23D4C">
        <w:rPr>
          <w:sz w:val="24"/>
          <w:szCs w:val="24"/>
        </w:rPr>
        <w:t xml:space="preserve">Продать или иным образом уступить свои права по настоящему договору любому третьему лицу в порядке, установленном действующим законодательством Кыргызской Республики.  </w:t>
      </w:r>
    </w:p>
    <w:p w:rsidR="00036DA9" w:rsidRPr="00C23D4C" w:rsidRDefault="00036DA9" w:rsidP="00036DA9">
      <w:pPr>
        <w:numPr>
          <w:ilvl w:val="1"/>
          <w:numId w:val="3"/>
        </w:numPr>
        <w:spacing w:line="240" w:lineRule="exact"/>
        <w:rPr>
          <w:b/>
          <w:sz w:val="24"/>
          <w:szCs w:val="24"/>
        </w:rPr>
      </w:pPr>
      <w:r w:rsidRPr="00C23D4C">
        <w:rPr>
          <w:sz w:val="24"/>
          <w:szCs w:val="24"/>
        </w:rPr>
        <w:t>Залогодатель вправе владеть и пользоваться предметом настоящего Договора в соответствии с его назначением.</w:t>
      </w:r>
    </w:p>
    <w:p w:rsidR="00036DA9" w:rsidRPr="00C23D4C" w:rsidRDefault="00036DA9" w:rsidP="00036DA9">
      <w:pPr>
        <w:numPr>
          <w:ilvl w:val="0"/>
          <w:numId w:val="6"/>
        </w:numPr>
        <w:spacing w:line="240" w:lineRule="exact"/>
        <w:jc w:val="center"/>
        <w:rPr>
          <w:b/>
          <w:sz w:val="24"/>
          <w:szCs w:val="24"/>
        </w:rPr>
      </w:pPr>
      <w:r w:rsidRPr="00C23D4C">
        <w:rPr>
          <w:b/>
          <w:sz w:val="24"/>
          <w:szCs w:val="24"/>
        </w:rPr>
        <w:t xml:space="preserve"> ДРУГИЕ УСЛОВИЯ</w:t>
      </w:r>
    </w:p>
    <w:p w:rsidR="00036DA9" w:rsidRPr="00C23D4C" w:rsidRDefault="00036DA9" w:rsidP="00036DA9">
      <w:pPr>
        <w:numPr>
          <w:ilvl w:val="1"/>
          <w:numId w:val="5"/>
        </w:numPr>
        <w:spacing w:line="240" w:lineRule="exact"/>
        <w:jc w:val="both"/>
        <w:rPr>
          <w:sz w:val="24"/>
          <w:szCs w:val="24"/>
        </w:rPr>
      </w:pPr>
      <w:r w:rsidRPr="00C23D4C">
        <w:rPr>
          <w:sz w:val="24"/>
          <w:szCs w:val="24"/>
        </w:rPr>
        <w:t>Залог сохраняет силу, если право собственности или полного хозяйственного ведения на заложенное имущество переходит к третьему лицу, а также в случаях уступки право требования или перевода долга.</w:t>
      </w:r>
    </w:p>
    <w:p w:rsidR="00036DA9" w:rsidRPr="00C23D4C" w:rsidRDefault="00036DA9" w:rsidP="00036DA9">
      <w:pPr>
        <w:numPr>
          <w:ilvl w:val="1"/>
          <w:numId w:val="5"/>
        </w:numPr>
        <w:spacing w:line="240" w:lineRule="exact"/>
        <w:jc w:val="both"/>
        <w:rPr>
          <w:color w:val="000000"/>
          <w:sz w:val="24"/>
          <w:szCs w:val="24"/>
        </w:rPr>
      </w:pPr>
      <w:r w:rsidRPr="00C23D4C">
        <w:rPr>
          <w:color w:val="000000"/>
          <w:sz w:val="24"/>
          <w:szCs w:val="24"/>
        </w:rPr>
        <w:t>Все остальные вопросы неурегулированные настоящим договором разрешаются в соответствии с Гражданским кодексом Кыргызской Республики, Законом «О залоге».</w:t>
      </w:r>
    </w:p>
    <w:p w:rsidR="00036DA9" w:rsidRPr="00C23D4C" w:rsidRDefault="00036DA9" w:rsidP="00036DA9">
      <w:pPr>
        <w:numPr>
          <w:ilvl w:val="1"/>
          <w:numId w:val="5"/>
        </w:numPr>
        <w:spacing w:line="240" w:lineRule="exact"/>
        <w:jc w:val="both"/>
        <w:rPr>
          <w:sz w:val="24"/>
          <w:szCs w:val="24"/>
        </w:rPr>
      </w:pPr>
      <w:r w:rsidRPr="00C23D4C">
        <w:rPr>
          <w:snapToGrid w:val="0"/>
          <w:sz w:val="24"/>
          <w:szCs w:val="24"/>
        </w:rPr>
        <w:t xml:space="preserve">Изменение и дополнение к настоящему Договору оформляются дополнительным соглашением сторон, которое вступает в силу после подписания сторонами и регистрации в уполномоченном государственном органе. </w:t>
      </w:r>
      <w:r w:rsidRPr="00C23D4C">
        <w:rPr>
          <w:sz w:val="24"/>
          <w:szCs w:val="24"/>
        </w:rPr>
        <w:t>Расходы по совершению указанных действий относятся на Залогодателя.</w:t>
      </w:r>
    </w:p>
    <w:p w:rsidR="00036DA9" w:rsidRPr="00C23D4C" w:rsidRDefault="00036DA9" w:rsidP="00036DA9">
      <w:pPr>
        <w:numPr>
          <w:ilvl w:val="1"/>
          <w:numId w:val="5"/>
        </w:numPr>
        <w:spacing w:line="240" w:lineRule="exact"/>
        <w:jc w:val="both"/>
        <w:rPr>
          <w:bCs/>
          <w:sz w:val="24"/>
          <w:szCs w:val="24"/>
        </w:rPr>
      </w:pPr>
      <w:r w:rsidRPr="00C23D4C">
        <w:rPr>
          <w:bCs/>
          <w:sz w:val="24"/>
          <w:szCs w:val="24"/>
        </w:rPr>
        <w:t>Споры, возникающие в ходе исполнения настоящего договора, разрешаются во внесудебном порядке путем переговоров, в случае не достижения согласия в соответствии с действующим законодательством Кыргызской Республики.</w:t>
      </w:r>
    </w:p>
    <w:p w:rsidR="00036DA9" w:rsidRPr="00C23D4C" w:rsidRDefault="00036DA9" w:rsidP="00036DA9">
      <w:pPr>
        <w:numPr>
          <w:ilvl w:val="1"/>
          <w:numId w:val="5"/>
        </w:numPr>
        <w:spacing w:line="240" w:lineRule="exact"/>
        <w:jc w:val="both"/>
        <w:rPr>
          <w:bCs/>
          <w:sz w:val="24"/>
          <w:szCs w:val="24"/>
        </w:rPr>
      </w:pPr>
      <w:r w:rsidRPr="00C23D4C">
        <w:rPr>
          <w:bCs/>
          <w:sz w:val="24"/>
          <w:szCs w:val="24"/>
        </w:rPr>
        <w:t xml:space="preserve">При наступлении событий по взысканию имущества стороны определяют проведения оценки предмета залога соглашением сторон.  </w:t>
      </w:r>
    </w:p>
    <w:p w:rsidR="00036DA9" w:rsidRPr="00C23D4C" w:rsidRDefault="00036DA9" w:rsidP="00036DA9">
      <w:pPr>
        <w:numPr>
          <w:ilvl w:val="1"/>
          <w:numId w:val="5"/>
        </w:numPr>
        <w:spacing w:line="240" w:lineRule="exact"/>
        <w:jc w:val="both"/>
        <w:rPr>
          <w:bCs/>
          <w:sz w:val="24"/>
          <w:szCs w:val="24"/>
        </w:rPr>
      </w:pPr>
      <w:r w:rsidRPr="00C23D4C">
        <w:rPr>
          <w:sz w:val="24"/>
          <w:szCs w:val="24"/>
        </w:rPr>
        <w:t xml:space="preserve">Договор вступает в силу с момента его регистрации в уполномоченных государственных органах и действует до </w:t>
      </w:r>
      <w:r w:rsidRPr="00C23D4C">
        <w:rPr>
          <w:color w:val="000000"/>
          <w:sz w:val="24"/>
          <w:szCs w:val="24"/>
        </w:rPr>
        <w:t>исполнения всех обязательств, обеспеченных залогом.</w:t>
      </w:r>
    </w:p>
    <w:p w:rsidR="00036DA9" w:rsidRPr="00C23D4C" w:rsidRDefault="00036DA9" w:rsidP="00036DA9">
      <w:pPr>
        <w:numPr>
          <w:ilvl w:val="1"/>
          <w:numId w:val="5"/>
        </w:numPr>
        <w:spacing w:line="240" w:lineRule="exact"/>
        <w:jc w:val="both"/>
        <w:rPr>
          <w:sz w:val="24"/>
          <w:szCs w:val="24"/>
        </w:rPr>
      </w:pPr>
      <w:r w:rsidRPr="00C23D4C">
        <w:rPr>
          <w:sz w:val="24"/>
          <w:szCs w:val="24"/>
        </w:rPr>
        <w:t>Договор составлен ______ экземплярах: по одному для каждой из сторон.</w:t>
      </w:r>
    </w:p>
    <w:p w:rsidR="00036DA9" w:rsidRPr="000D06CB" w:rsidRDefault="00036DA9" w:rsidP="00036DA9">
      <w:pPr>
        <w:rPr>
          <w:sz w:val="24"/>
          <w:szCs w:val="24"/>
        </w:rPr>
      </w:pPr>
    </w:p>
    <w:p w:rsidR="00036DA9" w:rsidRPr="000D06CB" w:rsidRDefault="00036DA9" w:rsidP="00036DA9">
      <w:pPr>
        <w:rPr>
          <w:sz w:val="24"/>
          <w:szCs w:val="24"/>
        </w:rPr>
      </w:pPr>
    </w:p>
    <w:p w:rsidR="00036DA9" w:rsidRPr="000D06CB" w:rsidRDefault="00036DA9" w:rsidP="00036DA9">
      <w:pPr>
        <w:rPr>
          <w:sz w:val="24"/>
          <w:szCs w:val="24"/>
        </w:rPr>
      </w:pPr>
    </w:p>
    <w:p w:rsidR="00036DA9" w:rsidRPr="000D06CB" w:rsidRDefault="00036DA9" w:rsidP="00036DA9">
      <w:pPr>
        <w:numPr>
          <w:ilvl w:val="0"/>
          <w:numId w:val="5"/>
        </w:numPr>
        <w:spacing w:line="260" w:lineRule="exact"/>
        <w:jc w:val="center"/>
        <w:rPr>
          <w:b/>
          <w:sz w:val="24"/>
          <w:szCs w:val="24"/>
        </w:rPr>
      </w:pPr>
      <w:r w:rsidRPr="000D06CB">
        <w:rPr>
          <w:b/>
          <w:sz w:val="24"/>
          <w:szCs w:val="24"/>
        </w:rPr>
        <w:t>РЕКВИЗИТЫ И ПОДПИСИ СТОРОН</w:t>
      </w:r>
    </w:p>
    <w:p w:rsidR="00036DA9" w:rsidRPr="000D06CB" w:rsidRDefault="00036DA9" w:rsidP="00036DA9">
      <w:pPr>
        <w:widowControl w:val="0"/>
        <w:ind w:left="1069"/>
        <w:jc w:val="both"/>
        <w:rPr>
          <w:b/>
          <w:sz w:val="24"/>
          <w:szCs w:val="24"/>
          <w:lang w:val="en-US"/>
        </w:rPr>
      </w:pPr>
    </w:p>
    <w:tbl>
      <w:tblPr>
        <w:tblW w:w="0" w:type="auto"/>
        <w:tblLook w:val="01E0" w:firstRow="1" w:lastRow="1" w:firstColumn="1" w:lastColumn="1" w:noHBand="0" w:noVBand="0"/>
      </w:tblPr>
      <w:tblGrid>
        <w:gridCol w:w="2628"/>
        <w:gridCol w:w="6840"/>
      </w:tblGrid>
      <w:tr w:rsidR="00036DA9" w:rsidRPr="000D06CB" w:rsidTr="002C122E">
        <w:tc>
          <w:tcPr>
            <w:tcW w:w="2628" w:type="dxa"/>
          </w:tcPr>
          <w:p w:rsidR="00036DA9" w:rsidRPr="000D06CB" w:rsidRDefault="00036DA9" w:rsidP="002C122E">
            <w:pPr>
              <w:rPr>
                <w:sz w:val="24"/>
                <w:szCs w:val="24"/>
              </w:rPr>
            </w:pPr>
            <w:r w:rsidRPr="000D06CB">
              <w:rPr>
                <w:snapToGrid w:val="0"/>
                <w:sz w:val="24"/>
                <w:szCs w:val="24"/>
              </w:rPr>
              <w:t>Залогодержатель:</w:t>
            </w:r>
          </w:p>
        </w:tc>
        <w:tc>
          <w:tcPr>
            <w:tcW w:w="6840" w:type="dxa"/>
          </w:tcPr>
          <w:p w:rsidR="00036DA9" w:rsidRPr="000D06CB" w:rsidRDefault="00036DA9" w:rsidP="002C122E">
            <w:pPr>
              <w:jc w:val="both"/>
              <w:rPr>
                <w:snapToGrid w:val="0"/>
                <w:color w:val="FF0000"/>
                <w:sz w:val="24"/>
                <w:szCs w:val="24"/>
                <w:lang w:val="en-US"/>
              </w:rPr>
            </w:pPr>
            <w:r w:rsidRPr="000D06CB">
              <w:rPr>
                <w:snapToGrid w:val="0"/>
                <w:color w:val="FF0000"/>
                <w:sz w:val="24"/>
                <w:szCs w:val="24"/>
                <w:lang w:val="en-US"/>
              </w:rPr>
              <w:t>&lt;RV_PODRAZD&gt;</w:t>
            </w:r>
          </w:p>
          <w:p w:rsidR="00036DA9" w:rsidRPr="000D06CB" w:rsidRDefault="00036DA9" w:rsidP="002C122E">
            <w:pPr>
              <w:jc w:val="both"/>
              <w:rPr>
                <w:snapToGrid w:val="0"/>
                <w:color w:val="FF0000"/>
                <w:sz w:val="24"/>
                <w:szCs w:val="24"/>
              </w:rPr>
            </w:pPr>
            <w:r w:rsidRPr="000D06CB">
              <w:rPr>
                <w:snapToGrid w:val="0"/>
                <w:color w:val="FF0000"/>
                <w:sz w:val="24"/>
                <w:szCs w:val="24"/>
              </w:rPr>
              <w:t>&lt;</w:t>
            </w:r>
            <w:r w:rsidRPr="000D06CB">
              <w:rPr>
                <w:snapToGrid w:val="0"/>
                <w:color w:val="FF0000"/>
                <w:sz w:val="24"/>
                <w:szCs w:val="24"/>
                <w:lang w:val="en-US"/>
              </w:rPr>
              <w:t>RV</w:t>
            </w:r>
            <w:r w:rsidRPr="000D06CB">
              <w:rPr>
                <w:snapToGrid w:val="0"/>
                <w:color w:val="FF0000"/>
                <w:sz w:val="24"/>
                <w:szCs w:val="24"/>
              </w:rPr>
              <w:t>_</w:t>
            </w:r>
            <w:r w:rsidRPr="000D06CB">
              <w:rPr>
                <w:snapToGrid w:val="0"/>
                <w:color w:val="FF0000"/>
                <w:sz w:val="24"/>
                <w:szCs w:val="24"/>
                <w:lang w:val="en-US"/>
              </w:rPr>
              <w:t>REKVIZIT</w:t>
            </w:r>
            <w:r w:rsidRPr="000D06CB">
              <w:rPr>
                <w:snapToGrid w:val="0"/>
                <w:color w:val="FF0000"/>
                <w:sz w:val="24"/>
                <w:szCs w:val="24"/>
              </w:rPr>
              <w:t>&gt;</w:t>
            </w:r>
          </w:p>
          <w:p w:rsidR="00036DA9" w:rsidRPr="000D06CB" w:rsidRDefault="00036DA9" w:rsidP="002C122E">
            <w:pPr>
              <w:jc w:val="both"/>
              <w:rPr>
                <w:sz w:val="24"/>
                <w:szCs w:val="24"/>
              </w:rPr>
            </w:pPr>
          </w:p>
        </w:tc>
      </w:tr>
      <w:tr w:rsidR="00036DA9" w:rsidRPr="000D06CB" w:rsidTr="002C122E">
        <w:trPr>
          <w:trHeight w:val="579"/>
        </w:trPr>
        <w:tc>
          <w:tcPr>
            <w:tcW w:w="2628" w:type="dxa"/>
          </w:tcPr>
          <w:p w:rsidR="00036DA9" w:rsidRPr="000D06CB" w:rsidRDefault="00036DA9" w:rsidP="002C122E">
            <w:pPr>
              <w:widowControl w:val="0"/>
              <w:jc w:val="both"/>
              <w:rPr>
                <w:snapToGrid w:val="0"/>
                <w:sz w:val="24"/>
                <w:szCs w:val="24"/>
              </w:rPr>
            </w:pPr>
            <w:r w:rsidRPr="000D06CB">
              <w:rPr>
                <w:snapToGrid w:val="0"/>
                <w:color w:val="FF0000"/>
                <w:sz w:val="24"/>
                <w:szCs w:val="24"/>
              </w:rPr>
              <w:lastRenderedPageBreak/>
              <w:t>&lt;</w:t>
            </w:r>
            <w:r w:rsidRPr="000D06CB">
              <w:rPr>
                <w:snapToGrid w:val="0"/>
                <w:color w:val="FF0000"/>
                <w:sz w:val="24"/>
                <w:szCs w:val="24"/>
                <w:lang w:val="en-US"/>
              </w:rPr>
              <w:t>RV</w:t>
            </w:r>
            <w:r w:rsidRPr="000D06CB">
              <w:rPr>
                <w:snapToGrid w:val="0"/>
                <w:color w:val="FF0000"/>
                <w:sz w:val="24"/>
                <w:szCs w:val="24"/>
              </w:rPr>
              <w:t>_</w:t>
            </w:r>
            <w:r w:rsidRPr="000D06CB">
              <w:rPr>
                <w:snapToGrid w:val="0"/>
                <w:color w:val="FF0000"/>
                <w:sz w:val="24"/>
                <w:szCs w:val="24"/>
                <w:lang w:val="en-US"/>
              </w:rPr>
              <w:t>DOLJN</w:t>
            </w:r>
            <w:r w:rsidRPr="000D06CB">
              <w:rPr>
                <w:snapToGrid w:val="0"/>
                <w:sz w:val="24"/>
                <w:szCs w:val="24"/>
              </w:rPr>
              <w:t>&gt;</w:t>
            </w:r>
          </w:p>
          <w:p w:rsidR="00036DA9" w:rsidRPr="000D06CB" w:rsidRDefault="00036DA9" w:rsidP="002C122E">
            <w:pPr>
              <w:widowControl w:val="0"/>
              <w:jc w:val="both"/>
              <w:rPr>
                <w:snapToGrid w:val="0"/>
                <w:sz w:val="24"/>
                <w:szCs w:val="24"/>
              </w:rPr>
            </w:pPr>
            <w:r w:rsidRPr="000D06CB">
              <w:rPr>
                <w:snapToGrid w:val="0"/>
                <w:sz w:val="24"/>
                <w:szCs w:val="24"/>
              </w:rPr>
              <w:t>М.П.</w:t>
            </w:r>
          </w:p>
        </w:tc>
        <w:tc>
          <w:tcPr>
            <w:tcW w:w="6840" w:type="dxa"/>
          </w:tcPr>
          <w:p w:rsidR="00036DA9" w:rsidRPr="000D06CB" w:rsidRDefault="00036DA9" w:rsidP="002C122E">
            <w:pPr>
              <w:widowControl w:val="0"/>
              <w:jc w:val="both"/>
              <w:rPr>
                <w:snapToGrid w:val="0"/>
                <w:sz w:val="24"/>
                <w:szCs w:val="24"/>
              </w:rPr>
            </w:pPr>
          </w:p>
          <w:p w:rsidR="00036DA9" w:rsidRPr="000D06CB" w:rsidRDefault="00036DA9" w:rsidP="002C122E">
            <w:pPr>
              <w:widowControl w:val="0"/>
              <w:jc w:val="both"/>
              <w:rPr>
                <w:snapToGrid w:val="0"/>
                <w:sz w:val="24"/>
                <w:szCs w:val="24"/>
              </w:rPr>
            </w:pPr>
            <w:r w:rsidRPr="000D06CB">
              <w:rPr>
                <w:snapToGrid w:val="0"/>
                <w:sz w:val="24"/>
                <w:szCs w:val="24"/>
              </w:rPr>
              <w:t>_________________</w:t>
            </w:r>
            <w:r w:rsidRPr="000D06CB">
              <w:rPr>
                <w:snapToGrid w:val="0"/>
                <w:sz w:val="24"/>
                <w:szCs w:val="24"/>
                <w:lang w:val="en-US"/>
              </w:rPr>
              <w:t xml:space="preserve"> </w:t>
            </w:r>
            <w:r w:rsidRPr="000D06CB">
              <w:rPr>
                <w:snapToGrid w:val="0"/>
                <w:color w:val="FF0000"/>
                <w:sz w:val="24"/>
                <w:szCs w:val="24"/>
              </w:rPr>
              <w:t>&lt;</w:t>
            </w:r>
            <w:r w:rsidRPr="000D06CB">
              <w:rPr>
                <w:snapToGrid w:val="0"/>
                <w:color w:val="FF0000"/>
                <w:sz w:val="24"/>
                <w:szCs w:val="24"/>
                <w:lang w:val="en-US"/>
              </w:rPr>
              <w:t>RV</w:t>
            </w:r>
            <w:r w:rsidRPr="000D06CB">
              <w:rPr>
                <w:snapToGrid w:val="0"/>
                <w:color w:val="FF0000"/>
                <w:sz w:val="24"/>
                <w:szCs w:val="24"/>
              </w:rPr>
              <w:t>_</w:t>
            </w:r>
            <w:r w:rsidRPr="000D06CB">
              <w:rPr>
                <w:snapToGrid w:val="0"/>
                <w:color w:val="FF0000"/>
                <w:sz w:val="24"/>
                <w:szCs w:val="24"/>
                <w:lang w:val="en-US"/>
              </w:rPr>
              <w:t>FIO</w:t>
            </w:r>
            <w:r w:rsidRPr="000D06CB">
              <w:rPr>
                <w:snapToGrid w:val="0"/>
                <w:sz w:val="24"/>
                <w:szCs w:val="24"/>
              </w:rPr>
              <w:t>&gt;</w:t>
            </w:r>
          </w:p>
          <w:p w:rsidR="00036DA9" w:rsidRPr="000D06CB" w:rsidRDefault="00036DA9" w:rsidP="002C122E">
            <w:pPr>
              <w:widowControl w:val="0"/>
              <w:jc w:val="both"/>
              <w:rPr>
                <w:sz w:val="24"/>
                <w:szCs w:val="24"/>
              </w:rPr>
            </w:pPr>
          </w:p>
        </w:tc>
      </w:tr>
      <w:tr w:rsidR="00036DA9" w:rsidRPr="000D06CB" w:rsidTr="002C122E">
        <w:tc>
          <w:tcPr>
            <w:tcW w:w="2628" w:type="dxa"/>
          </w:tcPr>
          <w:p w:rsidR="00036DA9" w:rsidRPr="000D06CB" w:rsidRDefault="00036DA9" w:rsidP="002C122E">
            <w:pPr>
              <w:rPr>
                <w:snapToGrid w:val="0"/>
                <w:sz w:val="24"/>
                <w:szCs w:val="24"/>
                <w:lang w:val="en-US"/>
              </w:rPr>
            </w:pPr>
            <w:r w:rsidRPr="000D06CB">
              <w:rPr>
                <w:snapToGrid w:val="0"/>
                <w:sz w:val="24"/>
                <w:szCs w:val="24"/>
              </w:rPr>
              <w:t>Залогодатель/:</w:t>
            </w:r>
          </w:p>
          <w:p w:rsidR="00036DA9" w:rsidRPr="000D06CB" w:rsidRDefault="00036DA9" w:rsidP="002C122E">
            <w:pPr>
              <w:rPr>
                <w:snapToGrid w:val="0"/>
                <w:sz w:val="24"/>
                <w:szCs w:val="24"/>
              </w:rPr>
            </w:pPr>
            <w:r w:rsidRPr="000D06CB">
              <w:rPr>
                <w:snapToGrid w:val="0"/>
                <w:sz w:val="24"/>
                <w:szCs w:val="24"/>
              </w:rPr>
              <w:t>Заемщик</w:t>
            </w:r>
          </w:p>
          <w:p w:rsidR="00036DA9" w:rsidRPr="000D06CB" w:rsidRDefault="00036DA9" w:rsidP="002C122E">
            <w:pPr>
              <w:rPr>
                <w:snapToGrid w:val="0"/>
                <w:sz w:val="24"/>
                <w:szCs w:val="24"/>
                <w:lang w:val="en-US"/>
              </w:rPr>
            </w:pPr>
          </w:p>
          <w:p w:rsidR="00036DA9" w:rsidRPr="000D06CB" w:rsidRDefault="00036DA9" w:rsidP="002C122E">
            <w:pPr>
              <w:rPr>
                <w:snapToGrid w:val="0"/>
                <w:sz w:val="24"/>
                <w:szCs w:val="24"/>
                <w:lang w:val="en-US"/>
              </w:rPr>
            </w:pPr>
          </w:p>
          <w:p w:rsidR="00036DA9" w:rsidRPr="000D06CB" w:rsidRDefault="00036DA9" w:rsidP="002C122E">
            <w:pPr>
              <w:rPr>
                <w:snapToGrid w:val="0"/>
                <w:color w:val="FF0000"/>
                <w:sz w:val="24"/>
                <w:szCs w:val="24"/>
                <w:lang w:val="en-US"/>
              </w:rPr>
            </w:pPr>
            <w:r w:rsidRPr="000D06CB">
              <w:rPr>
                <w:snapToGrid w:val="0"/>
                <w:color w:val="FF0000"/>
                <w:sz w:val="24"/>
                <w:szCs w:val="24"/>
                <w:lang w:val="en-US"/>
              </w:rPr>
              <w:t>&lt;</w:t>
            </w:r>
            <w:r w:rsidRPr="000D06CB">
              <w:rPr>
                <w:snapToGrid w:val="0"/>
                <w:color w:val="FF0000"/>
                <w:sz w:val="24"/>
                <w:szCs w:val="24"/>
              </w:rPr>
              <w:t>Данные 3</w:t>
            </w:r>
            <w:r w:rsidRPr="000D06CB">
              <w:rPr>
                <w:snapToGrid w:val="0"/>
                <w:color w:val="FF0000"/>
                <w:sz w:val="24"/>
                <w:szCs w:val="24"/>
                <w:lang w:val="en-US"/>
              </w:rPr>
              <w:t>&gt;</w:t>
            </w:r>
          </w:p>
          <w:p w:rsidR="00036DA9" w:rsidRPr="000D06CB" w:rsidRDefault="00036DA9" w:rsidP="002C122E">
            <w:pPr>
              <w:rPr>
                <w:snapToGrid w:val="0"/>
                <w:sz w:val="24"/>
                <w:szCs w:val="24"/>
              </w:rPr>
            </w:pPr>
          </w:p>
        </w:tc>
        <w:tc>
          <w:tcPr>
            <w:tcW w:w="6840" w:type="dxa"/>
          </w:tcPr>
          <w:p w:rsidR="00036DA9" w:rsidRPr="000D06CB" w:rsidRDefault="00036DA9" w:rsidP="002C122E">
            <w:pPr>
              <w:spacing w:line="240" w:lineRule="atLeast"/>
              <w:rPr>
                <w:color w:val="FF0000"/>
                <w:sz w:val="24"/>
                <w:szCs w:val="24"/>
              </w:rPr>
            </w:pPr>
            <w:r w:rsidRPr="000D06CB">
              <w:rPr>
                <w:color w:val="FF0000"/>
                <w:sz w:val="24"/>
                <w:szCs w:val="24"/>
              </w:rPr>
              <w:t>&lt;Данные 2&gt;</w:t>
            </w:r>
          </w:p>
        </w:tc>
      </w:tr>
    </w:tbl>
    <w:p w:rsidR="00036DA9" w:rsidRPr="000D06CB" w:rsidRDefault="00036DA9" w:rsidP="00036DA9">
      <w:pPr>
        <w:pStyle w:val="KredDocKAFC"/>
        <w:rPr>
          <w:color w:val="000000"/>
          <w:sz w:val="24"/>
          <w:szCs w:val="24"/>
        </w:rPr>
      </w:pPr>
    </w:p>
    <w:p w:rsidR="00036DA9" w:rsidRPr="000D06CB" w:rsidRDefault="00036DA9" w:rsidP="00036DA9">
      <w:pPr>
        <w:pStyle w:val="KredDocKAFC"/>
        <w:rPr>
          <w:sz w:val="24"/>
          <w:szCs w:val="24"/>
        </w:rPr>
      </w:pPr>
      <w:r w:rsidRPr="000D06CB">
        <w:rPr>
          <w:color w:val="000000"/>
          <w:sz w:val="24"/>
          <w:szCs w:val="24"/>
        </w:rPr>
        <w:t>Залогодатель и Заемщик ознакомлен с условиями Договора о залоге, подписал договор в моем присутствии:</w:t>
      </w:r>
    </w:p>
    <w:tbl>
      <w:tblPr>
        <w:tblW w:w="9971" w:type="dxa"/>
        <w:tblInd w:w="426" w:type="dxa"/>
        <w:tblLook w:val="04A0" w:firstRow="1" w:lastRow="0" w:firstColumn="1" w:lastColumn="0" w:noHBand="0" w:noVBand="1"/>
      </w:tblPr>
      <w:tblGrid>
        <w:gridCol w:w="4599"/>
        <w:gridCol w:w="2087"/>
        <w:gridCol w:w="3285"/>
      </w:tblGrid>
      <w:tr w:rsidR="00036DA9" w:rsidRPr="000D06CB" w:rsidTr="002C122E">
        <w:trPr>
          <w:trHeight w:val="289"/>
        </w:trPr>
        <w:tc>
          <w:tcPr>
            <w:tcW w:w="4599" w:type="dxa"/>
            <w:shd w:val="clear" w:color="auto" w:fill="auto"/>
          </w:tcPr>
          <w:p w:rsidR="00036DA9" w:rsidRPr="000D06CB" w:rsidRDefault="00036DA9" w:rsidP="002C122E">
            <w:pPr>
              <w:rPr>
                <w:sz w:val="24"/>
                <w:szCs w:val="24"/>
              </w:rPr>
            </w:pPr>
            <w:r w:rsidRPr="000D06CB">
              <w:rPr>
                <w:color w:val="FF0000"/>
                <w:sz w:val="24"/>
                <w:szCs w:val="24"/>
              </w:rPr>
              <w:t>&lt;</w:t>
            </w:r>
            <w:r w:rsidRPr="000D06CB">
              <w:rPr>
                <w:snapToGrid w:val="0"/>
                <w:color w:val="FF0000"/>
                <w:sz w:val="24"/>
                <w:szCs w:val="24"/>
                <w:lang w:val="en-US"/>
              </w:rPr>
              <w:t>OT</w:t>
            </w:r>
            <w:r w:rsidRPr="000D06CB">
              <w:rPr>
                <w:snapToGrid w:val="0"/>
                <w:color w:val="FF0000"/>
                <w:sz w:val="24"/>
                <w:szCs w:val="24"/>
              </w:rPr>
              <w:t>_</w:t>
            </w:r>
            <w:r w:rsidRPr="000D06CB">
              <w:rPr>
                <w:snapToGrid w:val="0"/>
                <w:color w:val="FF0000"/>
                <w:sz w:val="24"/>
                <w:szCs w:val="24"/>
                <w:lang w:val="en-US"/>
              </w:rPr>
              <w:t>FIO</w:t>
            </w:r>
            <w:r w:rsidRPr="000D06CB">
              <w:rPr>
                <w:sz w:val="24"/>
                <w:szCs w:val="24"/>
              </w:rPr>
              <w:t>&gt;</w:t>
            </w:r>
          </w:p>
        </w:tc>
        <w:tc>
          <w:tcPr>
            <w:tcW w:w="2087" w:type="dxa"/>
            <w:shd w:val="clear" w:color="auto" w:fill="auto"/>
          </w:tcPr>
          <w:p w:rsidR="00036DA9" w:rsidRPr="000D06CB" w:rsidRDefault="00036DA9" w:rsidP="002C122E">
            <w:pPr>
              <w:rPr>
                <w:sz w:val="24"/>
                <w:szCs w:val="24"/>
              </w:rPr>
            </w:pPr>
            <w:r w:rsidRPr="000D06CB">
              <w:rPr>
                <w:sz w:val="24"/>
                <w:szCs w:val="24"/>
              </w:rPr>
              <w:t>__________</w:t>
            </w:r>
          </w:p>
        </w:tc>
        <w:tc>
          <w:tcPr>
            <w:tcW w:w="3285" w:type="dxa"/>
            <w:shd w:val="clear" w:color="auto" w:fill="auto"/>
          </w:tcPr>
          <w:p w:rsidR="00036DA9" w:rsidRPr="000D06CB" w:rsidRDefault="00036DA9" w:rsidP="002C122E">
            <w:pPr>
              <w:rPr>
                <w:sz w:val="24"/>
                <w:szCs w:val="24"/>
              </w:rPr>
            </w:pPr>
            <w:r w:rsidRPr="0029051D">
              <w:rPr>
                <w:snapToGrid w:val="0"/>
                <w:color w:val="FF0000"/>
                <w:sz w:val="24"/>
                <w:szCs w:val="24"/>
              </w:rPr>
              <w:t xml:space="preserve">&lt;DG_DATE&gt; </w:t>
            </w:r>
            <w:r w:rsidRPr="0029051D">
              <w:rPr>
                <w:color w:val="FF0000"/>
                <w:sz w:val="24"/>
                <w:szCs w:val="24"/>
              </w:rPr>
              <w:t>г</w:t>
            </w:r>
            <w:r w:rsidRPr="00E52360">
              <w:rPr>
                <w:color w:val="000000"/>
                <w:sz w:val="24"/>
                <w:szCs w:val="24"/>
              </w:rPr>
              <w:t>.</w:t>
            </w:r>
          </w:p>
        </w:tc>
      </w:tr>
      <w:tr w:rsidR="00036DA9" w:rsidRPr="00D26AA0" w:rsidTr="002C122E">
        <w:trPr>
          <w:trHeight w:val="265"/>
        </w:trPr>
        <w:tc>
          <w:tcPr>
            <w:tcW w:w="4599" w:type="dxa"/>
            <w:shd w:val="clear" w:color="auto" w:fill="auto"/>
          </w:tcPr>
          <w:p w:rsidR="00036DA9" w:rsidRPr="000D06CB" w:rsidRDefault="00036DA9" w:rsidP="002C122E">
            <w:pPr>
              <w:rPr>
                <w:i/>
                <w:sz w:val="24"/>
                <w:szCs w:val="24"/>
              </w:rPr>
            </w:pPr>
            <w:r w:rsidRPr="000D06CB">
              <w:rPr>
                <w:i/>
                <w:sz w:val="24"/>
                <w:szCs w:val="24"/>
              </w:rPr>
              <w:t>(Ф.И.О.сотрудника)</w:t>
            </w:r>
          </w:p>
        </w:tc>
        <w:tc>
          <w:tcPr>
            <w:tcW w:w="2087" w:type="dxa"/>
            <w:shd w:val="clear" w:color="auto" w:fill="auto"/>
          </w:tcPr>
          <w:p w:rsidR="00036DA9" w:rsidRPr="000D06CB" w:rsidRDefault="00036DA9" w:rsidP="002C122E">
            <w:pPr>
              <w:rPr>
                <w:i/>
                <w:sz w:val="24"/>
                <w:szCs w:val="24"/>
              </w:rPr>
            </w:pPr>
            <w:r w:rsidRPr="000D06CB">
              <w:rPr>
                <w:i/>
                <w:sz w:val="24"/>
                <w:szCs w:val="24"/>
              </w:rPr>
              <w:t>(подпись)</w:t>
            </w:r>
          </w:p>
        </w:tc>
        <w:tc>
          <w:tcPr>
            <w:tcW w:w="3285" w:type="dxa"/>
            <w:shd w:val="clear" w:color="auto" w:fill="auto"/>
          </w:tcPr>
          <w:p w:rsidR="00036DA9" w:rsidRPr="00D26AA0" w:rsidRDefault="00036DA9" w:rsidP="002C122E">
            <w:pPr>
              <w:rPr>
                <w:i/>
                <w:sz w:val="24"/>
                <w:szCs w:val="24"/>
              </w:rPr>
            </w:pPr>
            <w:r w:rsidRPr="000D06CB">
              <w:rPr>
                <w:i/>
                <w:sz w:val="24"/>
                <w:szCs w:val="24"/>
              </w:rPr>
              <w:t>(</w:t>
            </w:r>
            <w:r w:rsidRPr="000D06CB">
              <w:rPr>
                <w:i/>
                <w:snapToGrid w:val="0"/>
                <w:color w:val="000000"/>
                <w:sz w:val="24"/>
                <w:szCs w:val="24"/>
              </w:rPr>
              <w:t>дата</w:t>
            </w:r>
            <w:r w:rsidRPr="000D06CB">
              <w:rPr>
                <w:i/>
                <w:sz w:val="24"/>
                <w:szCs w:val="24"/>
              </w:rPr>
              <w:t>)</w:t>
            </w:r>
          </w:p>
        </w:tc>
      </w:tr>
    </w:tbl>
    <w:p w:rsidR="00036DA9" w:rsidRPr="00D26AA0" w:rsidRDefault="00036DA9" w:rsidP="00036DA9">
      <w:pPr>
        <w:ind w:right="142"/>
        <w:rPr>
          <w:b/>
          <w:sz w:val="24"/>
          <w:szCs w:val="24"/>
          <w:u w:val="single"/>
        </w:rPr>
      </w:pPr>
    </w:p>
    <w:p w:rsidR="00036DA9" w:rsidRPr="00D26AA0" w:rsidRDefault="00036DA9" w:rsidP="00036DA9">
      <w:pPr>
        <w:rPr>
          <w:b/>
          <w:sz w:val="24"/>
          <w:szCs w:val="24"/>
        </w:rPr>
      </w:pPr>
    </w:p>
    <w:p w:rsidR="00EA441C" w:rsidRPr="00036DA9" w:rsidRDefault="00036DA9" w:rsidP="00036DA9"/>
    <w:sectPr w:rsidR="00EA441C" w:rsidRPr="00036DA9" w:rsidSect="00494452">
      <w:headerReference w:type="even" r:id="rId5"/>
      <w:headerReference w:type="default" r:id="rId6"/>
      <w:footerReference w:type="even" r:id="rId7"/>
      <w:footerReference w:type="default" r:id="rId8"/>
      <w:headerReference w:type="first" r:id="rId9"/>
      <w:footerReference w:type="first" r:id="rId10"/>
      <w:pgSz w:w="11906" w:h="16838" w:code="9"/>
      <w:pgMar w:top="567" w:right="692" w:bottom="567" w:left="1134" w:header="181"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036DA9">
    <w:pPr>
      <w:pStyle w:val="aa"/>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C2495E" w:rsidRDefault="00036DA9">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3B" w:rsidRDefault="00036DA9">
    <w:pPr>
      <w:pStyle w:val="aa"/>
      <w:jc w:val="right"/>
    </w:pPr>
    <w:r>
      <w:fldChar w:fldCharType="begin"/>
    </w:r>
    <w:r>
      <w:instrText>PAGE   \* MERGEFORMAT</w:instrText>
    </w:r>
    <w:r>
      <w:fldChar w:fldCharType="separate"/>
    </w:r>
    <w:r w:rsidRPr="00036DA9">
      <w:rPr>
        <w:noProof/>
        <w:lang w:val="ru-RU"/>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3B" w:rsidRDefault="00036DA9">
    <w:pPr>
      <w:pStyle w:val="aa"/>
      <w:jc w:val="right"/>
    </w:pPr>
    <w:r>
      <w:fldChar w:fldCharType="begin"/>
    </w:r>
    <w:r>
      <w:instrText>PAGE</w:instrText>
    </w:r>
    <w:r>
      <w:instrText xml:space="preserve">   \* MERGEFORMAT</w:instrText>
    </w:r>
    <w:r>
      <w:fldChar w:fldCharType="separate"/>
    </w:r>
    <w:r w:rsidRPr="00036DA9">
      <w:rPr>
        <w:noProof/>
        <w:lang w:val="ru-RU"/>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036DA9">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C2495E" w:rsidRDefault="00036DA9">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036DA9">
    <w:pPr>
      <w:pStyle w:val="a8"/>
      <w:ind w:right="360"/>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5E" w:rsidRDefault="00036DA9" w:rsidP="00C2495E">
    <w:pPr>
      <w:pStyle w:val="a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2E04"/>
    <w:multiLevelType w:val="multilevel"/>
    <w:tmpl w:val="FEF22EA4"/>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39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9AE190C"/>
    <w:multiLevelType w:val="multilevel"/>
    <w:tmpl w:val="7EE210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48DA1D21"/>
    <w:multiLevelType w:val="hybridMultilevel"/>
    <w:tmpl w:val="D8ACDE3E"/>
    <w:lvl w:ilvl="0" w:tplc="98AA4C8A">
      <w:start w:val="1"/>
      <w:numFmt w:val="decimal"/>
      <w:lvlText w:val="%1."/>
      <w:lvlJc w:val="left"/>
      <w:pPr>
        <w:tabs>
          <w:tab w:val="num" w:pos="1069"/>
        </w:tabs>
        <w:ind w:left="1069" w:hanging="360"/>
      </w:pPr>
      <w:rPr>
        <w:rFonts w:hint="default"/>
        <w:b/>
      </w:rPr>
    </w:lvl>
    <w:lvl w:ilvl="1" w:tplc="04190001">
      <w:start w:val="1"/>
      <w:numFmt w:val="bullet"/>
      <w:lvlText w:val=""/>
      <w:lvlJc w:val="left"/>
      <w:pPr>
        <w:tabs>
          <w:tab w:val="num" w:pos="1789"/>
        </w:tabs>
        <w:ind w:left="1789"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 w15:restartNumberingAfterBreak="0">
    <w:nsid w:val="696924F8"/>
    <w:multiLevelType w:val="multilevel"/>
    <w:tmpl w:val="CEB6DB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7AB829CD"/>
    <w:multiLevelType w:val="multilevel"/>
    <w:tmpl w:val="FD88DA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7D9472B8"/>
    <w:multiLevelType w:val="multilevel"/>
    <w:tmpl w:val="7FA8E8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CB"/>
    <w:rsid w:val="00036DA9"/>
    <w:rsid w:val="002D02CB"/>
    <w:rsid w:val="005C6D62"/>
    <w:rsid w:val="00A35A0E"/>
    <w:rsid w:val="00A74C8A"/>
    <w:rsid w:val="00DC21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3F91A-125F-4BEF-935A-5B4B30D3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DA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036DA9"/>
    <w:pPr>
      <w:spacing w:line="240" w:lineRule="atLeast"/>
      <w:jc w:val="center"/>
    </w:pPr>
    <w:rPr>
      <w:b/>
      <w:sz w:val="24"/>
      <w:lang w:val="x-none"/>
    </w:rPr>
  </w:style>
  <w:style w:type="character" w:customStyle="1" w:styleId="a4">
    <w:name w:val="Название Знак"/>
    <w:basedOn w:val="a0"/>
    <w:link w:val="a3"/>
    <w:rsid w:val="00036DA9"/>
    <w:rPr>
      <w:rFonts w:ascii="Times New Roman" w:eastAsia="Times New Roman" w:hAnsi="Times New Roman" w:cs="Times New Roman"/>
      <w:b/>
      <w:sz w:val="24"/>
      <w:szCs w:val="20"/>
      <w:lang w:val="x-none" w:eastAsia="ru-RU"/>
    </w:rPr>
  </w:style>
  <w:style w:type="paragraph" w:styleId="a5">
    <w:name w:val="Body Text Indent"/>
    <w:basedOn w:val="a"/>
    <w:link w:val="a6"/>
    <w:rsid w:val="00036DA9"/>
    <w:pPr>
      <w:ind w:firstLine="357"/>
      <w:jc w:val="both"/>
    </w:pPr>
    <w:rPr>
      <w:lang w:val="x-none"/>
    </w:rPr>
  </w:style>
  <w:style w:type="character" w:customStyle="1" w:styleId="a6">
    <w:name w:val="Основной текст с отступом Знак"/>
    <w:basedOn w:val="a0"/>
    <w:link w:val="a5"/>
    <w:rsid w:val="00036DA9"/>
    <w:rPr>
      <w:rFonts w:ascii="Times New Roman" w:eastAsia="Times New Roman" w:hAnsi="Times New Roman" w:cs="Times New Roman"/>
      <w:sz w:val="20"/>
      <w:szCs w:val="20"/>
      <w:lang w:val="x-none" w:eastAsia="ru-RU"/>
    </w:rPr>
  </w:style>
  <w:style w:type="paragraph" w:styleId="2">
    <w:name w:val="Body Text Indent 2"/>
    <w:basedOn w:val="a"/>
    <w:link w:val="20"/>
    <w:rsid w:val="00036DA9"/>
    <w:pPr>
      <w:spacing w:line="240" w:lineRule="atLeast"/>
      <w:ind w:firstLine="709"/>
      <w:jc w:val="both"/>
    </w:pPr>
    <w:rPr>
      <w:lang w:val="x-none"/>
    </w:rPr>
  </w:style>
  <w:style w:type="character" w:customStyle="1" w:styleId="20">
    <w:name w:val="Основной текст с отступом 2 Знак"/>
    <w:basedOn w:val="a0"/>
    <w:link w:val="2"/>
    <w:rsid w:val="00036DA9"/>
    <w:rPr>
      <w:rFonts w:ascii="Times New Roman" w:eastAsia="Times New Roman" w:hAnsi="Times New Roman" w:cs="Times New Roman"/>
      <w:sz w:val="20"/>
      <w:szCs w:val="20"/>
      <w:lang w:val="x-none" w:eastAsia="ru-RU"/>
    </w:rPr>
  </w:style>
  <w:style w:type="character" w:styleId="a7">
    <w:name w:val="page number"/>
    <w:rsid w:val="00036DA9"/>
  </w:style>
  <w:style w:type="paragraph" w:styleId="a8">
    <w:name w:val="header"/>
    <w:basedOn w:val="a"/>
    <w:link w:val="a9"/>
    <w:rsid w:val="00036DA9"/>
    <w:pPr>
      <w:tabs>
        <w:tab w:val="center" w:pos="4153"/>
        <w:tab w:val="right" w:pos="8306"/>
      </w:tabs>
    </w:pPr>
    <w:rPr>
      <w:lang w:val="x-none"/>
    </w:rPr>
  </w:style>
  <w:style w:type="character" w:customStyle="1" w:styleId="a9">
    <w:name w:val="Верхний колонтитул Знак"/>
    <w:basedOn w:val="a0"/>
    <w:link w:val="a8"/>
    <w:rsid w:val="00036DA9"/>
    <w:rPr>
      <w:rFonts w:ascii="Times New Roman" w:eastAsia="Times New Roman" w:hAnsi="Times New Roman" w:cs="Times New Roman"/>
      <w:sz w:val="20"/>
      <w:szCs w:val="20"/>
      <w:lang w:val="x-none" w:eastAsia="ru-RU"/>
    </w:rPr>
  </w:style>
  <w:style w:type="paragraph" w:styleId="aa">
    <w:name w:val="footer"/>
    <w:basedOn w:val="a"/>
    <w:link w:val="ab"/>
    <w:uiPriority w:val="99"/>
    <w:rsid w:val="00036DA9"/>
    <w:pPr>
      <w:tabs>
        <w:tab w:val="center" w:pos="4153"/>
        <w:tab w:val="right" w:pos="8306"/>
      </w:tabs>
    </w:pPr>
    <w:rPr>
      <w:lang w:val="x-none"/>
    </w:rPr>
  </w:style>
  <w:style w:type="character" w:customStyle="1" w:styleId="ab">
    <w:name w:val="Нижний колонтитул Знак"/>
    <w:basedOn w:val="a0"/>
    <w:link w:val="aa"/>
    <w:uiPriority w:val="99"/>
    <w:rsid w:val="00036DA9"/>
    <w:rPr>
      <w:rFonts w:ascii="Times New Roman" w:eastAsia="Times New Roman" w:hAnsi="Times New Roman" w:cs="Times New Roman"/>
      <w:sz w:val="20"/>
      <w:szCs w:val="20"/>
      <w:lang w:val="x-none" w:eastAsia="ru-RU"/>
    </w:rPr>
  </w:style>
  <w:style w:type="paragraph" w:customStyle="1" w:styleId="KredDocKAFC">
    <w:name w:val="KredDoc_KAFC"/>
    <w:rsid w:val="00036DA9"/>
    <w:pPr>
      <w:spacing w:after="0" w:line="240" w:lineRule="auto"/>
    </w:pPr>
    <w:rPr>
      <w:rFonts w:ascii="Times New Roman" w:eastAsia="Times New Roman" w:hAnsi="Times New Roman" w:cs="Times New Roman"/>
      <w:sz w:val="16"/>
      <w:szCs w:val="20"/>
      <w:lang w:eastAsia="ru-RU"/>
    </w:rPr>
  </w:style>
  <w:style w:type="paragraph" w:styleId="ac">
    <w:name w:val="List Paragraph"/>
    <w:basedOn w:val="a"/>
    <w:uiPriority w:val="34"/>
    <w:qFormat/>
    <w:rsid w:val="00036DA9"/>
    <w:pPr>
      <w:ind w:left="720"/>
      <w:contextualSpacing/>
    </w:pPr>
  </w:style>
  <w:style w:type="paragraph" w:styleId="ad">
    <w:name w:val="caption"/>
    <w:basedOn w:val="a"/>
    <w:next w:val="a"/>
    <w:uiPriority w:val="35"/>
    <w:unhideWhenUsed/>
    <w:qFormat/>
    <w:rsid w:val="00036D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Каргин Александрович</dc:creator>
  <cp:keywords/>
  <dc:description/>
  <cp:lastModifiedBy>Константин Каргин Александрович</cp:lastModifiedBy>
  <cp:revision>2</cp:revision>
  <dcterms:created xsi:type="dcterms:W3CDTF">2020-09-19T11:19:00Z</dcterms:created>
  <dcterms:modified xsi:type="dcterms:W3CDTF">2020-09-19T11:19:00Z</dcterms:modified>
</cp:coreProperties>
</file>