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69" w:rsidRPr="00301D2E" w:rsidRDefault="009C5369" w:rsidP="009C5369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proofErr w:type="spellStart"/>
      <w:r w:rsidRPr="00301D2E">
        <w:rPr>
          <w:rFonts w:ascii="BAAAAA-LiberationSerif1" w:hAnsi="BAAAAA-LiberationSerif1" w:cs="Helvetica"/>
          <w:color w:val="000000"/>
          <w:sz w:val="96"/>
          <w:szCs w:val="96"/>
        </w:rPr>
        <w:t>Strayer</w:t>
      </w:r>
      <w:proofErr w:type="spellEnd"/>
      <w:r w:rsidRPr="00301D2E">
        <w:rPr>
          <w:rFonts w:ascii="BAAAAA-LiberationSerif1" w:hAnsi="BAAAAA-LiberationSerif1" w:cs="Helvetica"/>
          <w:color w:val="000000"/>
          <w:sz w:val="96"/>
          <w:szCs w:val="96"/>
        </w:rPr>
        <w:t xml:space="preserve"> University</w:t>
      </w:r>
    </w:p>
    <w:p w:rsidR="009C5369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:rsidR="009C5369" w:rsidRPr="00301D2E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9C5369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  <w:r>
        <w:rPr>
          <w:rFonts w:ascii="BAAAAA-LiberationSerif1" w:hAnsi="BAAAAA-LiberationSerif1" w:cs="Helvetica"/>
          <w:color w:val="000000"/>
          <w:sz w:val="48"/>
          <w:szCs w:val="48"/>
        </w:rPr>
        <w:t>ACCESS CONTROL SYSTEM</w:t>
      </w:r>
    </w:p>
    <w:p w:rsidR="009C5369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:rsidR="009C5369" w:rsidRPr="00301D2E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:rsidR="009C5369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0"/>
          <w:szCs w:val="40"/>
        </w:rPr>
      </w:pPr>
      <w:r>
        <w:rPr>
          <w:rFonts w:ascii="BAAAAA-LiberationSerif1" w:hAnsi="BAAAAA-LiberationSerif1" w:cs="Helvetica"/>
          <w:color w:val="000000"/>
          <w:sz w:val="40"/>
          <w:szCs w:val="40"/>
        </w:rPr>
        <w:t>Week 4</w:t>
      </w:r>
    </w:p>
    <w:p w:rsidR="009C5369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0"/>
          <w:szCs w:val="40"/>
        </w:rPr>
      </w:pPr>
    </w:p>
    <w:p w:rsidR="009C5369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36"/>
          <w:szCs w:val="36"/>
        </w:rPr>
      </w:pPr>
      <w:r>
        <w:rPr>
          <w:rFonts w:ascii="BAAAAA-LiberationSerif1" w:hAnsi="BAAAAA-LiberationSerif1" w:cs="Helvetica"/>
          <w:color w:val="000000"/>
          <w:sz w:val="40"/>
          <w:szCs w:val="40"/>
        </w:rPr>
        <w:t xml:space="preserve"> </w:t>
      </w:r>
      <w:r w:rsidRPr="00DA6E76"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Case Study</w:t>
      </w:r>
      <w:r>
        <w:rPr>
          <w:rFonts w:ascii="BAAAAA-LiberationSerif1" w:hAnsi="BAAAAA-LiberationSerif1" w:cs="Helvetica"/>
          <w:color w:val="000000"/>
          <w:sz w:val="40"/>
          <w:szCs w:val="40"/>
        </w:rPr>
        <w:t xml:space="preserve"> </w:t>
      </w:r>
      <w:r w:rsidRPr="00DA6E76">
        <w:rPr>
          <w:rFonts w:ascii="Times New Roman" w:hAnsi="Times New Roman"/>
          <w:color w:val="000000"/>
          <w:sz w:val="36"/>
          <w:szCs w:val="36"/>
        </w:rPr>
        <w:t xml:space="preserve">Assignment </w:t>
      </w:r>
    </w:p>
    <w:p w:rsidR="009C5369" w:rsidRPr="00301D2E" w:rsidRDefault="009C5369" w:rsidP="009C536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75"/>
        </w:rPr>
      </w:pP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 xml:space="preserve">for the </w:t>
      </w:r>
    </w:p>
    <w:p w:rsidR="009C5369" w:rsidRPr="00301D2E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Course of</w:t>
      </w: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Systems Analysis And Development</w:t>
      </w: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05/01/17</w:t>
      </w: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By</w:t>
      </w: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Kennedy Kabaso.</w:t>
      </w:r>
    </w:p>
    <w:p w:rsidR="009C5369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proofErr w:type="spellStart"/>
      <w:r w:rsidRPr="00301D2E">
        <w:rPr>
          <w:rFonts w:cs="Calibri"/>
          <w:sz w:val="40"/>
          <w:szCs w:val="40"/>
        </w:rPr>
        <w:t>Proffesor</w:t>
      </w:r>
      <w:proofErr w:type="spellEnd"/>
      <w:r w:rsidRPr="00301D2E">
        <w:rPr>
          <w:rFonts w:cs="Calibri"/>
          <w:sz w:val="40"/>
          <w:szCs w:val="40"/>
        </w:rPr>
        <w:t>: Hoskins.</w:t>
      </w:r>
    </w:p>
    <w:p w:rsidR="009C5369" w:rsidRPr="00DA6E76" w:rsidRDefault="009C5369" w:rsidP="009C536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DA6E76">
        <w:rPr>
          <w:rFonts w:ascii="Times New Roman" w:hAnsi="Times New Roman"/>
          <w:color w:val="000000"/>
          <w:sz w:val="32"/>
          <w:szCs w:val="32"/>
        </w:rPr>
        <w:t>ACCESS CONTROL SYSTEM</w:t>
      </w:r>
    </w:p>
    <w:p w:rsidR="009C5369" w:rsidRDefault="009C5369" w:rsidP="009C5369">
      <w:pPr>
        <w:widowControl w:val="0"/>
        <w:autoSpaceDE w:val="0"/>
        <w:autoSpaceDN w:val="0"/>
        <w:adjustRightInd w:val="0"/>
        <w:rPr>
          <w:rFonts w:cs="Calibri"/>
          <w:b/>
          <w:bCs/>
          <w:lang w:val="en"/>
        </w:rPr>
      </w:pPr>
    </w:p>
    <w:p w:rsidR="009C5369" w:rsidRPr="00DA6E76" w:rsidRDefault="009C5369" w:rsidP="009C536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  <w:r w:rsidRPr="00DA6E76">
        <w:rPr>
          <w:rFonts w:ascii="Times New Roman" w:hAnsi="Times New Roman"/>
          <w:b/>
          <w:bCs/>
          <w:sz w:val="28"/>
          <w:szCs w:val="28"/>
          <w:lang w:val="en"/>
        </w:rPr>
        <w:t>About the Access control System</w:t>
      </w:r>
    </w:p>
    <w:p w:rsidR="009C5369" w:rsidRPr="00AA4605" w:rsidRDefault="009C5369" w:rsidP="009C5369">
      <w:pPr>
        <w:shd w:val="clear" w:color="auto" w:fill="FFFFFF"/>
        <w:spacing w:after="0" w:line="48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A4605">
        <w:rPr>
          <w:rFonts w:ascii="Times New Roman" w:hAnsi="Times New Roman"/>
          <w:bCs/>
          <w:sz w:val="24"/>
          <w:szCs w:val="24"/>
          <w:lang w:val="en"/>
        </w:rPr>
        <w:t>Access control is a security technique that can be used to regulate who or what can view or use resources in a computing environment. Access control systems is the way of performing an authorization identification, authentication, and accountability of entities using a Pin number or other login methods. Access control can be of physical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, which 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controls access to the </w:t>
      </w:r>
      <w:r>
        <w:rPr>
          <w:rFonts w:ascii="Times New Roman" w:hAnsi="Times New Roman"/>
          <w:bCs/>
          <w:sz w:val="24"/>
          <w:szCs w:val="24"/>
          <w:lang w:val="en"/>
        </w:rPr>
        <w:t>compass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buildings, rooms and Computers and can be of Logical</w:t>
      </w:r>
      <w:r>
        <w:rPr>
          <w:rFonts w:ascii="Times New Roman" w:hAnsi="Times New Roman"/>
          <w:bCs/>
          <w:sz w:val="24"/>
          <w:szCs w:val="24"/>
          <w:lang w:val="en"/>
        </w:rPr>
        <w:t>, which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controls access to computer networks, system files and data. On this project, a lots of security features will be added to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conduct access on the compass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into the student’s </w:t>
      </w:r>
      <w:r w:rsidRPr="007D2D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dormitory</w:t>
      </w:r>
      <w:r w:rsidRPr="007D2D7C">
        <w:rPr>
          <w:rFonts w:ascii="Times New Roman" w:hAnsi="Times New Roman"/>
          <w:bCs/>
          <w:sz w:val="24"/>
          <w:szCs w:val="24"/>
          <w:lang w:val="en"/>
        </w:rPr>
        <w:t>.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Students will be given access into their </w:t>
      </w:r>
      <w:r w:rsidRPr="007D2D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dormitory</w:t>
      </w:r>
      <w:r w:rsidRPr="007D2D7C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using an access control system (ACS). This will be achieved using an electronic proximity reader where they can scan their card or badger, which will unlock the dormitory doors </w:t>
      </w:r>
      <w:r>
        <w:rPr>
          <w:rFonts w:ascii="Times New Roman" w:hAnsi="Times New Roman"/>
          <w:bCs/>
          <w:sz w:val="24"/>
          <w:szCs w:val="24"/>
          <w:lang w:val="en"/>
        </w:rPr>
        <w:t>automatically. In addition, the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will be cameras which are designed to face and rotate to record a person as they use their identification card to unlock the door</w:t>
      </w:r>
      <w:r w:rsidRPr="00AA4605">
        <w:rPr>
          <w:rFonts w:ascii="Times New Roman" w:hAnsi="Times New Roman"/>
          <w:b/>
          <w:bCs/>
          <w:sz w:val="24"/>
          <w:szCs w:val="24"/>
          <w:lang w:val="en"/>
        </w:rPr>
        <w:t>.</w:t>
      </w:r>
      <w:r w:rsidRPr="00AA4605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The card reader sends the data of the person to an intelligent door controller which contains stored programming information from the access control software about who is allowed in the </w:t>
      </w:r>
      <w:r w:rsidRPr="007D2D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dormitory and at what time.</w:t>
      </w:r>
      <w:r w:rsidRPr="00AA4605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r w:rsidRPr="00AA4605">
        <w:rPr>
          <w:rFonts w:ascii="Times New Roman" w:hAnsi="Times New Roman"/>
          <w:color w:val="000000"/>
          <w:sz w:val="24"/>
          <w:szCs w:val="24"/>
        </w:rPr>
        <w:t>The project will give the College the ability to control, manage and monitor the access of each students and staff inside the dormitories.</w:t>
      </w:r>
    </w:p>
    <w:p w:rsidR="009C5369" w:rsidRPr="00AA4605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lang w:val="en"/>
        </w:rPr>
      </w:pPr>
      <w:r w:rsidRPr="00AA4605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</w:t>
      </w:r>
    </w:p>
    <w:p w:rsidR="009C5369" w:rsidRPr="00DA6E76" w:rsidRDefault="009C5369" w:rsidP="009C536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"/>
        </w:rPr>
      </w:pPr>
      <w:r w:rsidRPr="00DA6E76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"/>
        </w:rPr>
        <w:t>Project Scope Statement</w:t>
      </w:r>
    </w:p>
    <w:p w:rsidR="009C5369" w:rsidRDefault="009C5369" w:rsidP="009C536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The project scope is the Access Control System will automatically open the Students dormitory doors with an electronic proximity reader and integrate with an existing security camera system.</w:t>
      </w:r>
    </w:p>
    <w:p w:rsidR="009C5369" w:rsidRDefault="009C5369" w:rsidP="009C5369">
      <w:pPr>
        <w:widowControl w:val="0"/>
        <w:autoSpaceDE w:val="0"/>
        <w:autoSpaceDN w:val="0"/>
        <w:adjustRightInd w:val="0"/>
        <w:rPr>
          <w:rFonts w:cs="Calibri"/>
          <w:b/>
          <w:bCs/>
          <w:lang w:val="en"/>
        </w:rPr>
      </w:pPr>
    </w:p>
    <w:p w:rsidR="009C5369" w:rsidRPr="0002075D" w:rsidRDefault="009C5369" w:rsidP="009C536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>Five Tasks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02075D">
        <w:rPr>
          <w:rFonts w:ascii="Times New Roman" w:hAnsi="Times New Roman"/>
          <w:bCs/>
          <w:sz w:val="24"/>
          <w:szCs w:val="24"/>
          <w:lang w:val="en"/>
        </w:rPr>
        <w:lastRenderedPageBreak/>
        <w:t>The project is going to be done in four different levels and broke down the levels into tasks and subtasks which would make it easy to understand.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Level 1,</w:t>
      </w: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 xml:space="preserve"> How to prepare</w:t>
      </w: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 this operation.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Cs/>
          <w:sz w:val="24"/>
          <w:szCs w:val="24"/>
          <w:lang w:val="en"/>
        </w:rPr>
      </w:pPr>
      <w:r w:rsidRPr="0002075D">
        <w:rPr>
          <w:rFonts w:ascii="Times New Roman" w:hAnsi="Times New Roman"/>
          <w:b/>
          <w:bCs/>
          <w:lang w:val="en"/>
        </w:rPr>
        <w:t xml:space="preserve"> </w:t>
      </w:r>
      <w:r w:rsidRPr="0002075D">
        <w:rPr>
          <w:rFonts w:ascii="Times New Roman" w:hAnsi="Times New Roman"/>
          <w:b/>
          <w:bCs/>
          <w:sz w:val="24"/>
          <w:szCs w:val="24"/>
          <w:lang w:val="en"/>
        </w:rPr>
        <w:t xml:space="preserve">(1) </w:t>
      </w:r>
      <w:r w:rsidRPr="0002075D">
        <w:rPr>
          <w:rFonts w:ascii="Times New Roman" w:hAnsi="Times New Roman"/>
          <w:bCs/>
          <w:sz w:val="24"/>
          <w:szCs w:val="24"/>
          <w:lang w:val="en"/>
        </w:rPr>
        <w:t>R</w:t>
      </w:r>
      <w:r>
        <w:rPr>
          <w:rFonts w:ascii="Times New Roman" w:hAnsi="Times New Roman"/>
          <w:bCs/>
          <w:sz w:val="24"/>
          <w:szCs w:val="24"/>
          <w:lang w:val="en"/>
        </w:rPr>
        <w:t>ecruited p</w:t>
      </w:r>
      <w:r w:rsidRPr="0002075D">
        <w:rPr>
          <w:rFonts w:ascii="Times New Roman" w:hAnsi="Times New Roman"/>
          <w:bCs/>
          <w:sz w:val="24"/>
          <w:szCs w:val="24"/>
          <w:lang w:val="en"/>
        </w:rPr>
        <w:t>eople to do the task</w:t>
      </w:r>
      <w:r>
        <w:rPr>
          <w:rFonts w:ascii="Times New Roman" w:hAnsi="Times New Roman"/>
          <w:bCs/>
          <w:sz w:val="24"/>
          <w:szCs w:val="24"/>
          <w:lang w:val="en"/>
        </w:rPr>
        <w:t>s</w:t>
      </w:r>
      <w:r w:rsidRPr="0002075D">
        <w:rPr>
          <w:rFonts w:ascii="Times New Roman" w:hAnsi="Times New Roman"/>
          <w:bCs/>
          <w:sz w:val="24"/>
          <w:szCs w:val="24"/>
          <w:lang w:val="en"/>
        </w:rPr>
        <w:t>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Cs/>
          <w:sz w:val="24"/>
          <w:szCs w:val="24"/>
          <w:lang w:val="en"/>
        </w:rPr>
      </w:pPr>
      <w:r w:rsidRPr="0002075D">
        <w:rPr>
          <w:rFonts w:ascii="Times New Roman" w:hAnsi="Times New Roman"/>
          <w:bCs/>
          <w:sz w:val="24"/>
          <w:szCs w:val="24"/>
          <w:lang w:val="en"/>
        </w:rPr>
        <w:t>(a) ACS personal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Cs/>
          <w:sz w:val="24"/>
          <w:szCs w:val="24"/>
          <w:lang w:val="en"/>
        </w:rPr>
      </w:pPr>
      <w:r w:rsidRPr="0002075D">
        <w:rPr>
          <w:rFonts w:ascii="Times New Roman" w:hAnsi="Times New Roman"/>
          <w:bCs/>
          <w:sz w:val="24"/>
          <w:szCs w:val="24"/>
          <w:lang w:val="en"/>
        </w:rPr>
        <w:t xml:space="preserve">(b) The Construction personal. 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(2) Take a tour of the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College Dorm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(a) Control Panel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Installation Place.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(b) Reader’s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installation wall.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(c) Camera’s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installation wall.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(3) Create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a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design of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the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ACS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(a) Visual Diagram of College Exterior Dorm</w:t>
      </w:r>
    </w:p>
    <w:p w:rsidR="009C5369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(b) Visual Diagram of College Interior Dorm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(c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) Vi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sual Diagram of College Front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Dorm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(4) Investigate Current Security System-ACS will be integrated with the current security    system.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(a) Test the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Cameras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to make sure they are working.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 (b) Compatibility with new ACS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lastRenderedPageBreak/>
        <w:t xml:space="preserve"> (5) Make a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Pro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posal to the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Management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 (a)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An 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stimate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cost of the whole equipment’s and m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aterials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needed.</w:t>
      </w:r>
    </w:p>
    <w:p w:rsidR="009C5369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 (b)</w:t>
      </w:r>
      <w:r w:rsidRPr="00EF2625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An 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stimate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cost of the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L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abor to do the project.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(c)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How long it is going to take in terms of time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. 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sz w:val="28"/>
          <w:szCs w:val="28"/>
          <w:lang w:val="en"/>
        </w:rPr>
      </w:pP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>Level 2</w:t>
      </w: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, </w:t>
      </w: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>How to install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  <w:t xml:space="preserve">(A)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Control Panel,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which will be used to control the system.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(B) Wires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,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which will be used for connecting the whole system.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  <w:t xml:space="preserve">(C)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Reader’s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on the Front W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all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,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which will be install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ed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on every front entry to the dorms. 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(D)  Reader’s on Exterior Walls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,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which will be install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ed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on exterior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s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walls of the dorms.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(E)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 Cameras, which will be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need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ed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to face t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he readers.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(F)  Reader’s on Interior Walls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,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which will be install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ed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on every interior wall of the dorms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"/>
        </w:rPr>
      </w:pP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>Level 3</w:t>
      </w:r>
      <w:r>
        <w:rPr>
          <w:rFonts w:ascii="Times New Roman" w:hAnsi="Times New Roman"/>
          <w:b/>
          <w:bCs/>
          <w:sz w:val="28"/>
          <w:szCs w:val="28"/>
          <w:lang w:val="en"/>
        </w:rPr>
        <w:t>,</w:t>
      </w: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 xml:space="preserve"> How to Configure</w:t>
      </w: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 the system</w:t>
      </w: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>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81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b/>
          <w:bCs/>
          <w:lang w:val="en"/>
        </w:rPr>
        <w:t xml:space="preserve"> (A)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ACS server-ACS software will be installed to contain the database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. The readers and camera is going to be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connected to the server to compare the credentials entered from card vs the Access Control List.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81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(B) Program Student ID’s to grant access. import that information into the ACS server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lastRenderedPageBreak/>
        <w:t>for the Access Control List.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81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(C) Add all user names to the LDAP and RADIUS verification process on the secure server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"/>
        </w:rPr>
      </w:pP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>Level 4</w:t>
      </w:r>
      <w:r>
        <w:rPr>
          <w:rFonts w:ascii="Times New Roman" w:hAnsi="Times New Roman"/>
          <w:b/>
          <w:bCs/>
          <w:sz w:val="28"/>
          <w:szCs w:val="28"/>
          <w:lang w:val="en"/>
        </w:rPr>
        <w:t>,</w:t>
      </w:r>
      <w:r w:rsidRPr="0002075D">
        <w:rPr>
          <w:rFonts w:ascii="Times New Roman" w:hAnsi="Times New Roman"/>
          <w:b/>
          <w:bCs/>
          <w:sz w:val="28"/>
          <w:szCs w:val="28"/>
          <w:lang w:val="en"/>
        </w:rPr>
        <w:t xml:space="preserve"> How to carry out the Test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after="270" w:line="480" w:lineRule="auto"/>
        <w:ind w:left="810"/>
        <w:rPr>
          <w:rFonts w:ascii="Times New Roman" w:hAnsi="Times New Roman"/>
          <w:color w:val="3D3D3D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(1) Transition Period-After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doing the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Installation and Configuration,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testing is going to be done a couple of times before the system is full deployed.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after="270" w:line="480" w:lineRule="auto"/>
        <w:ind w:left="810"/>
        <w:rPr>
          <w:rFonts w:ascii="Times New Roman" w:hAnsi="Times New Roman"/>
          <w:color w:val="3D3D3D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(2) Soft-Deployment-Test run on the equipment with Staff members.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after="270" w:line="480" w:lineRule="auto"/>
        <w:ind w:left="810"/>
        <w:rPr>
          <w:rFonts w:ascii="Times New Roman" w:hAnsi="Times New Roman"/>
          <w:color w:val="3D3D3D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(3) Announcements-No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tify all residents and staff about </w:t>
      </w: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the new system and changes to the current process.</w:t>
      </w:r>
    </w:p>
    <w:p w:rsidR="009C5369" w:rsidRPr="0002075D" w:rsidRDefault="009C5369" w:rsidP="009C5369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 w:rsidRPr="0002075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(4) Full Deployment-Activate ACS and Distribution of Access Cards.</w:t>
      </w:r>
    </w:p>
    <w:p w:rsidR="006322FC" w:rsidRDefault="009C5369" w:rsidP="00226BC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I have put the whole process in a form of a diagram using a flow Cart and a Gantt cart </w:t>
      </w:r>
      <w:r w:rsidR="00226BC4">
        <w:rPr>
          <w:noProof/>
        </w:rPr>
        <w:drawing>
          <wp:inline distT="0" distB="0" distL="0" distR="0">
            <wp:extent cx="4231005" cy="25906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42" cy="26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5E2" w:rsidRPr="001D6112" w:rsidRDefault="007535E2" w:rsidP="007535E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  <w:r w:rsidRPr="001D6112">
        <w:rPr>
          <w:rFonts w:ascii="Times New Roman" w:hAnsi="Times New Roman"/>
          <w:b/>
          <w:bCs/>
          <w:sz w:val="28"/>
          <w:szCs w:val="28"/>
          <w:lang w:val="en"/>
        </w:rPr>
        <w:t>Bibliography</w:t>
      </w:r>
    </w:p>
    <w:p w:rsidR="007535E2" w:rsidRPr="00B36CE6" w:rsidRDefault="007535E2" w:rsidP="007535E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6" w:history="1">
        <w:r w:rsidRPr="00B36CE6">
          <w:rPr>
            <w:rFonts w:ascii="Times New Roman" w:hAnsi="Times New Roman"/>
            <w:color w:val="0000FF"/>
            <w:sz w:val="24"/>
            <w:szCs w:val="24"/>
            <w:u w:val="single"/>
            <w:lang w:val="en"/>
          </w:rPr>
          <w:t>http://www.securitymagazine.com/articles/84074-how-to-build-a-complete-access-control-system</w:t>
        </w:r>
      </w:hyperlink>
    </w:p>
    <w:p w:rsidR="007535E2" w:rsidRPr="00647CA1" w:rsidRDefault="007535E2" w:rsidP="007535E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7" w:history="1">
        <w:r w:rsidRPr="00B36CE6">
          <w:rPr>
            <w:rFonts w:ascii="Times New Roman" w:hAnsi="Times New Roman"/>
            <w:color w:val="0000FF"/>
            <w:sz w:val="24"/>
            <w:szCs w:val="24"/>
            <w:u w:val="single"/>
            <w:lang w:val="en"/>
          </w:rPr>
          <w:t>https://www.google.com/#q=what+is+an+Access+Control+Systems</w:t>
        </w:r>
      </w:hyperlink>
    </w:p>
    <w:p w:rsidR="007535E2" w:rsidRDefault="007535E2" w:rsidP="007535E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8" w:history="1">
        <w:r w:rsidRPr="002D075A">
          <w:rPr>
            <w:rStyle w:val="Hyperlink"/>
            <w:rFonts w:ascii="Times New Roman" w:hAnsi="Times New Roman"/>
            <w:sz w:val="24"/>
            <w:szCs w:val="24"/>
            <w:lang w:val="en"/>
          </w:rPr>
          <w:t>http://www.maglocks.com/cobra-controls-acp-1n-1-door-computerized-access-control-system-kit-by-cobra-controls-for-1559.html</w:t>
        </w:r>
      </w:hyperlink>
    </w:p>
    <w:p w:rsidR="007535E2" w:rsidRPr="00DD1D33" w:rsidRDefault="007535E2" w:rsidP="007535E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9" w:history="1">
        <w:r w:rsidRPr="002D075A">
          <w:rPr>
            <w:rStyle w:val="Hyperlink"/>
            <w:rFonts w:cs="Calibri"/>
            <w:lang w:val="en"/>
          </w:rPr>
          <w:t>https://en.wikipedia.org/wiki/Access_control</w:t>
        </w:r>
      </w:hyperlink>
    </w:p>
    <w:p w:rsidR="007535E2" w:rsidRPr="00DD1D33" w:rsidRDefault="007535E2" w:rsidP="007535E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  <w:lang w:val="en"/>
        </w:rPr>
      </w:pPr>
    </w:p>
    <w:p w:rsidR="007535E2" w:rsidRDefault="007535E2" w:rsidP="00226BC4">
      <w:pPr>
        <w:widowControl w:val="0"/>
        <w:autoSpaceDE w:val="0"/>
        <w:autoSpaceDN w:val="0"/>
        <w:adjustRightInd w:val="0"/>
        <w:spacing w:line="480" w:lineRule="auto"/>
        <w:ind w:left="720"/>
      </w:pPr>
    </w:p>
    <w:sectPr w:rsidR="0075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D0662"/>
    <w:multiLevelType w:val="hybridMultilevel"/>
    <w:tmpl w:val="387A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9"/>
    <w:rsid w:val="00226BC4"/>
    <w:rsid w:val="003C675C"/>
    <w:rsid w:val="004826E4"/>
    <w:rsid w:val="006322FC"/>
    <w:rsid w:val="007535E2"/>
    <w:rsid w:val="008A3D1E"/>
    <w:rsid w:val="009C5369"/>
    <w:rsid w:val="00BF177C"/>
    <w:rsid w:val="00C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9AA6"/>
  <w15:chartTrackingRefBased/>
  <w15:docId w15:val="{4C4D3944-23D8-4454-8B56-7F2B9C4F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536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535E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locks.com/cobra-controls-acp-1n-1-door-computerized-access-control-system-kit-by-cobra-controls-for-15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#q=what+is+an+Access+Control+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curitymagazine.com/articles/84074-how-to-build-a-complete-access-control-syste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cess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6</cp:revision>
  <dcterms:created xsi:type="dcterms:W3CDTF">2017-05-02T17:11:00Z</dcterms:created>
  <dcterms:modified xsi:type="dcterms:W3CDTF">2017-05-02T18:48:00Z</dcterms:modified>
</cp:coreProperties>
</file>