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39F7" w14:textId="77777777" w:rsidR="001052D3" w:rsidRPr="00B5768C" w:rsidRDefault="001052D3" w:rsidP="001052D3">
      <w:pPr>
        <w:rPr>
          <w:rFonts w:ascii="Calibri" w:hAnsi="Calibri" w:cs="Calibri"/>
        </w:rPr>
      </w:pPr>
      <w:r w:rsidRPr="00B5768C">
        <w:rPr>
          <w:rFonts w:ascii="Calibri" w:hAnsi="Calibri" w:cs="Calibri"/>
          <w:b/>
          <w:bCs/>
        </w:rPr>
        <w:t>Microsite</w:t>
      </w:r>
    </w:p>
    <w:p w14:paraId="42BC7EB7" w14:textId="77777777" w:rsidR="001052D3" w:rsidRPr="00B5768C" w:rsidRDefault="001052D3" w:rsidP="001052D3">
      <w:pPr>
        <w:rPr>
          <w:rFonts w:ascii="Calibri" w:hAnsi="Calibri" w:cs="Calibri"/>
        </w:rPr>
      </w:pPr>
    </w:p>
    <w:p w14:paraId="5455FEFB" w14:textId="77777777" w:rsidR="001052D3" w:rsidRPr="00B5768C" w:rsidRDefault="001052D3" w:rsidP="001052D3">
      <w:pPr>
        <w:rPr>
          <w:rFonts w:ascii="Calibri" w:hAnsi="Calibri" w:cs="Calibri"/>
          <w:b/>
          <w:bCs/>
        </w:rPr>
      </w:pPr>
      <w:r w:rsidRPr="00B5768C">
        <w:rPr>
          <w:rFonts w:ascii="Calibri" w:hAnsi="Calibri" w:cs="Calibri"/>
          <w:b/>
          <w:bCs/>
        </w:rPr>
        <w:t>Challenge</w:t>
      </w:r>
    </w:p>
    <w:p w14:paraId="0223CE7C" w14:textId="3BE240FA" w:rsidR="001052D3" w:rsidRPr="00B5768C" w:rsidRDefault="001052D3" w:rsidP="001052D3">
      <w:pPr>
        <w:rPr>
          <w:rFonts w:ascii="Calibri" w:hAnsi="Calibri" w:cs="Calibri"/>
        </w:rPr>
      </w:pPr>
      <w:bookmarkStart w:id="0" w:name="OLE_LINK1"/>
      <w:bookmarkStart w:id="1" w:name="OLE_LINK2"/>
      <w:r w:rsidRPr="00B5768C">
        <w:rPr>
          <w:rFonts w:ascii="Calibri" w:hAnsi="Calibri" w:cs="Calibri"/>
        </w:rPr>
        <w:t xml:space="preserve">Redesign the </w:t>
      </w:r>
      <w:proofErr w:type="spellStart"/>
      <w:r w:rsidRPr="00B5768C">
        <w:rPr>
          <w:rFonts w:ascii="Calibri" w:hAnsi="Calibri" w:cs="Calibri"/>
        </w:rPr>
        <w:t>Tkts</w:t>
      </w:r>
      <w:proofErr w:type="spellEnd"/>
      <w:r w:rsidRPr="00B5768C">
        <w:rPr>
          <w:rFonts w:ascii="Calibri" w:hAnsi="Calibri" w:cs="Calibri"/>
        </w:rPr>
        <w:t xml:space="preserve"> Mobile App.</w:t>
      </w:r>
    </w:p>
    <w:p w14:paraId="32B522B8" w14:textId="77777777" w:rsidR="001052D3" w:rsidRPr="00B5768C" w:rsidRDefault="001052D3" w:rsidP="001052D3">
      <w:pPr>
        <w:rPr>
          <w:rFonts w:ascii="Calibri" w:hAnsi="Calibri" w:cs="Calibri"/>
        </w:rPr>
      </w:pPr>
    </w:p>
    <w:bookmarkEnd w:id="0"/>
    <w:bookmarkEnd w:id="1"/>
    <w:p w14:paraId="6A01C51C" w14:textId="77777777" w:rsidR="001052D3" w:rsidRPr="00B5768C" w:rsidRDefault="001052D3" w:rsidP="001052D3">
      <w:pPr>
        <w:rPr>
          <w:rFonts w:ascii="Calibri" w:hAnsi="Calibri" w:cs="Calibri"/>
          <w:b/>
          <w:bCs/>
        </w:rPr>
      </w:pPr>
      <w:r w:rsidRPr="00B5768C">
        <w:rPr>
          <w:rFonts w:ascii="Calibri" w:hAnsi="Calibri" w:cs="Calibri"/>
          <w:b/>
          <w:bCs/>
        </w:rPr>
        <w:t>Background</w:t>
      </w:r>
    </w:p>
    <w:p w14:paraId="430B31D5" w14:textId="1481EC0C" w:rsidR="001052D3" w:rsidRPr="00B5768C" w:rsidRDefault="001052D3" w:rsidP="001052D3">
      <w:pPr>
        <w:rPr>
          <w:rFonts w:ascii="Calibri" w:eastAsia="Times New Roman" w:hAnsi="Calibri" w:cs="Calibri"/>
          <w:color w:val="192930"/>
          <w:shd w:val="clear" w:color="auto" w:fill="FCFCFC"/>
        </w:rPr>
      </w:pPr>
      <w:r w:rsidRPr="001052D3">
        <w:rPr>
          <w:rFonts w:ascii="Calibri" w:eastAsia="Times New Roman" w:hAnsi="Calibri" w:cs="Calibri"/>
          <w:color w:val="192930"/>
          <w:shd w:val="clear" w:color="auto" w:fill="FCFCFC"/>
        </w:rPr>
        <w:t xml:space="preserve">The iconic </w:t>
      </w:r>
      <w:proofErr w:type="spellStart"/>
      <w:r w:rsidRPr="001052D3">
        <w:rPr>
          <w:rFonts w:ascii="Calibri" w:eastAsia="Times New Roman" w:hAnsi="Calibri" w:cs="Calibri"/>
          <w:color w:val="192930"/>
          <w:shd w:val="clear" w:color="auto" w:fill="FCFCFC"/>
        </w:rPr>
        <w:t>Tkts</w:t>
      </w:r>
      <w:proofErr w:type="spellEnd"/>
      <w:r w:rsidRPr="001052D3">
        <w:rPr>
          <w:rFonts w:ascii="Calibri" w:eastAsia="Times New Roman" w:hAnsi="Calibri" w:cs="Calibri"/>
          <w:color w:val="192930"/>
          <w:shd w:val="clear" w:color="auto" w:fill="FCFCFC"/>
        </w:rPr>
        <w:t xml:space="preserve"> booth in the center of Times Square offers tourists, locals, and theater-lovers the opportunity to purchase discounted tickets to shows in New York City. Purchasing same-day Broadway and Off-Broadway tickets at lower prices helps make performances more accessible to the public, increases viewership at shows, and is an exciting way to spend an afternoon or evening in NYC. </w:t>
      </w:r>
    </w:p>
    <w:p w14:paraId="57493B03" w14:textId="2F69B3D7" w:rsidR="001052D3" w:rsidRPr="00B5768C" w:rsidRDefault="001052D3" w:rsidP="001052D3">
      <w:pPr>
        <w:rPr>
          <w:rFonts w:ascii="Calibri" w:eastAsia="Times New Roman" w:hAnsi="Calibri" w:cs="Calibri"/>
          <w:color w:val="192930"/>
          <w:shd w:val="clear" w:color="auto" w:fill="FCFCFC"/>
        </w:rPr>
      </w:pPr>
    </w:p>
    <w:p w14:paraId="0524F91B" w14:textId="48576C4E" w:rsidR="001052D3" w:rsidRPr="001052D3" w:rsidRDefault="001052D3" w:rsidP="001052D3">
      <w:pPr>
        <w:spacing w:after="432"/>
        <w:rPr>
          <w:rFonts w:ascii="Calibri" w:eastAsia="Times New Roman" w:hAnsi="Calibri" w:cs="Calibri"/>
          <w:color w:val="192930"/>
        </w:rPr>
      </w:pPr>
      <w:r w:rsidRPr="00B5768C">
        <w:rPr>
          <w:rFonts w:ascii="Calibri" w:eastAsia="Times New Roman" w:hAnsi="Calibri" w:cs="Calibri"/>
          <w:color w:val="192930"/>
        </w:rPr>
        <w:t>We</w:t>
      </w:r>
      <w:r w:rsidRPr="001052D3">
        <w:rPr>
          <w:rFonts w:ascii="Calibri" w:eastAsia="Times New Roman" w:hAnsi="Calibri" w:cs="Calibri"/>
          <w:color w:val="192930"/>
        </w:rPr>
        <w:t xml:space="preserve"> want to digitize the </w:t>
      </w:r>
      <w:proofErr w:type="spellStart"/>
      <w:r w:rsidRPr="001052D3">
        <w:rPr>
          <w:rFonts w:ascii="Calibri" w:eastAsia="Times New Roman" w:hAnsi="Calibri" w:cs="Calibri"/>
          <w:color w:val="192930"/>
        </w:rPr>
        <w:t>Tkts</w:t>
      </w:r>
      <w:proofErr w:type="spellEnd"/>
      <w:r w:rsidRPr="001052D3">
        <w:rPr>
          <w:rFonts w:ascii="Calibri" w:eastAsia="Times New Roman" w:hAnsi="Calibri" w:cs="Calibri"/>
          <w:color w:val="192930"/>
        </w:rPr>
        <w:t xml:space="preserve"> experience. The unpredictability of the day’s available tickets, the wait in line, and finally getting to see a Broadway show at an affordable price combine to define the </w:t>
      </w:r>
      <w:proofErr w:type="spellStart"/>
      <w:r w:rsidRPr="001052D3">
        <w:rPr>
          <w:rFonts w:ascii="Calibri" w:eastAsia="Times New Roman" w:hAnsi="Calibri" w:cs="Calibri"/>
          <w:color w:val="192930"/>
        </w:rPr>
        <w:t>Tkts</w:t>
      </w:r>
      <w:proofErr w:type="spellEnd"/>
      <w:r w:rsidRPr="001052D3">
        <w:rPr>
          <w:rFonts w:ascii="Calibri" w:eastAsia="Times New Roman" w:hAnsi="Calibri" w:cs="Calibri"/>
          <w:color w:val="192930"/>
        </w:rPr>
        <w:t xml:space="preserve"> experience.</w:t>
      </w:r>
    </w:p>
    <w:p w14:paraId="002587E0" w14:textId="77777777" w:rsidR="001052D3" w:rsidRPr="00B5768C" w:rsidRDefault="001052D3" w:rsidP="001052D3">
      <w:pPr>
        <w:rPr>
          <w:rFonts w:ascii="Calibri" w:hAnsi="Calibri" w:cs="Calibri"/>
        </w:rPr>
      </w:pPr>
    </w:p>
    <w:p w14:paraId="3ADA3D32" w14:textId="38BB369D" w:rsidR="001052D3" w:rsidRPr="00B5768C" w:rsidRDefault="001052D3" w:rsidP="001052D3">
      <w:pPr>
        <w:rPr>
          <w:rFonts w:ascii="Calibri" w:hAnsi="Calibri" w:cs="Calibri"/>
          <w:b/>
          <w:bCs/>
        </w:rPr>
      </w:pPr>
      <w:r w:rsidRPr="00B5768C">
        <w:rPr>
          <w:rFonts w:ascii="Calibri" w:hAnsi="Calibri" w:cs="Calibri"/>
          <w:b/>
          <w:bCs/>
        </w:rPr>
        <w:t>Ideation</w:t>
      </w:r>
      <w:r w:rsidRPr="00B5768C">
        <w:rPr>
          <w:rFonts w:ascii="Calibri" w:hAnsi="Calibri" w:cs="Calibri"/>
          <w:b/>
          <w:bCs/>
        </w:rPr>
        <w:t xml:space="preserve"> &amp; Research</w:t>
      </w:r>
    </w:p>
    <w:p w14:paraId="616A7012" w14:textId="77777777" w:rsidR="001052D3" w:rsidRPr="00B5768C" w:rsidRDefault="001052D3" w:rsidP="001052D3">
      <w:pPr>
        <w:rPr>
          <w:rFonts w:ascii="Calibri" w:hAnsi="Calibri" w:cs="Calibri"/>
          <w:b/>
          <w:bCs/>
        </w:rPr>
      </w:pPr>
    </w:p>
    <w:p w14:paraId="4B5A40A6" w14:textId="5E29F04E" w:rsidR="001052D3" w:rsidRPr="00B5768C" w:rsidRDefault="001052D3" w:rsidP="001052D3">
      <w:pPr>
        <w:rPr>
          <w:rFonts w:ascii="Calibri" w:hAnsi="Calibri" w:cs="Calibri"/>
          <w:b/>
          <w:bCs/>
        </w:rPr>
      </w:pPr>
      <w:r w:rsidRPr="00B5768C">
        <w:rPr>
          <w:rFonts w:ascii="Calibri" w:hAnsi="Calibri" w:cs="Calibri"/>
          <w:b/>
          <w:bCs/>
        </w:rPr>
        <w:t>User Needs</w:t>
      </w:r>
    </w:p>
    <w:p w14:paraId="48574506" w14:textId="62339FD2" w:rsidR="001052D3" w:rsidRDefault="001052D3" w:rsidP="001052D3">
      <w:pPr>
        <w:rPr>
          <w:rFonts w:ascii="Calibri" w:eastAsia="Times New Roman" w:hAnsi="Calibri" w:cs="Calibri"/>
          <w:color w:val="192930"/>
          <w:shd w:val="clear" w:color="auto" w:fill="FCFCFC"/>
        </w:rPr>
      </w:pPr>
      <w:r w:rsidRPr="001052D3">
        <w:rPr>
          <w:rFonts w:ascii="Calibri" w:eastAsia="Times New Roman" w:hAnsi="Calibri" w:cs="Calibri"/>
          <w:color w:val="192930"/>
          <w:shd w:val="clear" w:color="auto" w:fill="FCFCFC"/>
        </w:rPr>
        <w:t>Users of this app are currently unhappy that it does not offer the ability to search tickets, or see what shows are available. Reviews on the App Store confirm that the intention and purpose of the app needs to be reconsidered.</w:t>
      </w:r>
    </w:p>
    <w:p w14:paraId="7187143A" w14:textId="661FE636" w:rsidR="00B5768C" w:rsidRDefault="00B5768C" w:rsidP="001052D3">
      <w:pPr>
        <w:rPr>
          <w:rFonts w:ascii="Calibri" w:eastAsia="Times New Roman" w:hAnsi="Calibri" w:cs="Calibri"/>
          <w:color w:val="192930"/>
          <w:shd w:val="clear" w:color="auto" w:fill="FCFCFC"/>
        </w:rPr>
      </w:pPr>
    </w:p>
    <w:p w14:paraId="64F76A8D" w14:textId="16EECE38" w:rsidR="00B5768C" w:rsidRPr="00B5768C" w:rsidRDefault="00B5768C" w:rsidP="00B5768C">
      <w:pPr>
        <w:rPr>
          <w:rFonts w:ascii="Calibri" w:hAnsi="Calibri" w:cs="Calibri"/>
          <w:b/>
          <w:bCs/>
        </w:rPr>
      </w:pPr>
      <w:r w:rsidRPr="00B5768C">
        <w:rPr>
          <w:rFonts w:ascii="Calibri" w:hAnsi="Calibri" w:cs="Calibri"/>
          <w:b/>
          <w:bCs/>
        </w:rPr>
        <w:t xml:space="preserve">User </w:t>
      </w:r>
      <w:r>
        <w:rPr>
          <w:rFonts w:ascii="Calibri" w:hAnsi="Calibri" w:cs="Calibri"/>
          <w:b/>
          <w:bCs/>
        </w:rPr>
        <w:t>Personas</w:t>
      </w:r>
    </w:p>
    <w:p w14:paraId="02BF9126" w14:textId="6E560BCB" w:rsidR="00B5768C" w:rsidRDefault="00B5768C" w:rsidP="00B5768C">
      <w:pPr>
        <w:rPr>
          <w:rFonts w:ascii="Calibri" w:eastAsia="Times New Roman" w:hAnsi="Calibri" w:cs="Calibri"/>
          <w:color w:val="192930"/>
          <w:shd w:val="clear" w:color="auto" w:fill="FCFCFC"/>
        </w:rPr>
      </w:pPr>
      <w:r>
        <w:rPr>
          <w:rFonts w:ascii="Calibri" w:eastAsia="Times New Roman" w:hAnsi="Calibri" w:cs="Calibri"/>
          <w:color w:val="192930"/>
          <w:shd w:val="clear" w:color="auto" w:fill="FCFCFC"/>
        </w:rPr>
        <w:t>The following personas were created to get a better understanding of our users.</w:t>
      </w:r>
    </w:p>
    <w:p w14:paraId="760F6759" w14:textId="47FCC43B" w:rsidR="00B5768C" w:rsidRDefault="00B5768C" w:rsidP="00B5768C">
      <w:pPr>
        <w:rPr>
          <w:rFonts w:ascii="Calibri" w:eastAsia="Times New Roman" w:hAnsi="Calibri" w:cs="Calibri"/>
          <w:color w:val="192930"/>
          <w:shd w:val="clear" w:color="auto" w:fill="FCFCFC"/>
        </w:rPr>
      </w:pPr>
    </w:p>
    <w:p w14:paraId="29AD8C4F" w14:textId="2004C49E" w:rsidR="00B5768C" w:rsidRDefault="00B5768C" w:rsidP="00B5768C">
      <w:pPr>
        <w:rPr>
          <w:rFonts w:ascii="Calibri" w:eastAsia="Times New Roman" w:hAnsi="Calibri" w:cs="Calibri"/>
          <w:color w:val="192930"/>
          <w:shd w:val="clear" w:color="auto" w:fill="FCFCFC"/>
        </w:rPr>
      </w:pPr>
      <w:r>
        <w:rPr>
          <w:rFonts w:ascii="Calibri" w:eastAsia="Times New Roman" w:hAnsi="Calibri" w:cs="Calibri"/>
          <w:color w:val="192930"/>
          <w:shd w:val="clear" w:color="auto" w:fill="FCFCFC"/>
        </w:rPr>
        <w:t>Student</w:t>
      </w:r>
    </w:p>
    <w:p w14:paraId="71F7B0AB" w14:textId="46419711" w:rsidR="00B5768C" w:rsidRDefault="00B5768C" w:rsidP="00B5768C">
      <w:pPr>
        <w:rPr>
          <w:rFonts w:ascii="Calibri" w:eastAsia="Times New Roman" w:hAnsi="Calibri" w:cs="Calibri"/>
          <w:color w:val="192930"/>
          <w:shd w:val="clear" w:color="auto" w:fill="FCFCFC"/>
        </w:rPr>
      </w:pPr>
    </w:p>
    <w:p w14:paraId="5D4D4642" w14:textId="2D22E6F0" w:rsidR="00B5768C" w:rsidRDefault="00B5768C" w:rsidP="00B5768C">
      <w:pPr>
        <w:rPr>
          <w:rFonts w:ascii="Calibri" w:eastAsia="Times New Roman" w:hAnsi="Calibri" w:cs="Calibri"/>
          <w:color w:val="192930"/>
          <w:shd w:val="clear" w:color="auto" w:fill="FCFCFC"/>
        </w:rPr>
      </w:pPr>
      <w:r>
        <w:rPr>
          <w:rFonts w:ascii="Calibri" w:eastAsia="Times New Roman" w:hAnsi="Calibri" w:cs="Calibri"/>
          <w:color w:val="192930"/>
          <w:shd w:val="clear" w:color="auto" w:fill="FCFCFC"/>
        </w:rPr>
        <w:t>New Yorker</w:t>
      </w:r>
    </w:p>
    <w:p w14:paraId="2F024AA6" w14:textId="05F68465" w:rsidR="00B5768C" w:rsidRDefault="00B5768C" w:rsidP="00B5768C">
      <w:pPr>
        <w:rPr>
          <w:rFonts w:ascii="Calibri" w:eastAsia="Times New Roman" w:hAnsi="Calibri" w:cs="Calibri"/>
          <w:color w:val="192930"/>
          <w:shd w:val="clear" w:color="auto" w:fill="FCFCFC"/>
        </w:rPr>
      </w:pPr>
    </w:p>
    <w:p w14:paraId="5D41D21C" w14:textId="5ED2C0E5" w:rsidR="00B5768C" w:rsidRDefault="00B5768C" w:rsidP="00B5768C">
      <w:pPr>
        <w:rPr>
          <w:rFonts w:ascii="Calibri" w:eastAsia="Times New Roman" w:hAnsi="Calibri" w:cs="Calibri"/>
          <w:color w:val="192930"/>
          <w:shd w:val="clear" w:color="auto" w:fill="FCFCFC"/>
        </w:rPr>
      </w:pPr>
      <w:r>
        <w:rPr>
          <w:rFonts w:ascii="Calibri" w:eastAsia="Times New Roman" w:hAnsi="Calibri" w:cs="Calibri"/>
          <w:color w:val="192930"/>
          <w:shd w:val="clear" w:color="auto" w:fill="FCFCFC"/>
        </w:rPr>
        <w:t>Special Occasion</w:t>
      </w:r>
    </w:p>
    <w:p w14:paraId="1174CFB7" w14:textId="49516384" w:rsidR="00B5768C" w:rsidRDefault="00B5768C" w:rsidP="00B5768C">
      <w:pPr>
        <w:rPr>
          <w:rFonts w:ascii="Calibri" w:eastAsia="Times New Roman" w:hAnsi="Calibri" w:cs="Calibri"/>
          <w:color w:val="192930"/>
          <w:shd w:val="clear" w:color="auto" w:fill="FCFCFC"/>
        </w:rPr>
      </w:pPr>
    </w:p>
    <w:p w14:paraId="4F6DDCE9" w14:textId="09B0686D" w:rsidR="00B5768C" w:rsidRDefault="00B5768C" w:rsidP="00B5768C">
      <w:pPr>
        <w:rPr>
          <w:rFonts w:ascii="Calibri" w:eastAsia="Times New Roman" w:hAnsi="Calibri" w:cs="Calibri"/>
          <w:color w:val="192930"/>
          <w:shd w:val="clear" w:color="auto" w:fill="FCFCFC"/>
        </w:rPr>
      </w:pPr>
      <w:r>
        <w:rPr>
          <w:rFonts w:ascii="Calibri" w:eastAsia="Times New Roman" w:hAnsi="Calibri" w:cs="Calibri"/>
          <w:color w:val="192930"/>
          <w:shd w:val="clear" w:color="auto" w:fill="FCFCFC"/>
        </w:rPr>
        <w:t>//images</w:t>
      </w:r>
    </w:p>
    <w:p w14:paraId="4FA2E0A8" w14:textId="69A1D435" w:rsidR="00B5768C" w:rsidRDefault="00B5768C" w:rsidP="00B5768C">
      <w:pPr>
        <w:rPr>
          <w:rFonts w:ascii="Calibri" w:eastAsia="Times New Roman" w:hAnsi="Calibri" w:cs="Calibri"/>
          <w:color w:val="192930"/>
          <w:shd w:val="clear" w:color="auto" w:fill="FCFCFC"/>
        </w:rPr>
      </w:pPr>
    </w:p>
    <w:p w14:paraId="2055FABC" w14:textId="77777777" w:rsidR="00B5768C" w:rsidRPr="00B5768C" w:rsidRDefault="00B5768C" w:rsidP="00B5768C">
      <w:pPr>
        <w:rPr>
          <w:rFonts w:ascii="Calibri" w:hAnsi="Calibri" w:cs="Calibri"/>
          <w:b/>
          <w:bCs/>
        </w:rPr>
      </w:pPr>
      <w:r w:rsidRPr="00B5768C">
        <w:rPr>
          <w:rFonts w:ascii="Calibri" w:hAnsi="Calibri" w:cs="Calibri"/>
          <w:b/>
          <w:bCs/>
        </w:rPr>
        <w:t xml:space="preserve">User </w:t>
      </w:r>
      <w:r>
        <w:rPr>
          <w:rFonts w:ascii="Calibri" w:hAnsi="Calibri" w:cs="Calibri"/>
          <w:b/>
          <w:bCs/>
        </w:rPr>
        <w:t>Personas</w:t>
      </w:r>
    </w:p>
    <w:p w14:paraId="0056E32E" w14:textId="1D80B96B" w:rsidR="00B5768C" w:rsidRDefault="00B5768C" w:rsidP="00B5768C">
      <w:pPr>
        <w:rPr>
          <w:rFonts w:ascii="Calibri" w:eastAsia="Times New Roman" w:hAnsi="Calibri" w:cs="Calibri"/>
          <w:color w:val="192930"/>
          <w:shd w:val="clear" w:color="auto" w:fill="FCFCFC"/>
        </w:rPr>
      </w:pPr>
      <w:r>
        <w:rPr>
          <w:rFonts w:ascii="Calibri" w:eastAsia="Times New Roman" w:hAnsi="Calibri" w:cs="Calibri"/>
          <w:color w:val="192930"/>
          <w:shd w:val="clear" w:color="auto" w:fill="FCFCFC"/>
        </w:rPr>
        <w:t>The following personas</w:t>
      </w:r>
    </w:p>
    <w:p w14:paraId="0668C50E" w14:textId="77777777" w:rsidR="00B5768C" w:rsidRPr="001052D3" w:rsidRDefault="00B5768C" w:rsidP="00B5768C">
      <w:pPr>
        <w:rPr>
          <w:rFonts w:ascii="Calibri" w:eastAsia="Times New Roman" w:hAnsi="Calibri" w:cs="Calibri"/>
          <w:color w:val="192930"/>
          <w:shd w:val="clear" w:color="auto" w:fill="FCFCFC"/>
        </w:rPr>
      </w:pPr>
    </w:p>
    <w:p w14:paraId="70CF8A3E" w14:textId="77777777" w:rsidR="00B5768C" w:rsidRPr="001052D3" w:rsidRDefault="00B5768C" w:rsidP="001052D3">
      <w:pPr>
        <w:rPr>
          <w:rFonts w:ascii="Calibri" w:eastAsia="Times New Roman" w:hAnsi="Calibri" w:cs="Calibri"/>
        </w:rPr>
      </w:pPr>
    </w:p>
    <w:p w14:paraId="1D4E25CE" w14:textId="56FFC075" w:rsidR="001052D3" w:rsidRPr="00B5768C" w:rsidRDefault="001052D3" w:rsidP="001052D3">
      <w:pPr>
        <w:rPr>
          <w:rFonts w:ascii="Calibri" w:hAnsi="Calibri" w:cs="Calibri"/>
        </w:rPr>
      </w:pPr>
    </w:p>
    <w:p w14:paraId="4C77CCFF" w14:textId="77777777" w:rsidR="001052D3" w:rsidRPr="00B5768C" w:rsidRDefault="001052D3">
      <w:pPr>
        <w:rPr>
          <w:rFonts w:ascii="Calibri" w:hAnsi="Calibri" w:cs="Calibri"/>
        </w:rPr>
      </w:pPr>
    </w:p>
    <w:sectPr w:rsidR="001052D3" w:rsidRPr="00B57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D3"/>
    <w:rsid w:val="001052D3"/>
    <w:rsid w:val="00691C13"/>
    <w:rsid w:val="00B5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A374C"/>
  <w15:chartTrackingRefBased/>
  <w15:docId w15:val="{880F45BB-D9BF-A14A-9A41-70A67CC0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52D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52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52D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0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20388">
      <w:bodyDiv w:val="1"/>
      <w:marLeft w:val="0"/>
      <w:marRight w:val="0"/>
      <w:marTop w:val="0"/>
      <w:marBottom w:val="0"/>
      <w:divBdr>
        <w:top w:val="none" w:sz="0" w:space="0" w:color="auto"/>
        <w:left w:val="none" w:sz="0" w:space="0" w:color="auto"/>
        <w:bottom w:val="none" w:sz="0" w:space="0" w:color="auto"/>
        <w:right w:val="none" w:sz="0" w:space="0" w:color="auto"/>
      </w:divBdr>
    </w:div>
    <w:div w:id="1495729890">
      <w:bodyDiv w:val="1"/>
      <w:marLeft w:val="0"/>
      <w:marRight w:val="0"/>
      <w:marTop w:val="0"/>
      <w:marBottom w:val="0"/>
      <w:divBdr>
        <w:top w:val="none" w:sz="0" w:space="0" w:color="auto"/>
        <w:left w:val="none" w:sz="0" w:space="0" w:color="auto"/>
        <w:bottom w:val="none" w:sz="0" w:space="0" w:color="auto"/>
        <w:right w:val="none" w:sz="0" w:space="0" w:color="auto"/>
      </w:divBdr>
    </w:div>
    <w:div w:id="206710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Karalyn Kachmar</dc:creator>
  <cp:keywords/>
  <dc:description/>
  <cp:lastModifiedBy>Karalyn Kachmar</cp:lastModifiedBy>
  <cp:revision>2</cp:revision>
  <dcterms:created xsi:type="dcterms:W3CDTF">2022-05-03T17:30:00Z</dcterms:created>
  <dcterms:modified xsi:type="dcterms:W3CDTF">2022-05-04T03:00:00Z</dcterms:modified>
</cp:coreProperties>
</file>