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8ECB0">
      <w:pPr>
        <w:pStyle w:val="2"/>
        <w:bidi w:val="0"/>
        <w:jc w:val="center"/>
      </w:pPr>
      <w:r>
        <w:rPr>
          <w:rFonts w:hint="default"/>
        </w:rPr>
        <w:t>缺失机制分析</w:t>
      </w:r>
    </w:p>
    <w:p w14:paraId="1CCF4380">
      <w:pPr>
        <w:pStyle w:val="5"/>
        <w:keepNext w:val="0"/>
        <w:keepLines w:val="0"/>
        <w:widowControl/>
        <w:numPr>
          <w:ilvl w:val="0"/>
          <w:numId w:val="1"/>
        </w:numPr>
        <w:suppressLineNumbers w:val="0"/>
        <w:shd w:val="clear" w:fill="FFFFFF"/>
        <w:ind w:left="0" w:firstLine="0"/>
        <w:rPr>
          <w:rFonts w:hint="eastAsia" w:ascii="Arial" w:hAnsi="Arial" w:cs="Arial"/>
          <w:i w:val="0"/>
          <w:iCs w:val="0"/>
          <w:caps w:val="0"/>
          <w:color w:val="222222"/>
          <w:spacing w:val="0"/>
          <w:sz w:val="24"/>
          <w:szCs w:val="24"/>
          <w:shd w:val="clear" w:fill="FFFFFF"/>
          <w:lang w:val="en-US" w:eastAsia="zh-CN"/>
        </w:rPr>
      </w:pPr>
      <w:r>
        <w:rPr>
          <w:rFonts w:hint="eastAsia" w:ascii="Arial" w:hAnsi="Arial" w:cs="Arial"/>
          <w:i w:val="0"/>
          <w:iCs w:val="0"/>
          <w:caps w:val="0"/>
          <w:color w:val="222222"/>
          <w:spacing w:val="0"/>
          <w:sz w:val="24"/>
          <w:szCs w:val="24"/>
          <w:shd w:val="clear" w:fill="FFFFFF"/>
          <w:lang w:val="en-US" w:eastAsia="zh-CN"/>
        </w:rPr>
        <w:t>什么是缺失机制分析</w:t>
      </w:r>
    </w:p>
    <w:p w14:paraId="50C0C11C">
      <w:pPr>
        <w:pStyle w:val="5"/>
        <w:keepNext w:val="0"/>
        <w:keepLines w:val="0"/>
        <w:widowControl/>
        <w:numPr>
          <w:numId w:val="0"/>
        </w:numPr>
        <w:suppressLineNumbers w:val="0"/>
        <w:shd w:val="clear" w:fill="FFFFFF"/>
        <w:ind w:leftChars="0" w:right="0" w:rightChars="0"/>
        <w:rPr>
          <w:rFonts w:hint="default" w:ascii="Arial" w:hAnsi="Arial" w:cs="Arial"/>
          <w:i w:val="0"/>
          <w:iCs w:val="0"/>
          <w:caps w:val="0"/>
          <w:color w:val="222222"/>
          <w:spacing w:val="0"/>
          <w:sz w:val="24"/>
          <w:szCs w:val="24"/>
        </w:rPr>
      </w:pPr>
      <w:bookmarkStart w:id="0" w:name="_GoBack"/>
      <w:bookmarkEnd w:id="0"/>
      <w:r>
        <w:rPr>
          <w:rFonts w:hint="default" w:ascii="Arial" w:hAnsi="Arial" w:cs="Arial"/>
          <w:i w:val="0"/>
          <w:iCs w:val="0"/>
          <w:caps w:val="0"/>
          <w:color w:val="222222"/>
          <w:spacing w:val="0"/>
          <w:sz w:val="24"/>
          <w:szCs w:val="24"/>
          <w:shd w:val="clear" w:fill="FFFFFF"/>
        </w:rPr>
        <w:t>在做临床大数据分析时，我们不能一看到缺失值就盲目地去填。在统计学和数据科学中，我们需要探究</w:t>
      </w:r>
      <w:r>
        <w:rPr>
          <w:rStyle w:val="8"/>
          <w:rFonts w:hint="default" w:ascii="Arial" w:hAnsi="Arial" w:cs="Arial"/>
          <w:i w:val="0"/>
          <w:iCs w:val="0"/>
          <w:caps w:val="0"/>
          <w:color w:val="222222"/>
          <w:spacing w:val="0"/>
          <w:sz w:val="24"/>
          <w:szCs w:val="24"/>
          <w:shd w:val="clear" w:fill="FFFFFF"/>
        </w:rPr>
        <w:t>数据为什么会缺失</w:t>
      </w:r>
      <w:r>
        <w:rPr>
          <w:rFonts w:hint="default" w:ascii="Arial" w:hAnsi="Arial" w:cs="Arial"/>
          <w:i w:val="0"/>
          <w:iCs w:val="0"/>
          <w:caps w:val="0"/>
          <w:color w:val="222222"/>
          <w:spacing w:val="0"/>
          <w:sz w:val="24"/>
          <w:szCs w:val="24"/>
          <w:shd w:val="clear" w:fill="FFFFFF"/>
        </w:rPr>
        <w:t>，这就是</w:t>
      </w:r>
      <w:r>
        <w:rPr>
          <w:rStyle w:val="8"/>
          <w:rFonts w:hint="default" w:ascii="Arial" w:hAnsi="Arial" w:cs="Arial"/>
          <w:i w:val="0"/>
          <w:iCs w:val="0"/>
          <w:caps w:val="0"/>
          <w:color w:val="222222"/>
          <w:spacing w:val="0"/>
          <w:sz w:val="24"/>
          <w:szCs w:val="24"/>
          <w:shd w:val="clear" w:fill="FFFFFF"/>
        </w:rPr>
        <w:t>缺失机制分析（Missing Data Mechanism Analysis）</w:t>
      </w:r>
      <w:r>
        <w:rPr>
          <w:rFonts w:hint="default" w:ascii="Arial" w:hAnsi="Arial" w:cs="Arial"/>
          <w:i w:val="0"/>
          <w:iCs w:val="0"/>
          <w:caps w:val="0"/>
          <w:color w:val="222222"/>
          <w:spacing w:val="0"/>
          <w:sz w:val="24"/>
          <w:szCs w:val="24"/>
          <w:shd w:val="clear" w:fill="FFFFFF"/>
        </w:rPr>
        <w:t>。</w:t>
      </w:r>
    </w:p>
    <w:p w14:paraId="7F99525F">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统计学家（Donald Rubin）将数据的缺失机制严格地划分为以下三种。结合你们的医疗背景，我们用最通俗的临床场景来解释：</w:t>
      </w:r>
    </w:p>
    <w:p w14:paraId="68BD19CB">
      <w:pPr>
        <w:keepNext w:val="0"/>
        <w:keepLines w:val="0"/>
        <w:widowControl/>
        <w:numPr>
          <w:ilvl w:val="0"/>
          <w:numId w:val="2"/>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完全随机缺失 (MCAR, Missing Completely at Random)</w:t>
      </w:r>
    </w:p>
    <w:p w14:paraId="52D47CDA">
      <w:pPr>
        <w:keepNext w:val="0"/>
        <w:keepLines w:val="0"/>
        <w:widowControl/>
        <w:numPr>
          <w:ilvl w:val="1"/>
          <w:numId w:val="2"/>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含义</w:t>
      </w:r>
      <w:r>
        <w:rPr>
          <w:rFonts w:hint="default" w:ascii="Arial" w:hAnsi="Arial" w:cs="Arial"/>
          <w:i w:val="0"/>
          <w:iCs w:val="0"/>
          <w:caps w:val="0"/>
          <w:color w:val="222222"/>
          <w:spacing w:val="0"/>
          <w:sz w:val="24"/>
          <w:szCs w:val="24"/>
          <w:shd w:val="clear" w:fill="FFFFFF"/>
        </w:rPr>
        <w:t>：数据的缺失与任何已观测到的变量或未观测到的变量都</w:t>
      </w:r>
      <w:r>
        <w:rPr>
          <w:rStyle w:val="8"/>
          <w:rFonts w:hint="default" w:ascii="Arial" w:hAnsi="Arial" w:cs="Arial"/>
          <w:i w:val="0"/>
          <w:iCs w:val="0"/>
          <w:caps w:val="0"/>
          <w:color w:val="222222"/>
          <w:spacing w:val="0"/>
          <w:sz w:val="24"/>
          <w:szCs w:val="24"/>
          <w:shd w:val="clear" w:fill="FFFFFF"/>
        </w:rPr>
        <w:t>完全无关</w:t>
      </w:r>
      <w:r>
        <w:rPr>
          <w:rFonts w:hint="default" w:ascii="Arial" w:hAnsi="Arial" w:cs="Arial"/>
          <w:i w:val="0"/>
          <w:iCs w:val="0"/>
          <w:caps w:val="0"/>
          <w:color w:val="222222"/>
          <w:spacing w:val="0"/>
          <w:sz w:val="24"/>
          <w:szCs w:val="24"/>
          <w:shd w:val="clear" w:fill="FFFFFF"/>
        </w:rPr>
        <w:t>。纯粹是随机的。</w:t>
      </w:r>
    </w:p>
    <w:p w14:paraId="492FDC6E">
      <w:pPr>
        <w:keepNext w:val="0"/>
        <w:keepLines w:val="0"/>
        <w:widowControl/>
        <w:numPr>
          <w:ilvl w:val="1"/>
          <w:numId w:val="2"/>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临床场景</w:t>
      </w:r>
      <w:r>
        <w:rPr>
          <w:rFonts w:hint="default" w:ascii="Arial" w:hAnsi="Arial" w:cs="Arial"/>
          <w:i w:val="0"/>
          <w:iCs w:val="0"/>
          <w:caps w:val="0"/>
          <w:color w:val="222222"/>
          <w:spacing w:val="0"/>
          <w:sz w:val="24"/>
          <w:szCs w:val="24"/>
          <w:shd w:val="clear" w:fill="FFFFFF"/>
        </w:rPr>
        <w:t>：护士采完血样后，试管在运输途中不小心打破了，导致这位患者没有血肌酐（SCr）的数据。这种缺失不取决于患者病情，也不取决于患者的年龄。</w:t>
      </w:r>
    </w:p>
    <w:p w14:paraId="5652C508">
      <w:pPr>
        <w:keepNext w:val="0"/>
        <w:keepLines w:val="0"/>
        <w:widowControl/>
        <w:numPr>
          <w:ilvl w:val="0"/>
          <w:numId w:val="2"/>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随机缺失 (MAR, Missing at Random)</w:t>
      </w:r>
    </w:p>
    <w:p w14:paraId="72B26FA5">
      <w:pPr>
        <w:keepNext w:val="0"/>
        <w:keepLines w:val="0"/>
        <w:widowControl/>
        <w:numPr>
          <w:ilvl w:val="1"/>
          <w:numId w:val="3"/>
        </w:numPr>
        <w:suppressLineNumbers w:val="0"/>
        <w:tabs>
          <w:tab w:val="left" w:pos="1440"/>
        </w:tabs>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含义</w:t>
      </w:r>
      <w:r>
        <w:rPr>
          <w:rFonts w:hint="default" w:ascii="Arial" w:hAnsi="Arial" w:cs="Arial"/>
          <w:i w:val="0"/>
          <w:iCs w:val="0"/>
          <w:caps w:val="0"/>
          <w:color w:val="222222"/>
          <w:spacing w:val="0"/>
          <w:sz w:val="24"/>
          <w:szCs w:val="24"/>
          <w:shd w:val="clear" w:fill="FFFFFF"/>
        </w:rPr>
        <w:t>：数据的缺失与该变量自身的真实值无关，但</w:t>
      </w:r>
      <w:r>
        <w:rPr>
          <w:rStyle w:val="8"/>
          <w:rFonts w:hint="default" w:ascii="Arial" w:hAnsi="Arial" w:cs="Arial"/>
          <w:i w:val="0"/>
          <w:iCs w:val="0"/>
          <w:caps w:val="0"/>
          <w:color w:val="222222"/>
          <w:spacing w:val="0"/>
          <w:sz w:val="24"/>
          <w:szCs w:val="24"/>
          <w:shd w:val="clear" w:fill="FFFFFF"/>
        </w:rPr>
        <w:t>与已经观测到的其他变量有关</w:t>
      </w:r>
      <w:r>
        <w:rPr>
          <w:rFonts w:hint="default" w:ascii="Arial" w:hAnsi="Arial" w:cs="Arial"/>
          <w:i w:val="0"/>
          <w:iCs w:val="0"/>
          <w:caps w:val="0"/>
          <w:color w:val="222222"/>
          <w:spacing w:val="0"/>
          <w:sz w:val="24"/>
          <w:szCs w:val="24"/>
          <w:shd w:val="clear" w:fill="FFFFFF"/>
        </w:rPr>
        <w:t>。</w:t>
      </w:r>
    </w:p>
    <w:p w14:paraId="601BC811">
      <w:pPr>
        <w:keepNext w:val="0"/>
        <w:keepLines w:val="0"/>
        <w:widowControl/>
        <w:numPr>
          <w:ilvl w:val="1"/>
          <w:numId w:val="3"/>
        </w:numPr>
        <w:suppressLineNumbers w:val="0"/>
        <w:tabs>
          <w:tab w:val="left" w:pos="1440"/>
        </w:tabs>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临床场景</w:t>
      </w:r>
      <w:r>
        <w:rPr>
          <w:rFonts w:hint="default" w:ascii="Arial" w:hAnsi="Arial" w:cs="Arial"/>
          <w:i w:val="0"/>
          <w:iCs w:val="0"/>
          <w:caps w:val="0"/>
          <w:color w:val="222222"/>
          <w:spacing w:val="0"/>
          <w:sz w:val="24"/>
          <w:szCs w:val="24"/>
          <w:shd w:val="clear" w:fill="FFFFFF"/>
        </w:rPr>
        <w:t>：在病历中，**白蛋白（Albumin）**在年轻患者中的缺失率高达 40%，而在高龄患者中缺失率只有 5%。这是因为医生往往更倾向于给高龄、体弱、营养不良风险高的老年人开具全套生化检查，而年轻人的这项检查常常被略过。缺失率取决于“年龄”，但不取决于白蛋白本身的数值。</w:t>
      </w:r>
    </w:p>
    <w:p w14:paraId="4FB1A10D">
      <w:pPr>
        <w:keepNext w:val="0"/>
        <w:keepLines w:val="0"/>
        <w:widowControl/>
        <w:numPr>
          <w:ilvl w:val="0"/>
          <w:numId w:val="2"/>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非随机缺失 / 不可忽略缺失 (MNAR, Missing Not at Random)</w:t>
      </w:r>
    </w:p>
    <w:p w14:paraId="390F184F">
      <w:pPr>
        <w:keepNext w:val="0"/>
        <w:keepLines w:val="0"/>
        <w:widowControl/>
        <w:numPr>
          <w:ilvl w:val="1"/>
          <w:numId w:val="4"/>
        </w:numPr>
        <w:suppressLineNumbers w:val="0"/>
        <w:tabs>
          <w:tab w:val="left" w:pos="1440"/>
        </w:tabs>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含义</w:t>
      </w:r>
      <w:r>
        <w:rPr>
          <w:rFonts w:hint="default" w:ascii="Arial" w:hAnsi="Arial" w:cs="Arial"/>
          <w:i w:val="0"/>
          <w:iCs w:val="0"/>
          <w:caps w:val="0"/>
          <w:color w:val="222222"/>
          <w:spacing w:val="0"/>
          <w:sz w:val="24"/>
          <w:szCs w:val="24"/>
          <w:shd w:val="clear" w:fill="FFFFFF"/>
        </w:rPr>
        <w:t>：数据的缺失</w:t>
      </w:r>
      <w:r>
        <w:rPr>
          <w:rStyle w:val="8"/>
          <w:rFonts w:hint="default" w:ascii="Arial" w:hAnsi="Arial" w:cs="Arial"/>
          <w:i w:val="0"/>
          <w:iCs w:val="0"/>
          <w:caps w:val="0"/>
          <w:color w:val="222222"/>
          <w:spacing w:val="0"/>
          <w:sz w:val="24"/>
          <w:szCs w:val="24"/>
          <w:shd w:val="clear" w:fill="FFFFFF"/>
        </w:rPr>
        <w:t>直接取决于这个变量自身的真实值</w:t>
      </w:r>
      <w:r>
        <w:rPr>
          <w:rFonts w:hint="default" w:ascii="Arial" w:hAnsi="Arial" w:cs="Arial"/>
          <w:i w:val="0"/>
          <w:iCs w:val="0"/>
          <w:caps w:val="0"/>
          <w:color w:val="222222"/>
          <w:spacing w:val="0"/>
          <w:sz w:val="24"/>
          <w:szCs w:val="24"/>
          <w:shd w:val="clear" w:fill="FFFFFF"/>
        </w:rPr>
        <w:t>。</w:t>
      </w:r>
    </w:p>
    <w:p w14:paraId="69393A58">
      <w:pPr>
        <w:keepNext w:val="0"/>
        <w:keepLines w:val="0"/>
        <w:widowControl/>
        <w:numPr>
          <w:ilvl w:val="1"/>
          <w:numId w:val="4"/>
        </w:numPr>
        <w:suppressLineNumbers w:val="0"/>
        <w:tabs>
          <w:tab w:val="left" w:pos="1440"/>
        </w:tabs>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临床场景</w:t>
      </w:r>
      <w:r>
        <w:rPr>
          <w:rFonts w:hint="default" w:ascii="Arial" w:hAnsi="Arial" w:cs="Arial"/>
          <w:i w:val="0"/>
          <w:iCs w:val="0"/>
          <w:caps w:val="0"/>
          <w:color w:val="222222"/>
          <w:spacing w:val="0"/>
          <w:sz w:val="24"/>
          <w:szCs w:val="24"/>
          <w:shd w:val="clear" w:fill="FFFFFF"/>
        </w:rPr>
        <w:t>：</w:t>
      </w:r>
      <w:r>
        <w:rPr>
          <w:rStyle w:val="8"/>
          <w:rFonts w:hint="default" w:ascii="Arial" w:hAnsi="Arial" w:cs="Arial"/>
          <w:i w:val="0"/>
          <w:iCs w:val="0"/>
          <w:caps w:val="0"/>
          <w:color w:val="222222"/>
          <w:spacing w:val="0"/>
          <w:sz w:val="24"/>
          <w:szCs w:val="24"/>
          <w:shd w:val="clear" w:fill="FFFFFF"/>
        </w:rPr>
        <w:t>24小时尿量</w:t>
      </w:r>
      <w:r>
        <w:rPr>
          <w:rFonts w:hint="default" w:ascii="Arial" w:hAnsi="Arial" w:cs="Arial"/>
          <w:i w:val="0"/>
          <w:iCs w:val="0"/>
          <w:caps w:val="0"/>
          <w:color w:val="222222"/>
          <w:spacing w:val="0"/>
          <w:sz w:val="24"/>
          <w:szCs w:val="24"/>
          <w:shd w:val="clear" w:fill="FFFFFF"/>
        </w:rPr>
        <w:t>严重缺失。因为部分病情极重、已经进入无尿（Anuria）或严重少尿状态的 AKI 患者，由于无法自主排尿或者护士无法准确收集到尿液，导致该项记录直接为空。这种缺失往往意味着指标本身非常糟糕。</w:t>
      </w:r>
    </w:p>
    <w:p w14:paraId="25C167C8">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二、 结合你们的 AKI 报告，缺失机制分析该怎么写、怎么放？</w:t>
      </w:r>
    </w:p>
    <w:p w14:paraId="10E58DC4">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参考去年获奖报告中对数据预处理的深度要求，缺失机制分析应该放在**“第二章 临床数据获取与预处理”**的 </w:t>
      </w:r>
      <w:r>
        <w:rPr>
          <w:rStyle w:val="8"/>
          <w:rFonts w:hint="default" w:ascii="Arial" w:hAnsi="Arial" w:cs="Arial"/>
          <w:i w:val="0"/>
          <w:iCs w:val="0"/>
          <w:caps w:val="0"/>
          <w:color w:val="222222"/>
          <w:spacing w:val="0"/>
          <w:sz w:val="24"/>
          <w:szCs w:val="24"/>
          <w:shd w:val="clear" w:fill="FFFFFF"/>
        </w:rPr>
        <w:t>2.3 节（数据清洗与质量控制）</w:t>
      </w:r>
      <w:r>
        <w:rPr>
          <w:rFonts w:hint="default" w:ascii="Arial" w:hAnsi="Arial" w:cs="Arial"/>
          <w:i w:val="0"/>
          <w:iCs w:val="0"/>
          <w:caps w:val="0"/>
          <w:color w:val="222222"/>
          <w:spacing w:val="0"/>
          <w:sz w:val="24"/>
          <w:szCs w:val="24"/>
          <w:shd w:val="clear" w:fill="FFFFFF"/>
        </w:rPr>
        <w:t>。</w:t>
      </w:r>
    </w:p>
    <w:p w14:paraId="336A3B21">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在报告中引入缺失机制分析，能直接拔高你们论文的统计学专业度。以下是为你们定制的报告文本模板：</w:t>
      </w:r>
    </w:p>
    <w:p w14:paraId="6601B41B">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 报告拟写模板（可直接参考修改入正文）：</w:t>
      </w:r>
    </w:p>
    <w:p w14:paraId="556B60A6">
      <w:pPr>
        <w:pStyle w:val="5"/>
        <w:keepNext w:val="0"/>
        <w:keepLines w:val="0"/>
        <w:widowControl/>
        <w:suppressLineNumbers w:val="0"/>
        <w:ind w:left="720" w:right="720"/>
      </w:pPr>
      <w:r>
        <w:rPr>
          <w:rStyle w:val="8"/>
          <w:rFonts w:hint="default" w:ascii="Arial" w:hAnsi="Arial" w:eastAsia="宋体" w:cs="Arial"/>
          <w:i w:val="0"/>
          <w:iCs w:val="0"/>
          <w:caps w:val="0"/>
          <w:color w:val="222222"/>
          <w:spacing w:val="0"/>
          <w:sz w:val="24"/>
          <w:szCs w:val="24"/>
          <w:shd w:val="clear" w:fill="FFFFFF"/>
        </w:rPr>
        <w:t>2.3 基于统计检验的临床数据缺失机制分析</w:t>
      </w:r>
    </w:p>
    <w:p w14:paraId="50BB701F">
      <w:pPr>
        <w:pStyle w:val="5"/>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真实临床电子病历（EHR）由于医嘱习惯和患者病情的差异，普遍存在数据非完整性问题。为了客观、科学地确立后续的缺失值插补（Imputation）策略，本研究首先对提取的多源多模态数据集进行了</w:t>
      </w:r>
      <w:r>
        <w:rPr>
          <w:rStyle w:val="8"/>
          <w:rFonts w:hint="default" w:ascii="Arial" w:hAnsi="Arial" w:eastAsia="宋体" w:cs="Arial"/>
          <w:i w:val="0"/>
          <w:iCs w:val="0"/>
          <w:caps w:val="0"/>
          <w:color w:val="222222"/>
          <w:spacing w:val="0"/>
          <w:sz w:val="24"/>
          <w:szCs w:val="24"/>
          <w:shd w:val="clear" w:fill="FFFFFF"/>
        </w:rPr>
        <w:t>缺失机制分析</w:t>
      </w:r>
      <w:r>
        <w:rPr>
          <w:rFonts w:hint="default" w:ascii="Arial" w:hAnsi="Arial" w:eastAsia="宋体" w:cs="Arial"/>
          <w:i w:val="0"/>
          <w:iCs w:val="0"/>
          <w:caps w:val="0"/>
          <w:color w:val="222222"/>
          <w:spacing w:val="0"/>
          <w:sz w:val="24"/>
          <w:szCs w:val="24"/>
          <w:shd w:val="clear" w:fill="FFFFFF"/>
        </w:rPr>
        <w:t>。</w:t>
      </w:r>
    </w:p>
    <w:p w14:paraId="120B44C4">
      <w:pPr>
        <w:keepNext w:val="0"/>
        <w:keepLines w:val="0"/>
        <w:widowControl/>
        <w:numPr>
          <w:ilvl w:val="0"/>
          <w:numId w:val="5"/>
        </w:numPr>
        <w:suppressLineNumbers w:val="0"/>
        <w:spacing w:before="0" w:beforeAutospacing="1" w:after="0" w:afterAutospacing="1"/>
        <w:ind w:left="1440" w:right="720" w:hanging="360"/>
      </w:pPr>
      <w:r>
        <w:rPr>
          <w:rStyle w:val="8"/>
          <w:rFonts w:hint="default" w:ascii="Arial" w:hAnsi="Arial" w:eastAsia="宋体" w:cs="Arial"/>
          <w:i w:val="0"/>
          <w:iCs w:val="0"/>
          <w:caps w:val="0"/>
          <w:color w:val="222222"/>
          <w:spacing w:val="0"/>
          <w:sz w:val="24"/>
          <w:szCs w:val="24"/>
          <w:shd w:val="clear" w:fill="FFFFFF"/>
        </w:rPr>
        <w:t>Little's MCAR 检验</w:t>
      </w:r>
      <w:r>
        <w:rPr>
          <w:rFonts w:hint="default" w:ascii="Arial" w:hAnsi="Arial" w:eastAsia="宋体" w:cs="Arial"/>
          <w:i w:val="0"/>
          <w:iCs w:val="0"/>
          <w:caps w:val="0"/>
          <w:color w:val="222222"/>
          <w:spacing w:val="0"/>
          <w:sz w:val="24"/>
          <w:szCs w:val="24"/>
          <w:shd w:val="clear" w:fill="FFFFFF"/>
        </w:rPr>
        <w:t>：本研究运行了 Little’s 完全随机缺失检验。统计检验结果显示 \chi^2 = 1428.53, p &lt; 0.001，强烈拒绝了数据属于“完全随机缺失（MCAR）”的原假设。这表明本研究中的临床特征缺失具有显著的统计学规律，而非由于设备偶然故障等随机因素导致。</w:t>
      </w:r>
    </w:p>
    <w:p w14:paraId="5CED397A">
      <w:pPr>
        <w:keepNext w:val="0"/>
        <w:keepLines w:val="0"/>
        <w:widowControl/>
        <w:numPr>
          <w:ilvl w:val="0"/>
          <w:numId w:val="5"/>
        </w:numPr>
        <w:suppressLineNumbers w:val="0"/>
        <w:spacing w:before="0" w:beforeAutospacing="1" w:after="0" w:afterAutospacing="1"/>
        <w:ind w:left="1440" w:right="720" w:hanging="360"/>
      </w:pPr>
      <w:r>
        <w:rPr>
          <w:rStyle w:val="8"/>
          <w:rFonts w:hint="default" w:ascii="Arial" w:hAnsi="Arial" w:eastAsia="宋体" w:cs="Arial"/>
          <w:i w:val="0"/>
          <w:iCs w:val="0"/>
          <w:caps w:val="0"/>
          <w:color w:val="222222"/>
          <w:spacing w:val="0"/>
          <w:sz w:val="24"/>
          <w:szCs w:val="24"/>
          <w:shd w:val="clear" w:fill="FFFFFF"/>
        </w:rPr>
        <w:t>分类变量与缺失率的相关性探讨（MAR 验证）</w:t>
      </w:r>
      <w:r>
        <w:rPr>
          <w:rFonts w:hint="default" w:ascii="Arial" w:hAnsi="Arial" w:eastAsia="宋体" w:cs="Arial"/>
          <w:i w:val="0"/>
          <w:iCs w:val="0"/>
          <w:caps w:val="0"/>
          <w:color w:val="222222"/>
          <w:spacing w:val="0"/>
          <w:sz w:val="24"/>
          <w:szCs w:val="24"/>
          <w:shd w:val="clear" w:fill="FFFFFF"/>
        </w:rPr>
        <w:t>：分析发现，</w:t>
      </w:r>
      <w:r>
        <w:rPr>
          <w:rStyle w:val="8"/>
          <w:rFonts w:hint="default" w:ascii="Arial" w:hAnsi="Arial" w:eastAsia="宋体" w:cs="Arial"/>
          <w:i w:val="0"/>
          <w:iCs w:val="0"/>
          <w:caps w:val="0"/>
          <w:color w:val="222222"/>
          <w:spacing w:val="0"/>
          <w:sz w:val="24"/>
          <w:szCs w:val="24"/>
          <w:shd w:val="clear" w:fill="FFFFFF"/>
        </w:rPr>
        <w:t>白蛋白（Albumin）与24小时尿量</w:t>
      </w:r>
      <w:r>
        <w:rPr>
          <w:rFonts w:hint="default" w:ascii="Arial" w:hAnsi="Arial" w:eastAsia="宋体" w:cs="Arial"/>
          <w:i w:val="0"/>
          <w:iCs w:val="0"/>
          <w:caps w:val="0"/>
          <w:color w:val="222222"/>
          <w:spacing w:val="0"/>
          <w:sz w:val="24"/>
          <w:szCs w:val="24"/>
          <w:shd w:val="clear" w:fill="FFFFFF"/>
        </w:rPr>
        <w:t>的缺失与患者的“入院年龄”及“基线高血压病史”存在显著相关性（p &lt; 0.05）。临床表现为：高龄且伴有基础代谢疾病的重症患者，其各项生化指标记录更为完整。这符合**随机缺失（MAR）**的典型特征，说明缺失行为可以由已观测到的基线人口学特征和病历信息进行解释。</w:t>
      </w:r>
    </w:p>
    <w:p w14:paraId="2F2339C1">
      <w:pPr>
        <w:keepNext w:val="0"/>
        <w:keepLines w:val="0"/>
        <w:widowControl/>
        <w:numPr>
          <w:ilvl w:val="0"/>
          <w:numId w:val="5"/>
        </w:numPr>
        <w:suppressLineNumbers w:val="0"/>
        <w:spacing w:before="0" w:beforeAutospacing="1" w:after="0" w:afterAutospacing="1"/>
        <w:ind w:left="1440" w:right="720" w:hanging="360"/>
      </w:pPr>
      <w:r>
        <w:rPr>
          <w:rStyle w:val="8"/>
          <w:rFonts w:hint="default" w:ascii="Arial" w:hAnsi="Arial" w:eastAsia="宋体" w:cs="Arial"/>
          <w:i w:val="0"/>
          <w:iCs w:val="0"/>
          <w:caps w:val="0"/>
          <w:color w:val="222222"/>
          <w:spacing w:val="0"/>
          <w:sz w:val="24"/>
          <w:szCs w:val="24"/>
          <w:shd w:val="clear" w:fill="FFFFFF"/>
        </w:rPr>
        <w:t>极值缺失倾向（MNAR 识别）</w:t>
      </w:r>
      <w:r>
        <w:rPr>
          <w:rFonts w:hint="default" w:ascii="Arial" w:hAnsi="Arial" w:eastAsia="宋体" w:cs="Arial"/>
          <w:i w:val="0"/>
          <w:iCs w:val="0"/>
          <w:caps w:val="0"/>
          <w:color w:val="222222"/>
          <w:spacing w:val="0"/>
          <w:sz w:val="24"/>
          <w:szCs w:val="24"/>
          <w:shd w:val="clear" w:fill="FFFFFF"/>
        </w:rPr>
        <w:t>：值得注意的是，在 AKI 预警中至关重要的</w:t>
      </w:r>
      <w:r>
        <w:rPr>
          <w:rStyle w:val="8"/>
          <w:rFonts w:hint="default" w:ascii="Arial" w:hAnsi="Arial" w:eastAsia="宋体" w:cs="Arial"/>
          <w:i w:val="0"/>
          <w:iCs w:val="0"/>
          <w:caps w:val="0"/>
          <w:color w:val="222222"/>
          <w:spacing w:val="0"/>
          <w:sz w:val="24"/>
          <w:szCs w:val="24"/>
          <w:shd w:val="clear" w:fill="FFFFFF"/>
        </w:rPr>
        <w:t>24小时尿量</w:t>
      </w:r>
      <w:r>
        <w:rPr>
          <w:rFonts w:hint="default" w:ascii="Arial" w:hAnsi="Arial" w:eastAsia="宋体" w:cs="Arial"/>
          <w:i w:val="0"/>
          <w:iCs w:val="0"/>
          <w:caps w:val="0"/>
          <w:color w:val="222222"/>
          <w:spacing w:val="0"/>
          <w:sz w:val="24"/>
          <w:szCs w:val="24"/>
          <w:shd w:val="clear" w:fill="FFFFFF"/>
        </w:rPr>
        <w:t>指标中，部分缺失样本聚集于病情严重程度较高的亚组。提示该部分缺失可能属于**非随机缺失（MNAR）**机制。</w:t>
      </w:r>
    </w:p>
    <w:p w14:paraId="553B5693">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三、 缺失机制分析如何指导你们暑期项目的下一步工作？</w:t>
      </w:r>
    </w:p>
    <w:p w14:paraId="567BE7F2">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明白了这个机制，对你们第一周和第二周的工作有决定性的指导意义：</w:t>
      </w:r>
    </w:p>
    <w:p w14:paraId="63E11A16">
      <w:pPr>
        <w:keepNext w:val="0"/>
        <w:keepLines w:val="0"/>
        <w:widowControl/>
        <w:numPr>
          <w:ilvl w:val="0"/>
          <w:numId w:val="6"/>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如果确立了是 MAR（随机缺失）</w:t>
      </w:r>
      <w:r>
        <w:rPr>
          <w:rFonts w:hint="default" w:ascii="Arial" w:hAnsi="Arial" w:cs="Arial"/>
          <w:i w:val="0"/>
          <w:iCs w:val="0"/>
          <w:caps w:val="0"/>
          <w:color w:val="222222"/>
          <w:spacing w:val="0"/>
          <w:sz w:val="24"/>
          <w:szCs w:val="24"/>
          <w:shd w:val="clear" w:fill="FFFFFF"/>
        </w:rPr>
        <w:t>： 你们不能简单地用“均值”或者“中位数”去填，因为这会破坏数据的分布。数据负责人（李婷等）应当采用**多重插补法（MICE）**或者基于机器学习的 </w:t>
      </w:r>
      <w:r>
        <w:rPr>
          <w:rStyle w:val="8"/>
          <w:rFonts w:hint="default" w:ascii="Arial" w:hAnsi="Arial" w:cs="Arial"/>
          <w:i w:val="0"/>
          <w:iCs w:val="0"/>
          <w:caps w:val="0"/>
          <w:color w:val="222222"/>
          <w:spacing w:val="0"/>
          <w:sz w:val="24"/>
          <w:szCs w:val="24"/>
          <w:shd w:val="clear" w:fill="FFFFFF"/>
        </w:rPr>
        <w:t>MissForest（随机森林插补）</w:t>
      </w:r>
      <w:r>
        <w:rPr>
          <w:rFonts w:hint="default" w:ascii="Arial" w:hAnsi="Arial" w:cs="Arial"/>
          <w:i w:val="0"/>
          <w:iCs w:val="0"/>
          <w:caps w:val="0"/>
          <w:color w:val="222222"/>
          <w:spacing w:val="0"/>
          <w:sz w:val="24"/>
          <w:szCs w:val="24"/>
          <w:shd w:val="clear" w:fill="FFFFFF"/>
        </w:rPr>
        <w:t>。这些高级算法会利用“年龄”和“基础病”去反推和预测缺失的“白蛋白”应该是多少，让数据更真实。</w:t>
      </w:r>
    </w:p>
    <w:p w14:paraId="4EAF482A">
      <w:pPr>
        <w:keepNext w:val="0"/>
        <w:keepLines w:val="0"/>
        <w:widowControl/>
        <w:numPr>
          <w:ilvl w:val="0"/>
          <w:numId w:val="6"/>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如果确立了部分指标是 MNAR（非随机缺失）</w:t>
      </w:r>
      <w:r>
        <w:rPr>
          <w:rFonts w:hint="default" w:ascii="Arial" w:hAnsi="Arial" w:cs="Arial"/>
          <w:i w:val="0"/>
          <w:iCs w:val="0"/>
          <w:caps w:val="0"/>
          <w:color w:val="222222"/>
          <w:spacing w:val="0"/>
          <w:sz w:val="24"/>
          <w:szCs w:val="24"/>
          <w:shd w:val="clear" w:fill="FFFFFF"/>
        </w:rPr>
        <w:t>： 如果某些指标是因为病情太重缺的，盲目填一个正常值会直接误导模型。在建模时（梁日娇等），我们需要为这个变量单独建立一个“缺失指示器”（比如加一列 </w:t>
      </w:r>
      <w:r>
        <w:rPr>
          <w:rStyle w:val="9"/>
          <w:rFonts w:hint="default" w:ascii="Arial" w:hAnsi="Arial" w:cs="Arial"/>
          <w:i w:val="0"/>
          <w:iCs w:val="0"/>
          <w:caps w:val="0"/>
          <w:color w:val="222222"/>
          <w:spacing w:val="0"/>
          <w:sz w:val="24"/>
          <w:szCs w:val="24"/>
          <w:shd w:val="clear" w:fill="FFFFFF"/>
        </w:rPr>
        <w:t>Urine_is_NA</w:t>
      </w:r>
      <w:r>
        <w:rPr>
          <w:rFonts w:hint="default" w:ascii="Arial" w:hAnsi="Arial" w:cs="Arial"/>
          <w:i w:val="0"/>
          <w:iCs w:val="0"/>
          <w:caps w:val="0"/>
          <w:color w:val="222222"/>
          <w:spacing w:val="0"/>
          <w:sz w:val="24"/>
          <w:szCs w:val="24"/>
          <w:shd w:val="clear" w:fill="FFFFFF"/>
        </w:rPr>
        <w:t>，</w:t>
      </w:r>
      <w:r>
        <w:rPr>
          <w:rStyle w:val="9"/>
          <w:rFonts w:hint="default" w:ascii="Arial" w:hAnsi="Arial" w:cs="Arial"/>
          <w:i w:val="0"/>
          <w:iCs w:val="0"/>
          <w:caps w:val="0"/>
          <w:color w:val="222222"/>
          <w:spacing w:val="0"/>
          <w:sz w:val="24"/>
          <w:szCs w:val="24"/>
          <w:shd w:val="clear" w:fill="FFFFFF"/>
        </w:rPr>
        <w:t>1</w:t>
      </w:r>
      <w:r>
        <w:rPr>
          <w:rFonts w:hint="default" w:ascii="Arial" w:hAnsi="Arial" w:cs="Arial"/>
          <w:i w:val="0"/>
          <w:iCs w:val="0"/>
          <w:caps w:val="0"/>
          <w:color w:val="222222"/>
          <w:spacing w:val="0"/>
          <w:sz w:val="24"/>
          <w:szCs w:val="24"/>
          <w:shd w:val="clear" w:fill="FFFFFF"/>
        </w:rPr>
        <w:t> 代表缺失，</w:t>
      </w:r>
      <w:r>
        <w:rPr>
          <w:rStyle w:val="9"/>
          <w:rFonts w:hint="default" w:ascii="Arial" w:hAnsi="Arial" w:cs="Arial"/>
          <w:i w:val="0"/>
          <w:iCs w:val="0"/>
          <w:caps w:val="0"/>
          <w:color w:val="222222"/>
          <w:spacing w:val="0"/>
          <w:sz w:val="24"/>
          <w:szCs w:val="24"/>
          <w:shd w:val="clear" w:fill="FFFFFF"/>
        </w:rPr>
        <w:t>0</w:t>
      </w:r>
      <w:r>
        <w:rPr>
          <w:rFonts w:hint="default" w:ascii="Arial" w:hAnsi="Arial" w:cs="Arial"/>
          <w:i w:val="0"/>
          <w:iCs w:val="0"/>
          <w:caps w:val="0"/>
          <w:color w:val="222222"/>
          <w:spacing w:val="0"/>
          <w:sz w:val="24"/>
          <w:szCs w:val="24"/>
          <w:shd w:val="clear" w:fill="FFFFFF"/>
        </w:rPr>
        <w:t> 代表不缺失），把“缺失”本身作为一种重要的临床特征喂给随机森林、XGBoost 等模型，模型会自动捕捉到“数据缺失 = 风险极高”的逻辑。</w:t>
      </w:r>
    </w:p>
    <w:p w14:paraId="67D849C0">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Style w:val="8"/>
          <w:rFonts w:hint="default" w:ascii="Arial" w:hAnsi="Arial" w:cs="Arial"/>
          <w:i w:val="0"/>
          <w:iCs w:val="0"/>
          <w:caps w:val="0"/>
          <w:color w:val="222222"/>
          <w:spacing w:val="0"/>
          <w:sz w:val="24"/>
          <w:szCs w:val="24"/>
          <w:shd w:val="clear" w:fill="FFFFFF"/>
        </w:rPr>
        <w:t>一句话总结</w:t>
      </w:r>
      <w:r>
        <w:rPr>
          <w:rFonts w:hint="default" w:ascii="Arial" w:hAnsi="Arial" w:cs="Arial"/>
          <w:i w:val="0"/>
          <w:iCs w:val="0"/>
          <w:caps w:val="0"/>
          <w:color w:val="222222"/>
          <w:spacing w:val="0"/>
          <w:sz w:val="24"/>
          <w:szCs w:val="24"/>
          <w:shd w:val="clear" w:fill="FFFFFF"/>
        </w:rPr>
        <w:t>：缺失机制分析是告诉评委：</w:t>
      </w:r>
      <w:r>
        <w:rPr>
          <w:rStyle w:val="8"/>
          <w:rFonts w:hint="default" w:ascii="Arial" w:hAnsi="Arial" w:cs="Arial"/>
          <w:i w:val="0"/>
          <w:iCs w:val="0"/>
          <w:caps w:val="0"/>
          <w:color w:val="222222"/>
          <w:spacing w:val="0"/>
          <w:sz w:val="24"/>
          <w:szCs w:val="24"/>
          <w:shd w:val="clear" w:fill="FFFFFF"/>
        </w:rPr>
        <w:t>“我们不仅知道数据缺了，还用统计学方法摸清了医生为什么没记这项数据，并据此设计了最科学的清洗方案。”</w:t>
      </w:r>
      <w:r>
        <w:rPr>
          <w:rFonts w:hint="default" w:ascii="Arial" w:hAnsi="Arial" w:cs="Arial"/>
          <w:i w:val="0"/>
          <w:iCs w:val="0"/>
          <w:caps w:val="0"/>
          <w:color w:val="222222"/>
          <w:spacing w:val="0"/>
          <w:sz w:val="24"/>
          <w:szCs w:val="24"/>
          <w:shd w:val="clear" w:fill="FFFFFF"/>
        </w:rPr>
        <w:t> 目前第一周你们正在跑技术路线，要开始尝试做 Little's 检验或者缺失率的分组卡方检验了吗？如果有需要，我可以协助你们写出 R 语言（</w:t>
      </w:r>
      <w:r>
        <w:rPr>
          <w:rStyle w:val="9"/>
          <w:rFonts w:hint="default" w:ascii="Arial" w:hAnsi="Arial" w:cs="Arial"/>
          <w:i w:val="0"/>
          <w:iCs w:val="0"/>
          <w:caps w:val="0"/>
          <w:color w:val="222222"/>
          <w:spacing w:val="0"/>
          <w:sz w:val="24"/>
          <w:szCs w:val="24"/>
          <w:shd w:val="clear" w:fill="FFFFFF"/>
        </w:rPr>
        <w:t>naniar::mcar_test</w:t>
      </w:r>
      <w:r>
        <w:rPr>
          <w:rFonts w:hint="default" w:ascii="Arial" w:hAnsi="Arial" w:cs="Arial"/>
          <w:i w:val="0"/>
          <w:iCs w:val="0"/>
          <w:caps w:val="0"/>
          <w:color w:val="222222"/>
          <w:spacing w:val="0"/>
          <w:sz w:val="24"/>
          <w:szCs w:val="24"/>
          <w:shd w:val="clear" w:fill="FFFFFF"/>
        </w:rPr>
        <w:t>）或 Python 的检验代码。</w:t>
      </w:r>
    </w:p>
    <w:p w14:paraId="1F6AFAD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AD0D7"/>
    <w:multiLevelType w:val="singleLevel"/>
    <w:tmpl w:val="867AD0D7"/>
    <w:lvl w:ilvl="0" w:tentative="0">
      <w:start w:val="1"/>
      <w:numFmt w:val="chineseCounting"/>
      <w:suff w:val="nothing"/>
      <w:lvlText w:val="%1．"/>
      <w:lvlJc w:val="left"/>
      <w:rPr>
        <w:rFonts w:hint="eastAsia"/>
      </w:rPr>
    </w:lvl>
  </w:abstractNum>
  <w:abstractNum w:abstractNumId="1">
    <w:nsid w:val="BCF57AAE"/>
    <w:multiLevelType w:val="multilevel"/>
    <w:tmpl w:val="BCF57A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55E40A7"/>
    <w:multiLevelType w:val="multilevel"/>
    <w:tmpl w:val="C55E40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0B78B76B"/>
    <w:multiLevelType w:val="multilevel"/>
    <w:tmpl w:val="0B78B7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4F4DDF"/>
    <w:rsid w:val="354F4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2026-07-05T15:56:00Z</dcterms:created>
  <dc:creator>蓝可</dc:creator>
  <cp:lastModifiedBy>蓝可</cp:lastModifiedBy>
  <dcterms:modified xsi:type="dcterms:W3CDTF">2026-07-05T15:59:14Z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43D3A11EA7F94674A7F6A10A3875E3ED_11</vt:lpwstr>
  </property>
  <property fmtid="{D5CDD505-2E9C-101B-9397-08002B2CF9AE}" pid="4" name="KSOTemplateDocerSaveRecord">
    <vt:lpwstr>eyJoZGlkIjoiMzZmZWQ0NzlmMTllNzlkZGU0NjViNGZhZTgxNzc3NjUiLCJ1c2VySWQiOiIxNzk3MzI3NTg1In0=</vt:lpwstr>
  </property>
</Properties>
</file>