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E469" w14:textId="77777777" w:rsidR="0031514B" w:rsidRDefault="00EE113F">
      <w:pPr>
        <w:pStyle w:val="Heading1"/>
        <w:jc w:val="center"/>
        <w:rPr>
          <w:lang w:val="bg-BG"/>
        </w:rPr>
      </w:pPr>
      <w:r>
        <w:rPr>
          <w:lang w:val="en-GB"/>
        </w:rPr>
        <w:t>Registration</w:t>
      </w:r>
    </w:p>
    <w:p w14:paraId="52CE6124" w14:textId="77777777" w:rsidR="0031514B" w:rsidRDefault="00EE113F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14:paraId="5271897A" w14:textId="77777777" w:rsidR="0031514B" w:rsidRDefault="00EE113F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14:paraId="68B400A2" w14:textId="77777777" w:rsidR="0031514B" w:rsidRDefault="00EE113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proofErr w:type="gramStart"/>
      <w:r>
        <w:rPr>
          <w:lang w:val="en-GB"/>
        </w:rPr>
        <w:t>The  username</w:t>
      </w:r>
      <w:proofErr w:type="gramEnd"/>
      <w:r>
        <w:rPr>
          <w:lang w:val="en-GB"/>
        </w:rPr>
        <w:t xml:space="preserve">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14:paraId="5C893598" w14:textId="77777777" w:rsidR="0031514B" w:rsidRDefault="00EE113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14:paraId="16D9F3E5" w14:textId="77777777" w:rsidR="0031514B" w:rsidRDefault="00EE113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14:paraId="426E4C57" w14:textId="77777777" w:rsidR="0031514B" w:rsidRDefault="00EE113F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</w:t>
      </w:r>
      <w:r>
        <w:rPr>
          <w:b/>
          <w:szCs w:val="24"/>
          <w:highlight w:val="red"/>
          <w:lang w:val="en-GB"/>
        </w:rPr>
        <w:t>nimum 5</w:t>
      </w:r>
      <w:r>
        <w:rPr>
          <w:szCs w:val="24"/>
          <w:highlight w:val="red"/>
          <w:lang w:val="en-GB"/>
        </w:rPr>
        <w:t xml:space="preserve"> alphabetical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14:paraId="1C738FA2" w14:textId="77777777" w:rsidR="0031514B" w:rsidRDefault="00EE113F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14:paraId="1859EE27" w14:textId="77777777" w:rsidR="0031514B" w:rsidRDefault="00EE113F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proofErr w:type="spellStart"/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</w:t>
      </w:r>
      <w:proofErr w:type="spellEnd"/>
      <w:r>
        <w:rPr>
          <w:rFonts w:ascii="Consolas" w:hAnsi="Consolas"/>
          <w:b/>
          <w:sz w:val="24"/>
          <w:szCs w:val="24"/>
          <w:highlight w:val="magenta"/>
          <w:lang w:val="en-GB"/>
        </w:rPr>
        <w:t>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14:paraId="4D121FC4" w14:textId="77777777" w:rsidR="0031514B" w:rsidRDefault="00EE113F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14:paraId="4B5974A0" w14:textId="77777777" w:rsidR="0031514B" w:rsidRDefault="00EE113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</w:t>
      </w:r>
      <w:bookmarkStart w:id="0" w:name="OLE_LINK1"/>
      <w:bookmarkStart w:id="1" w:name="OLE_LINK2"/>
      <w:r>
        <w:rPr>
          <w:rFonts w:ascii="Consolas" w:hAnsi="Consolas"/>
          <w:b/>
          <w:sz w:val="24"/>
          <w:lang w:val="en-GB"/>
        </w:rPr>
        <w:t>Registration was successful</w:t>
      </w:r>
      <w:bookmarkEnd w:id="0"/>
      <w:bookmarkEnd w:id="1"/>
      <w:r>
        <w:rPr>
          <w:rFonts w:ascii="Consolas" w:hAnsi="Consolas"/>
          <w:b/>
          <w:sz w:val="24"/>
          <w:lang w:val="en-GB"/>
        </w:rPr>
        <w:t>"</w:t>
      </w:r>
    </w:p>
    <w:p w14:paraId="41DBF079" w14:textId="77777777" w:rsidR="0031514B" w:rsidRDefault="00EE113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</w:t>
      </w:r>
      <w:bookmarkStart w:id="2" w:name="OLE_LINK3"/>
      <w:bookmarkStart w:id="3" w:name="OLE_LINK4"/>
      <w:r>
        <w:rPr>
          <w:rFonts w:ascii="Consolas" w:hAnsi="Consolas"/>
          <w:b/>
          <w:sz w:val="24"/>
          <w:lang w:val="en-GB"/>
        </w:rPr>
        <w:t>Username: {Username}, Password: {Password}</w:t>
      </w:r>
      <w:bookmarkEnd w:id="2"/>
      <w:bookmarkEnd w:id="3"/>
      <w:r>
        <w:rPr>
          <w:rFonts w:ascii="Consolas" w:hAnsi="Consolas"/>
          <w:b/>
          <w:sz w:val="24"/>
          <w:lang w:val="en-GB"/>
        </w:rPr>
        <w:t>"</w:t>
      </w:r>
    </w:p>
    <w:p w14:paraId="2DA51D56" w14:textId="77777777" w:rsidR="0031514B" w:rsidRDefault="00EE113F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14:paraId="32633BBE" w14:textId="77777777" w:rsidR="0031514B" w:rsidRDefault="00EE113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</w:t>
      </w:r>
      <w:bookmarkStart w:id="4" w:name="OLE_LINK5"/>
      <w:bookmarkStart w:id="5" w:name="OLE_LINK6"/>
      <w:r>
        <w:rPr>
          <w:rFonts w:ascii="Consolas" w:hAnsi="Consolas"/>
          <w:b/>
          <w:sz w:val="24"/>
          <w:lang w:val="en-GB"/>
        </w:rPr>
        <w:t>Invalid username or password</w:t>
      </w:r>
      <w:bookmarkEnd w:id="4"/>
      <w:bookmarkEnd w:id="5"/>
      <w:r>
        <w:rPr>
          <w:rFonts w:ascii="Consolas" w:hAnsi="Consolas"/>
          <w:b/>
          <w:sz w:val="24"/>
          <w:lang w:val="en-GB"/>
        </w:rPr>
        <w:t>"</w:t>
      </w:r>
    </w:p>
    <w:p w14:paraId="23F7B726" w14:textId="77777777" w:rsidR="0031514B" w:rsidRDefault="00EE113F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14:paraId="7139FF73" w14:textId="77777777" w:rsidR="0031514B" w:rsidRDefault="00EE113F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bookmarkStart w:id="6" w:name="OLE_LINK7"/>
      <w:bookmarkStart w:id="7" w:name="OLE_LINK8"/>
      <w:r>
        <w:rPr>
          <w:rFonts w:ascii="Consolas" w:hAnsi="Consolas"/>
          <w:b/>
          <w:sz w:val="24"/>
          <w:szCs w:val="24"/>
          <w:lang w:val="en-GB"/>
        </w:rPr>
        <w:t>Successful registrations: {</w:t>
      </w:r>
      <w:proofErr w:type="spellStart"/>
      <w:r>
        <w:rPr>
          <w:rFonts w:ascii="Consolas" w:hAnsi="Consolas"/>
          <w:b/>
          <w:sz w:val="24"/>
          <w:szCs w:val="24"/>
          <w:lang w:val="en-GB"/>
        </w:rPr>
        <w:t>successfulRegistrationsCount</w:t>
      </w:r>
      <w:proofErr w:type="spellEnd"/>
      <w:r>
        <w:rPr>
          <w:rFonts w:ascii="Consolas" w:hAnsi="Consolas"/>
          <w:b/>
          <w:sz w:val="24"/>
          <w:szCs w:val="24"/>
          <w:lang w:val="en-GB"/>
        </w:rPr>
        <w:t>}"</w:t>
      </w:r>
      <w:bookmarkEnd w:id="6"/>
      <w:bookmarkEnd w:id="7"/>
    </w:p>
    <w:p w14:paraId="5909C607" w14:textId="77777777" w:rsidR="0031514B" w:rsidRDefault="00EE113F">
      <w:pPr>
        <w:pStyle w:val="Heading2"/>
        <w:rPr>
          <w:lang w:val="en-GB"/>
        </w:rPr>
      </w:pPr>
      <w:r>
        <w:rPr>
          <w:lang w:val="en-GB"/>
        </w:rPr>
        <w:t>Input</w:t>
      </w:r>
    </w:p>
    <w:p w14:paraId="66FEE012" w14:textId="77777777" w:rsidR="0031514B" w:rsidRDefault="00EE113F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</w:t>
      </w:r>
      <w:r>
        <w:rPr>
          <w:lang w:val="en-GB"/>
        </w:rPr>
        <w:t xml:space="preserve">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14:paraId="5AE6F119" w14:textId="77777777" w:rsidR="0031514B" w:rsidRDefault="00EE113F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14:paraId="68BC2EC3" w14:textId="77777777" w:rsidR="0031514B" w:rsidRDefault="00EE113F">
      <w:pPr>
        <w:pStyle w:val="Heading2"/>
        <w:rPr>
          <w:lang w:val="en-GB"/>
        </w:rPr>
      </w:pPr>
      <w:r>
        <w:rPr>
          <w:lang w:val="en-GB"/>
        </w:rPr>
        <w:t>Output</w:t>
      </w:r>
    </w:p>
    <w:p w14:paraId="165AD126" w14:textId="77777777" w:rsidR="0031514B" w:rsidRDefault="00EE113F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14:paraId="35165E45" w14:textId="77777777" w:rsidR="0031514B" w:rsidRDefault="00EE113F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14:paraId="362B5123" w14:textId="77777777" w:rsidR="0031514B" w:rsidRDefault="00EE113F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31514B" w14:paraId="5C4CD2B1" w14:textId="77777777">
        <w:tc>
          <w:tcPr>
            <w:tcW w:w="5104" w:type="dxa"/>
            <w:shd w:val="solid" w:color="D9D9D9" w:fill="auto"/>
          </w:tcPr>
          <w:p w14:paraId="36D47DE9" w14:textId="77777777" w:rsidR="0031514B" w:rsidRDefault="00EE113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14:paraId="10EF3774" w14:textId="77777777" w:rsidR="0031514B" w:rsidRDefault="00EE113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14:paraId="442F0E85" w14:textId="77777777" w:rsidR="0031514B" w:rsidRDefault="00EE113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31514B" w14:paraId="24958D98" w14:textId="77777777">
        <w:trPr>
          <w:trHeight w:val="1592"/>
        </w:trPr>
        <w:tc>
          <w:tcPr>
            <w:tcW w:w="5104" w:type="dxa"/>
          </w:tcPr>
          <w:p w14:paraId="0A3BA9FE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bookmarkStart w:id="8" w:name="_GoBack"/>
            <w:r>
              <w:rPr>
                <w:b w:val="0"/>
                <w:lang w:val="en-GB"/>
              </w:rPr>
              <w:t>3</w:t>
            </w:r>
          </w:p>
          <w:p w14:paraId="2DF53903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U$MichaelU$P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14:paraId="3398E35C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U$NameU$P</w:t>
            </w:r>
            <w:proofErr w:type="spellEnd"/>
            <w:r>
              <w:rPr>
                <w:b w:val="0"/>
                <w:lang w:val="en-GB"/>
              </w:rPr>
              <w:t>@$</w:t>
            </w:r>
            <w:proofErr w:type="spellStart"/>
            <w:r>
              <w:rPr>
                <w:b w:val="0"/>
                <w:lang w:val="en-GB"/>
              </w:rPr>
              <w:t>PasswordP</w:t>
            </w:r>
            <w:proofErr w:type="spellEnd"/>
            <w:r>
              <w:rPr>
                <w:b w:val="0"/>
                <w:lang w:val="en-GB"/>
              </w:rPr>
              <w:t>@$</w:t>
            </w:r>
          </w:p>
          <w:p w14:paraId="0B570DE7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U$UserU$P</w:t>
            </w:r>
            <w:proofErr w:type="spellEnd"/>
            <w:r>
              <w:rPr>
                <w:b w:val="0"/>
                <w:lang w:val="en-GB"/>
              </w:rPr>
              <w:t>@$ad2P@$</w:t>
            </w:r>
            <w:bookmarkEnd w:id="8"/>
          </w:p>
        </w:tc>
        <w:tc>
          <w:tcPr>
            <w:tcW w:w="2693" w:type="dxa"/>
          </w:tcPr>
          <w:p w14:paraId="25BD035A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5F366285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446E6574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A36E483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06E95979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14:paraId="411A2F4E" w14:textId="77777777" w:rsidR="0031514B" w:rsidRDefault="00EE113F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</w:t>
            </w:r>
            <w:r>
              <w:rPr>
                <w:rFonts w:ascii="Calibri" w:hAnsi="Calibri"/>
                <w:b w:val="0"/>
                <w:lang w:val="en-GB"/>
              </w:rPr>
              <w:t xml:space="preserve">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31514B" w14:paraId="6597A8C3" w14:textId="77777777">
        <w:trPr>
          <w:trHeight w:val="1619"/>
        </w:trPr>
        <w:tc>
          <w:tcPr>
            <w:tcW w:w="5104" w:type="dxa"/>
          </w:tcPr>
          <w:p w14:paraId="1865B3EC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10B424F3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U$TommyU$P</w:t>
            </w:r>
            <w:proofErr w:type="spellEnd"/>
            <w:r>
              <w:rPr>
                <w:b w:val="0"/>
                <w:lang w:val="en-GB"/>
              </w:rPr>
              <w:t>@$asdqwe123P@$</w:t>
            </w:r>
          </w:p>
          <w:p w14:paraId="69FA4B4D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14:paraId="4227BEAF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09CB2721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51A8D183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47A7517" w14:textId="77777777" w:rsidR="0031514B" w:rsidRDefault="00EE113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14:paraId="78EADFC6" w14:textId="77777777" w:rsidR="0031514B" w:rsidRDefault="0031514B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0632282B" w14:textId="77777777" w:rsidR="0031514B" w:rsidRDefault="0031514B">
      <w:pPr>
        <w:rPr>
          <w:i/>
          <w:lang w:val="en-GB"/>
        </w:rPr>
      </w:pPr>
    </w:p>
    <w:sectPr w:rsidR="0031514B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17B41" w14:textId="77777777" w:rsidR="00000000" w:rsidRDefault="00EE113F">
      <w:pPr>
        <w:spacing w:before="0" w:after="0" w:line="240" w:lineRule="auto"/>
      </w:pPr>
      <w:r>
        <w:separator/>
      </w:r>
    </w:p>
  </w:endnote>
  <w:endnote w:type="continuationSeparator" w:id="0">
    <w:p w14:paraId="4E536594" w14:textId="77777777" w:rsidR="00000000" w:rsidRDefault="00EE11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B6B6C" w14:textId="77777777" w:rsidR="0031514B" w:rsidRDefault="00EE113F">
    <w:pPr>
      <w:pStyle w:val="Footer"/>
    </w:pPr>
    <w:r>
      <w:rPr>
        <w:noProof/>
      </w:rPr>
      <w:drawing>
        <wp:anchor distT="0" distB="0" distL="114300" distR="114300" simplePos="0" relativeHeight="251658250" behindDoc="0" locked="0" layoutInCell="0" hidden="0" allowOverlap="1" wp14:anchorId="63051233" wp14:editId="54981D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6AA4EBDE" wp14:editId="53F982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2607EDCF" wp14:editId="193AD60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444131A" w14:textId="77777777" w:rsidR="0031514B" w:rsidRDefault="00EE11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9DA41E" w14:textId="77777777" w:rsidR="0031514B" w:rsidRDefault="00EE11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6BDF47" wp14:editId="16616762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C7E41B" wp14:editId="5C86C0EA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A3BA6F" wp14:editId="7C33FD9A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94EF82" wp14:editId="79B54416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01F58E" wp14:editId="78362246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CDC187" wp14:editId="238639AD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5F6F52" wp14:editId="3B3E95F3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0B5A2D" wp14:editId="2D8F5474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A7B364" wp14:editId="3299E795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01316406" wp14:editId="5ED6E45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DD025D" w14:textId="77777777" w:rsidR="0031514B" w:rsidRDefault="00EE113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 wp14:anchorId="7503A7BD" wp14:editId="2846EE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CD61C3" w14:textId="77777777" w:rsidR="0031514B" w:rsidRDefault="00EE11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4;mso-wrap-distance-left:9.00pt;mso-wrap-distance-top:0.00pt;mso-wrap-distance-right:9.00pt;mso-wrap-distance-bottom:0.00pt;mso-wrap-style:square" stroked="f" filled="f" v:ext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3D74D8A3" w14:textId="77777777" w:rsidR="0031514B" w:rsidRDefault="00315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BBF9B" w14:textId="77777777" w:rsidR="00000000" w:rsidRDefault="00EE113F">
      <w:pPr>
        <w:spacing w:before="0" w:after="0" w:line="240" w:lineRule="auto"/>
      </w:pPr>
      <w:r>
        <w:separator/>
      </w:r>
    </w:p>
  </w:footnote>
  <w:footnote w:type="continuationSeparator" w:id="0">
    <w:p w14:paraId="11121580" w14:textId="77777777" w:rsidR="00000000" w:rsidRDefault="00EE11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B119E" w14:textId="77777777" w:rsidR="0031514B" w:rsidRDefault="0031514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375"/>
    <w:multiLevelType w:val="hybridMultilevel"/>
    <w:tmpl w:val="B6BE468C"/>
    <w:name w:val="Numbered list 21"/>
    <w:lvl w:ilvl="0" w:tplc="D7F214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5E95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AEE77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E99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ECFE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4BE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FAAA6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7C2B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381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2DF16D2"/>
    <w:multiLevelType w:val="hybridMultilevel"/>
    <w:tmpl w:val="56BAB82A"/>
    <w:name w:val="Numbered list 16"/>
    <w:lvl w:ilvl="0" w:tplc="9488C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36ECC82">
      <w:start w:val="1"/>
      <w:numFmt w:val="lowerLetter"/>
      <w:lvlText w:val="%2."/>
      <w:lvlJc w:val="left"/>
      <w:pPr>
        <w:ind w:left="1080" w:firstLine="0"/>
      </w:pPr>
    </w:lvl>
    <w:lvl w:ilvl="2" w:tplc="4C4A38D8">
      <w:start w:val="1"/>
      <w:numFmt w:val="lowerRoman"/>
      <w:lvlText w:val="%3."/>
      <w:lvlJc w:val="left"/>
      <w:pPr>
        <w:ind w:left="1980" w:firstLine="0"/>
      </w:pPr>
    </w:lvl>
    <w:lvl w:ilvl="3" w:tplc="32E02D7A">
      <w:start w:val="1"/>
      <w:numFmt w:val="decimal"/>
      <w:lvlText w:val="%4."/>
      <w:lvlJc w:val="left"/>
      <w:pPr>
        <w:ind w:left="2520" w:firstLine="0"/>
      </w:pPr>
    </w:lvl>
    <w:lvl w:ilvl="4" w:tplc="2688A3F6">
      <w:start w:val="1"/>
      <w:numFmt w:val="lowerLetter"/>
      <w:lvlText w:val="%5."/>
      <w:lvlJc w:val="left"/>
      <w:pPr>
        <w:ind w:left="3240" w:firstLine="0"/>
      </w:pPr>
    </w:lvl>
    <w:lvl w:ilvl="5" w:tplc="BFC8176A">
      <w:start w:val="1"/>
      <w:numFmt w:val="lowerRoman"/>
      <w:lvlText w:val="%6."/>
      <w:lvlJc w:val="left"/>
      <w:pPr>
        <w:ind w:left="4140" w:firstLine="0"/>
      </w:pPr>
    </w:lvl>
    <w:lvl w:ilvl="6" w:tplc="9E9A1EBC">
      <w:start w:val="1"/>
      <w:numFmt w:val="decimal"/>
      <w:lvlText w:val="%7."/>
      <w:lvlJc w:val="left"/>
      <w:pPr>
        <w:ind w:left="4680" w:firstLine="0"/>
      </w:pPr>
    </w:lvl>
    <w:lvl w:ilvl="7" w:tplc="5952315E">
      <w:start w:val="1"/>
      <w:numFmt w:val="lowerLetter"/>
      <w:lvlText w:val="%8."/>
      <w:lvlJc w:val="left"/>
      <w:pPr>
        <w:ind w:left="5400" w:firstLine="0"/>
      </w:pPr>
    </w:lvl>
    <w:lvl w:ilvl="8" w:tplc="68028CC4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57E313F"/>
    <w:multiLevelType w:val="hybridMultilevel"/>
    <w:tmpl w:val="0E366E3A"/>
    <w:name w:val="Numbered list 19"/>
    <w:lvl w:ilvl="0" w:tplc="13DA0ECE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4A6EBD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DA3C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D5C42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3E96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B3E5D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7CE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C09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A20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6805603"/>
    <w:multiLevelType w:val="hybridMultilevel"/>
    <w:tmpl w:val="F830EE70"/>
    <w:name w:val="Numbered list 10"/>
    <w:lvl w:ilvl="0" w:tplc="EBA84D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4286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A2B7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B267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678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26038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34BD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6E25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C5C98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237A3311"/>
    <w:multiLevelType w:val="hybridMultilevel"/>
    <w:tmpl w:val="9EFEEF62"/>
    <w:name w:val="Numbered list 11"/>
    <w:lvl w:ilvl="0" w:tplc="4CA24C9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146E43E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E9CBF7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E5DEFAB2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2478528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8480CC2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22E4EF92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51106BF6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8A03B8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3AF3444"/>
    <w:multiLevelType w:val="hybridMultilevel"/>
    <w:tmpl w:val="853265E8"/>
    <w:name w:val="Numbered list 24"/>
    <w:lvl w:ilvl="0" w:tplc="DA5CA4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BFA8C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088E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8615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4DC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8456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E220A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1ACE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6C25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E2D34"/>
    <w:multiLevelType w:val="hybridMultilevel"/>
    <w:tmpl w:val="BF221F9C"/>
    <w:name w:val="Numbered list 5"/>
    <w:lvl w:ilvl="0" w:tplc="2640DD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2A10D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FBE70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68FC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2EE8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A55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651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86FE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B489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3F361F0"/>
    <w:multiLevelType w:val="hybridMultilevel"/>
    <w:tmpl w:val="0DC22FBA"/>
    <w:name w:val="Numbered list 25"/>
    <w:lvl w:ilvl="0" w:tplc="753013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98462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9E47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534B9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9035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00668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BAE4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08D7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A8891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738362F"/>
    <w:multiLevelType w:val="hybridMultilevel"/>
    <w:tmpl w:val="D7B6F8C0"/>
    <w:name w:val="Numbered list 7"/>
    <w:lvl w:ilvl="0" w:tplc="82BCEC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54865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9A866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CC63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5DE7F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2A29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08C1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4AB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122ED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9A65D2A"/>
    <w:multiLevelType w:val="hybridMultilevel"/>
    <w:tmpl w:val="CC2E7A64"/>
    <w:name w:val="Numbered list 8"/>
    <w:lvl w:ilvl="0" w:tplc="A9942C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6852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B01F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1A74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0236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98E0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7289F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400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A34DC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40583CD9"/>
    <w:multiLevelType w:val="hybridMultilevel"/>
    <w:tmpl w:val="2894FEF0"/>
    <w:name w:val="Numbered list 14"/>
    <w:lvl w:ilvl="0" w:tplc="DBDE5E9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95E61A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61C3D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602B3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3B0C1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E7668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3142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1A662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4FE4B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C360A0E"/>
    <w:multiLevelType w:val="hybridMultilevel"/>
    <w:tmpl w:val="F1722ED2"/>
    <w:name w:val="Numbered list 18"/>
    <w:lvl w:ilvl="0" w:tplc="74685436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2376A8C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CF14AFA2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4BB6FD8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45AAEC1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E4E82972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6290C7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3C68D32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1CEE2D8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CF222D7"/>
    <w:multiLevelType w:val="hybridMultilevel"/>
    <w:tmpl w:val="97E476CC"/>
    <w:name w:val="Numbered list 3"/>
    <w:lvl w:ilvl="0" w:tplc="FC02865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74213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9A254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6B8E1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BA6B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67C3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A5F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2F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DCEDA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E6D60EB"/>
    <w:multiLevelType w:val="hybridMultilevel"/>
    <w:tmpl w:val="D3B686F8"/>
    <w:lvl w:ilvl="0" w:tplc="52CE1D2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58A970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26C591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D92676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4C01D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026477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BEBF7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D30C2A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F4EFB7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FB7576"/>
    <w:multiLevelType w:val="hybridMultilevel"/>
    <w:tmpl w:val="22D6C798"/>
    <w:name w:val="Numbered list 4"/>
    <w:lvl w:ilvl="0" w:tplc="CE9A5F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80E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60030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EA70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34D7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00F0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FF0AE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CAABE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261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3AD686A"/>
    <w:multiLevelType w:val="hybridMultilevel"/>
    <w:tmpl w:val="FA06662C"/>
    <w:name w:val="Numbered list 20"/>
    <w:lvl w:ilvl="0" w:tplc="40AED4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C6850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5469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F840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F072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A9838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E40FD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E8E5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540D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9740153"/>
    <w:multiLevelType w:val="hybridMultilevel"/>
    <w:tmpl w:val="066E12EE"/>
    <w:name w:val="Numbered list 2"/>
    <w:lvl w:ilvl="0" w:tplc="8DEC08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A1CDF0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B4D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B6C53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FA50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D46EA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1FADD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19442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31066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9B66DA2"/>
    <w:multiLevelType w:val="hybridMultilevel"/>
    <w:tmpl w:val="7B6C705C"/>
    <w:name w:val="Numbered list 13"/>
    <w:lvl w:ilvl="0" w:tplc="D39A7B5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2D6E31C6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CC0803DE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B74C52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7EC912C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B7163EE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256157C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9224BD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052834BE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27C7C05"/>
    <w:multiLevelType w:val="hybridMultilevel"/>
    <w:tmpl w:val="56DA83A6"/>
    <w:name w:val="Numbered list 9"/>
    <w:lvl w:ilvl="0" w:tplc="FCF632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8C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CC99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FE37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505A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3C873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8CF4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95E6A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94E2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3A33EAF"/>
    <w:multiLevelType w:val="hybridMultilevel"/>
    <w:tmpl w:val="2132ECC2"/>
    <w:name w:val="Numbered list 6"/>
    <w:lvl w:ilvl="0" w:tplc="739A3A2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FC5D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D2BE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E044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CAA3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CE11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8E9C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A7865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D455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51B79AC"/>
    <w:multiLevelType w:val="hybridMultilevel"/>
    <w:tmpl w:val="40EC12DA"/>
    <w:name w:val="Numbered list 12"/>
    <w:lvl w:ilvl="0" w:tplc="73A62DB4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C91E36FC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AA4A4640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7666C43A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95A69B3E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213426EC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99607106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5986DC0E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B6C2C8B4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58C785D"/>
    <w:multiLevelType w:val="hybridMultilevel"/>
    <w:tmpl w:val="AE6E4A4C"/>
    <w:name w:val="Numbered list 26"/>
    <w:lvl w:ilvl="0" w:tplc="B7B411EA">
      <w:numFmt w:val="none"/>
      <w:lvlText w:val=""/>
      <w:lvlJc w:val="left"/>
      <w:pPr>
        <w:ind w:left="0" w:firstLine="0"/>
      </w:pPr>
    </w:lvl>
    <w:lvl w:ilvl="1" w:tplc="AD202F70">
      <w:numFmt w:val="none"/>
      <w:lvlText w:val=""/>
      <w:lvlJc w:val="left"/>
      <w:pPr>
        <w:ind w:left="0" w:firstLine="0"/>
      </w:pPr>
    </w:lvl>
    <w:lvl w:ilvl="2" w:tplc="398E7F7A">
      <w:numFmt w:val="none"/>
      <w:lvlText w:val=""/>
      <w:lvlJc w:val="left"/>
      <w:pPr>
        <w:ind w:left="0" w:firstLine="0"/>
      </w:pPr>
    </w:lvl>
    <w:lvl w:ilvl="3" w:tplc="1038826A">
      <w:numFmt w:val="none"/>
      <w:lvlText w:val=""/>
      <w:lvlJc w:val="left"/>
      <w:pPr>
        <w:ind w:left="0" w:firstLine="0"/>
      </w:pPr>
    </w:lvl>
    <w:lvl w:ilvl="4" w:tplc="832CAB68">
      <w:numFmt w:val="none"/>
      <w:lvlText w:val=""/>
      <w:lvlJc w:val="left"/>
      <w:pPr>
        <w:ind w:left="0" w:firstLine="0"/>
      </w:pPr>
    </w:lvl>
    <w:lvl w:ilvl="5" w:tplc="67161DCE">
      <w:numFmt w:val="none"/>
      <w:lvlText w:val=""/>
      <w:lvlJc w:val="left"/>
      <w:pPr>
        <w:ind w:left="0" w:firstLine="0"/>
      </w:pPr>
    </w:lvl>
    <w:lvl w:ilvl="6" w:tplc="D8E42242">
      <w:numFmt w:val="none"/>
      <w:lvlText w:val=""/>
      <w:lvlJc w:val="left"/>
      <w:pPr>
        <w:ind w:left="0" w:firstLine="0"/>
      </w:pPr>
    </w:lvl>
    <w:lvl w:ilvl="7" w:tplc="98B82EBA">
      <w:numFmt w:val="none"/>
      <w:lvlText w:val=""/>
      <w:lvlJc w:val="left"/>
      <w:pPr>
        <w:ind w:left="0" w:firstLine="0"/>
      </w:pPr>
    </w:lvl>
    <w:lvl w:ilvl="8" w:tplc="250A4508">
      <w:numFmt w:val="none"/>
      <w:lvlText w:val=""/>
      <w:lvlJc w:val="left"/>
      <w:pPr>
        <w:ind w:left="0" w:firstLine="0"/>
      </w:pPr>
    </w:lvl>
  </w:abstractNum>
  <w:abstractNum w:abstractNumId="22" w15:restartNumberingAfterBreak="0">
    <w:nsid w:val="67E754CE"/>
    <w:multiLevelType w:val="hybridMultilevel"/>
    <w:tmpl w:val="567400C8"/>
    <w:name w:val="Numbered list 17"/>
    <w:lvl w:ilvl="0" w:tplc="5748D7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B6C8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D226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F889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422E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FCEA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3E18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72DA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A20C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8F07F3A"/>
    <w:multiLevelType w:val="hybridMultilevel"/>
    <w:tmpl w:val="5C2C8CF6"/>
    <w:name w:val="Numbered list 15"/>
    <w:lvl w:ilvl="0" w:tplc="2D3A5C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90C0F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E5EF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7EE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5258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4CE4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7234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E947F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9A8A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94D0D8C"/>
    <w:multiLevelType w:val="hybridMultilevel"/>
    <w:tmpl w:val="D6BEBBEE"/>
    <w:name w:val="Numbered list 22"/>
    <w:lvl w:ilvl="0" w:tplc="24F653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A829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0E21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8C7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ADC82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F464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DDAF1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F54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D8D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FC6542A"/>
    <w:multiLevelType w:val="hybridMultilevel"/>
    <w:tmpl w:val="199234B6"/>
    <w:name w:val="Numbered list 23"/>
    <w:lvl w:ilvl="0" w:tplc="AFA4BF3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AB30DBA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B70F5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8C8F3D8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362EECE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D10A1BA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C596A868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6243E6E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8D18466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3B70965"/>
    <w:multiLevelType w:val="hybridMultilevel"/>
    <w:tmpl w:val="4D5E5FE6"/>
    <w:name w:val="Numbered list 1"/>
    <w:lvl w:ilvl="0" w:tplc="61046EB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E20EC7E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303E39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CF4642A2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8CD8C5D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654C6C7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3347B1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422265BC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6E2C2714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1"/>
  </w:num>
  <w:num w:numId="5">
    <w:abstractNumId w:val="14"/>
  </w:num>
  <w:num w:numId="6">
    <w:abstractNumId w:val="16"/>
  </w:num>
  <w:num w:numId="7">
    <w:abstractNumId w:val="26"/>
  </w:num>
  <w:num w:numId="8">
    <w:abstractNumId w:val="10"/>
  </w:num>
  <w:num w:numId="9">
    <w:abstractNumId w:val="7"/>
  </w:num>
  <w:num w:numId="10">
    <w:abstractNumId w:val="2"/>
  </w:num>
  <w:num w:numId="11">
    <w:abstractNumId w:val="1"/>
  </w:num>
  <w:num w:numId="12">
    <w:abstractNumId w:val="19"/>
  </w:num>
  <w:num w:numId="13">
    <w:abstractNumId w:val="11"/>
  </w:num>
  <w:num w:numId="14">
    <w:abstractNumId w:val="22"/>
  </w:num>
  <w:num w:numId="15">
    <w:abstractNumId w:val="23"/>
  </w:num>
  <w:num w:numId="16">
    <w:abstractNumId w:val="20"/>
  </w:num>
  <w:num w:numId="17">
    <w:abstractNumId w:val="6"/>
  </w:num>
  <w:num w:numId="18">
    <w:abstractNumId w:val="5"/>
  </w:num>
  <w:num w:numId="19">
    <w:abstractNumId w:val="9"/>
  </w:num>
  <w:num w:numId="20">
    <w:abstractNumId w:val="12"/>
  </w:num>
  <w:num w:numId="21">
    <w:abstractNumId w:val="15"/>
  </w:num>
  <w:num w:numId="22">
    <w:abstractNumId w:val="24"/>
  </w:num>
  <w:num w:numId="23">
    <w:abstractNumId w:val="8"/>
  </w:num>
  <w:num w:numId="24">
    <w:abstractNumId w:val="18"/>
  </w:num>
  <w:num w:numId="25">
    <w:abstractNumId w:val="17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14B"/>
    <w:rsid w:val="0031514B"/>
    <w:rsid w:val="00EE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312D"/>
  <w15:docId w15:val="{F862942D-455D-42AC-B7D9-253ECAA4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1569</Characters>
  <Application>Microsoft Office Word</Application>
  <DocSecurity>4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Kostadin Karaivanov</cp:lastModifiedBy>
  <cp:revision>2</cp:revision>
  <cp:lastPrinted>2015-10-26T22:35:00Z</cp:lastPrinted>
  <dcterms:created xsi:type="dcterms:W3CDTF">2020-03-26T11:16:00Z</dcterms:created>
  <dcterms:modified xsi:type="dcterms:W3CDTF">2020-03-26T11:16:00Z</dcterms:modified>
</cp:coreProperties>
</file>