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C6F" w:rsidRPr="00203CD4" w:rsidRDefault="001C1F3D" w:rsidP="001C1F3D">
      <w:pPr>
        <w:rPr>
          <w:b/>
          <w:bCs/>
          <w:sz w:val="36"/>
          <w:szCs w:val="36"/>
        </w:rPr>
      </w:pPr>
      <w:r>
        <w:rPr>
          <w:b/>
          <w:bCs/>
          <w:sz w:val="36"/>
          <w:szCs w:val="36"/>
        </w:rPr>
        <w:t xml:space="preserve">DARPA-RAM </w:t>
      </w:r>
      <w:bookmarkStart w:id="0" w:name="_GoBack"/>
      <w:bookmarkEnd w:id="0"/>
      <w:r>
        <w:rPr>
          <w:b/>
          <w:bCs/>
          <w:sz w:val="36"/>
          <w:szCs w:val="36"/>
        </w:rPr>
        <w:t>documentation</w:t>
      </w:r>
      <w:r>
        <w:rPr>
          <w:b/>
          <w:bCs/>
          <w:sz w:val="36"/>
          <w:szCs w:val="36"/>
        </w:rPr>
        <w:br/>
      </w:r>
      <w:r w:rsidR="0077771A" w:rsidRPr="00203CD4">
        <w:rPr>
          <w:b/>
          <w:bCs/>
          <w:sz w:val="36"/>
          <w:szCs w:val="36"/>
        </w:rPr>
        <w:t>Overview</w:t>
      </w:r>
    </w:p>
    <w:p w:rsidR="0077771A" w:rsidRDefault="0077771A" w:rsidP="0077771A">
      <w:r>
        <w:t>This code contains a set of classes and methods, mainly to perform two tasks:</w:t>
      </w:r>
    </w:p>
    <w:p w:rsidR="0077771A" w:rsidRDefault="0077771A" w:rsidP="0077771A">
      <w:pPr>
        <w:pStyle w:val="ListParagraph"/>
        <w:numPr>
          <w:ilvl w:val="0"/>
          <w:numId w:val="2"/>
        </w:numPr>
      </w:pPr>
      <w:r>
        <w:t>To provide an easy-to-use interface for reading the DARPA RAM’s publicly available data.</w:t>
      </w:r>
    </w:p>
    <w:p w:rsidR="0077771A" w:rsidRDefault="0077771A" w:rsidP="0077771A">
      <w:pPr>
        <w:pStyle w:val="ListParagraph"/>
        <w:numPr>
          <w:ilvl w:val="0"/>
          <w:numId w:val="2"/>
        </w:numPr>
      </w:pPr>
      <w:r>
        <w:t xml:space="preserve">To implement the classifier explained in </w:t>
      </w:r>
      <w:proofErr w:type="spellStart"/>
      <w:r>
        <w:t>Ezzyat</w:t>
      </w:r>
      <w:proofErr w:type="spellEnd"/>
      <w:r>
        <w:t xml:space="preserve"> </w:t>
      </w:r>
      <w:proofErr w:type="gramStart"/>
      <w:r>
        <w:t>et</w:t>
      </w:r>
      <w:proofErr w:type="gramEnd"/>
      <w:r>
        <w:t>. al. (2017).</w:t>
      </w:r>
    </w:p>
    <w:p w:rsidR="0077771A" w:rsidRDefault="0077771A" w:rsidP="0077771A">
      <w:r>
        <w:t>Classes:</w:t>
      </w:r>
    </w:p>
    <w:p w:rsidR="0077771A" w:rsidRDefault="00EE3484" w:rsidP="0077771A">
      <w:r>
        <w:t>The following classes have been implemented using MATLAB:</w:t>
      </w:r>
    </w:p>
    <w:p w:rsidR="0077771A" w:rsidRDefault="0077771A" w:rsidP="0077771A">
      <w:pPr>
        <w:pStyle w:val="ListParagraph"/>
        <w:numPr>
          <w:ilvl w:val="0"/>
          <w:numId w:val="3"/>
        </w:numPr>
      </w:pPr>
      <w:r w:rsidRPr="0077771A">
        <w:rPr>
          <w:b/>
          <w:bCs/>
          <w:i/>
          <w:iCs/>
        </w:rPr>
        <w:t>subject</w:t>
      </w:r>
      <w:r w:rsidRPr="0077771A">
        <w:t xml:space="preserve"> </w:t>
      </w:r>
    </w:p>
    <w:p w:rsidR="0077771A" w:rsidRDefault="0077771A" w:rsidP="0077771A">
      <w:pPr>
        <w:pStyle w:val="ListParagraph"/>
        <w:numPr>
          <w:ilvl w:val="0"/>
          <w:numId w:val="3"/>
        </w:numPr>
      </w:pPr>
      <w:r w:rsidRPr="0077771A">
        <w:rPr>
          <w:b/>
          <w:bCs/>
          <w:i/>
          <w:iCs/>
        </w:rPr>
        <w:t>experiment</w:t>
      </w:r>
    </w:p>
    <w:p w:rsidR="0077771A" w:rsidRDefault="0077771A" w:rsidP="0077771A">
      <w:pPr>
        <w:pStyle w:val="ListParagraph"/>
        <w:numPr>
          <w:ilvl w:val="0"/>
          <w:numId w:val="3"/>
        </w:numPr>
      </w:pPr>
      <w:r w:rsidRPr="0077771A">
        <w:rPr>
          <w:b/>
          <w:bCs/>
          <w:i/>
          <w:iCs/>
        </w:rPr>
        <w:t>FR1</w:t>
      </w:r>
      <w:r>
        <w:t xml:space="preserve"> and </w:t>
      </w:r>
      <w:r w:rsidRPr="0077771A">
        <w:rPr>
          <w:b/>
          <w:bCs/>
          <w:i/>
          <w:iCs/>
        </w:rPr>
        <w:t>catFR1</w:t>
      </w:r>
      <w:r>
        <w:rPr>
          <w:b/>
          <w:bCs/>
        </w:rPr>
        <w:t xml:space="preserve"> </w:t>
      </w:r>
      <w:r>
        <w:t xml:space="preserve">(which are inherited from </w:t>
      </w:r>
      <w:r w:rsidRPr="0077771A">
        <w:rPr>
          <w:i/>
          <w:iCs/>
        </w:rPr>
        <w:t>experiment</w:t>
      </w:r>
      <w:r>
        <w:t xml:space="preserve"> class)</w:t>
      </w:r>
    </w:p>
    <w:p w:rsidR="00EE3484" w:rsidRPr="00EE3484" w:rsidRDefault="00EE3484" w:rsidP="0077771A">
      <w:pPr>
        <w:pStyle w:val="ListParagraph"/>
        <w:numPr>
          <w:ilvl w:val="0"/>
          <w:numId w:val="3"/>
        </w:numPr>
      </w:pPr>
      <w:r>
        <w:rPr>
          <w:b/>
          <w:bCs/>
          <w:i/>
          <w:iCs/>
        </w:rPr>
        <w:t>session</w:t>
      </w:r>
    </w:p>
    <w:p w:rsidR="00EE3484" w:rsidRPr="0077771A" w:rsidRDefault="00EE3484" w:rsidP="0077771A">
      <w:pPr>
        <w:pStyle w:val="ListParagraph"/>
        <w:numPr>
          <w:ilvl w:val="0"/>
          <w:numId w:val="3"/>
        </w:numPr>
      </w:pPr>
      <w:proofErr w:type="spellStart"/>
      <w:r>
        <w:rPr>
          <w:b/>
          <w:bCs/>
          <w:i/>
          <w:iCs/>
        </w:rPr>
        <w:t>sessionCollection</w:t>
      </w:r>
      <w:proofErr w:type="spellEnd"/>
    </w:p>
    <w:p w:rsidR="00EF2D9A" w:rsidRDefault="00EF2D9A">
      <w:pPr>
        <w:rPr>
          <w:sz w:val="36"/>
          <w:szCs w:val="36"/>
        </w:rPr>
      </w:pPr>
    </w:p>
    <w:p w:rsidR="0077771A" w:rsidRPr="00203CD4" w:rsidRDefault="00984512">
      <w:pPr>
        <w:rPr>
          <w:b/>
          <w:bCs/>
          <w:sz w:val="36"/>
          <w:szCs w:val="36"/>
        </w:rPr>
      </w:pPr>
      <w:proofErr w:type="gramStart"/>
      <w:r w:rsidRPr="00203CD4">
        <w:rPr>
          <w:b/>
          <w:bCs/>
          <w:sz w:val="36"/>
          <w:szCs w:val="36"/>
        </w:rPr>
        <w:t>subject</w:t>
      </w:r>
      <w:proofErr w:type="gramEnd"/>
    </w:p>
    <w:p w:rsidR="00984512" w:rsidRDefault="00BE7A47">
      <w:r>
        <w:t>This class represents a subject and will contain the data related to the performed experiments (FR1, catFR1, etc.).</w:t>
      </w:r>
    </w:p>
    <w:p w:rsidR="00BE7A47" w:rsidRDefault="00BE7A47">
      <w:r>
        <w:t xml:space="preserve">To create a new </w:t>
      </w:r>
      <w:r w:rsidRPr="00BE7A47">
        <w:rPr>
          <w:i/>
          <w:iCs/>
        </w:rPr>
        <w:t>subject</w:t>
      </w:r>
      <w:r>
        <w:t xml:space="preserve"> object:</w:t>
      </w:r>
    </w:p>
    <w:p w:rsidR="00BE7A47" w:rsidRDefault="00BE7A47">
      <w:pPr>
        <w:rPr>
          <w:rFonts w:ascii="Courier New" w:hAnsi="Courier New"/>
        </w:rPr>
      </w:pPr>
      <w:r w:rsidRPr="00BE7A47">
        <w:rPr>
          <w:rFonts w:ascii="Courier New" w:hAnsi="Courier New"/>
        </w:rPr>
        <w:t xml:space="preserve">subj1 = </w:t>
      </w:r>
      <w:proofErr w:type="gramStart"/>
      <w:r w:rsidRPr="00BE7A47">
        <w:rPr>
          <w:rFonts w:ascii="Courier New" w:hAnsi="Courier New"/>
        </w:rPr>
        <w:t>subject(</w:t>
      </w:r>
      <w:proofErr w:type="gramEnd"/>
      <w:r w:rsidRPr="00BE7A47">
        <w:rPr>
          <w:rFonts w:ascii="Courier New" w:hAnsi="Courier New"/>
        </w:rPr>
        <w:t>&lt;r1.json file path&gt; , &lt;patient id&gt;);</w:t>
      </w:r>
    </w:p>
    <w:p w:rsidR="00C842F6" w:rsidRDefault="00BE7A47" w:rsidP="00C842F6">
      <w:r>
        <w:t>To load an experiment:</w:t>
      </w:r>
    </w:p>
    <w:p w:rsidR="00C842F6" w:rsidRDefault="00C842F6" w:rsidP="00C842F6">
      <w:pPr>
        <w:pStyle w:val="Style1"/>
      </w:pPr>
      <w:proofErr w:type="gramStart"/>
      <w:r w:rsidRPr="00C842F6">
        <w:t>subj1.loadexperiment(</w:t>
      </w:r>
      <w:proofErr w:type="gramEnd"/>
      <w:r w:rsidRPr="00C842F6">
        <w:t>&lt;experiment type, e.g. 'FR1' or 'FR2', etc.&gt;)</w:t>
      </w:r>
      <w:r>
        <w:t xml:space="preserve"> </w:t>
      </w:r>
    </w:p>
    <w:p w:rsidR="004F2C47" w:rsidRDefault="004F2C47" w:rsidP="004F2C47">
      <w:r>
        <w:t>Note that in order to load an experiment the corresponding class should be implemented. FR1 and catFR1 are currently implemented.</w:t>
      </w:r>
    </w:p>
    <w:p w:rsidR="00C842F6" w:rsidRDefault="00C842F6" w:rsidP="00C842F6">
      <w:r>
        <w:t>To see available experiment for the subject:</w:t>
      </w:r>
    </w:p>
    <w:p w:rsidR="00C842F6" w:rsidRDefault="00C842F6" w:rsidP="00C842F6">
      <w:pPr>
        <w:pStyle w:val="Style1"/>
      </w:pPr>
      <w:r w:rsidRPr="00C842F6">
        <w:t>subj1.getexperimenttypes</w:t>
      </w:r>
      <w:r>
        <w:t xml:space="preserve"> </w:t>
      </w:r>
    </w:p>
    <w:p w:rsidR="00C842F6" w:rsidRDefault="00C842F6" w:rsidP="00C842F6"/>
    <w:p w:rsidR="00163254" w:rsidRPr="00203CD4" w:rsidRDefault="00163254" w:rsidP="00C842F6">
      <w:pPr>
        <w:rPr>
          <w:b/>
          <w:bCs/>
          <w:sz w:val="36"/>
          <w:szCs w:val="36"/>
        </w:rPr>
      </w:pPr>
      <w:proofErr w:type="gramStart"/>
      <w:r w:rsidRPr="00203CD4">
        <w:rPr>
          <w:b/>
          <w:bCs/>
          <w:sz w:val="36"/>
          <w:szCs w:val="36"/>
        </w:rPr>
        <w:t>experiment</w:t>
      </w:r>
      <w:proofErr w:type="gramEnd"/>
    </w:p>
    <w:p w:rsidR="00BB7F53" w:rsidRDefault="00BB7F53" w:rsidP="00C842F6">
      <w:r>
        <w:lastRenderedPageBreak/>
        <w:t xml:space="preserve">By calling </w:t>
      </w:r>
      <w:proofErr w:type="spellStart"/>
      <w:r w:rsidRPr="00BB7F53">
        <w:rPr>
          <w:i/>
          <w:iCs/>
        </w:rPr>
        <w:t>subject.loadexperiment</w:t>
      </w:r>
      <w:proofErr w:type="spellEnd"/>
      <w:r>
        <w:t xml:space="preserve"> a new subclass of </w:t>
      </w:r>
      <w:r w:rsidRPr="00BB7F53">
        <w:rPr>
          <w:i/>
          <w:iCs/>
        </w:rPr>
        <w:t>experiment</w:t>
      </w:r>
      <w:r>
        <w:t xml:space="preserve"> is created (e.g. FR1, catFR1, etc.) and the session data are loaded</w:t>
      </w:r>
      <w:r w:rsidR="00ED36E8">
        <w:t xml:space="preserve"> in</w:t>
      </w:r>
      <w:r>
        <w:t xml:space="preserve">. Bipolar EEG data is loaded according to the pairs indicated in the RAM’s provided </w:t>
      </w:r>
      <w:proofErr w:type="gramStart"/>
      <w:r>
        <w:t>meta</w:t>
      </w:r>
      <w:proofErr w:type="gramEnd"/>
      <w:r>
        <w:t xml:space="preserve"> data.</w:t>
      </w:r>
    </w:p>
    <w:p w:rsidR="00ED36E8" w:rsidRDefault="00ED36E8" w:rsidP="00C842F6">
      <w:r>
        <w:t>After loading, each experiment’s session data can be accessed:</w:t>
      </w:r>
    </w:p>
    <w:p w:rsidR="00ED36E8" w:rsidRDefault="00ED36E8" w:rsidP="00ED36E8">
      <w:pPr>
        <w:pStyle w:val="Style1"/>
      </w:pPr>
      <w:r w:rsidRPr="00ED36E8">
        <w:t>subj1.experiments</w:t>
      </w:r>
      <w:proofErr w:type="gramStart"/>
      <w:r>
        <w:t>.&lt;</w:t>
      </w:r>
      <w:proofErr w:type="gramEnd"/>
      <w:r>
        <w:t>experiment type&gt;.sessions.&lt;session id&gt;</w:t>
      </w:r>
    </w:p>
    <w:p w:rsidR="00ED36E8" w:rsidRDefault="00ED36E8" w:rsidP="00ED36E8">
      <w:r>
        <w:t>For example, to get the EEG data of session x0x30_ of subj1’s FR1 experiment:</w:t>
      </w:r>
    </w:p>
    <w:p w:rsidR="00ED36E8" w:rsidRDefault="00ED36E8" w:rsidP="00ED36E8">
      <w:pPr>
        <w:pStyle w:val="Style1"/>
      </w:pPr>
      <w:r w:rsidRPr="00ED36E8">
        <w:t>subj1.experiments</w:t>
      </w:r>
      <w:r>
        <w:t>.</w:t>
      </w:r>
      <w:r>
        <w:t>FR1.sessions.x0x30_.eegData</w:t>
      </w:r>
    </w:p>
    <w:p w:rsidR="00BB7F53" w:rsidRPr="00203CD4" w:rsidRDefault="00D2450C" w:rsidP="00C842F6">
      <w:pPr>
        <w:rPr>
          <w:b/>
          <w:bCs/>
          <w:sz w:val="36"/>
          <w:szCs w:val="36"/>
        </w:rPr>
      </w:pPr>
      <w:proofErr w:type="gramStart"/>
      <w:r w:rsidRPr="00203CD4">
        <w:rPr>
          <w:b/>
          <w:bCs/>
          <w:sz w:val="36"/>
          <w:szCs w:val="36"/>
        </w:rPr>
        <w:t>session</w:t>
      </w:r>
      <w:proofErr w:type="gramEnd"/>
    </w:p>
    <w:p w:rsidR="00D2450C" w:rsidRDefault="00FF1514" w:rsidP="00FF1514">
      <w:r>
        <w:t xml:space="preserve">This class represents a session. Once loaded, it contains the </w:t>
      </w:r>
      <w:proofErr w:type="spellStart"/>
      <w:proofErr w:type="gramStart"/>
      <w:r>
        <w:t>eeg</w:t>
      </w:r>
      <w:proofErr w:type="spellEnd"/>
      <w:proofErr w:type="gramEnd"/>
      <w:r>
        <w:t>, and events data, and after the preprocessing step, it will contain the training data for use in training a classifier.</w:t>
      </w:r>
    </w:p>
    <w:p w:rsidR="00FF1514" w:rsidRDefault="00FF1514" w:rsidP="00FF1514">
      <w:r>
        <w:t>The session data fields are:</w:t>
      </w:r>
    </w:p>
    <w:p w:rsidR="000821C3" w:rsidRPr="000821C3" w:rsidRDefault="000821C3" w:rsidP="000821C3">
      <w:pPr>
        <w:pStyle w:val="ListParagraph"/>
        <w:numPr>
          <w:ilvl w:val="0"/>
          <w:numId w:val="4"/>
        </w:numPr>
      </w:pPr>
      <w:proofErr w:type="spellStart"/>
      <w:r w:rsidRPr="000821C3">
        <w:t>sessionID</w:t>
      </w:r>
      <w:proofErr w:type="spellEnd"/>
      <w:r w:rsidR="000E19F7">
        <w:t xml:space="preserve">: session id </w:t>
      </w:r>
    </w:p>
    <w:p w:rsidR="00C842F6" w:rsidRPr="000821C3" w:rsidRDefault="00FF1514" w:rsidP="000821C3">
      <w:pPr>
        <w:pStyle w:val="ListParagraph"/>
        <w:numPr>
          <w:ilvl w:val="0"/>
          <w:numId w:val="4"/>
        </w:numPr>
      </w:pPr>
      <w:proofErr w:type="spellStart"/>
      <w:r w:rsidRPr="000821C3">
        <w:t>taskEvevnts</w:t>
      </w:r>
      <w:proofErr w:type="spellEnd"/>
      <w:r w:rsidR="000E19F7">
        <w:t>: a cell array containing the task events</w:t>
      </w:r>
    </w:p>
    <w:p w:rsidR="000821C3" w:rsidRPr="000821C3" w:rsidRDefault="000821C3" w:rsidP="000E19F7">
      <w:pPr>
        <w:pStyle w:val="ListParagraph"/>
        <w:numPr>
          <w:ilvl w:val="0"/>
          <w:numId w:val="4"/>
        </w:numPr>
      </w:pPr>
      <w:proofErr w:type="spellStart"/>
      <w:r w:rsidRPr="000821C3">
        <w:t>eegData</w:t>
      </w:r>
      <w:proofErr w:type="spellEnd"/>
      <w:r w:rsidR="000E19F7">
        <w:t xml:space="preserve">: This session’s </w:t>
      </w:r>
      <w:proofErr w:type="spellStart"/>
      <w:r w:rsidR="000E19F7">
        <w:t>nbpolar</w:t>
      </w:r>
      <w:proofErr w:type="spellEnd"/>
      <w:r w:rsidR="000E19F7">
        <w:t xml:space="preserve"> </w:t>
      </w:r>
      <w:proofErr w:type="spellStart"/>
      <w:r w:rsidR="000E19F7">
        <w:t>sEEG</w:t>
      </w:r>
      <w:proofErr w:type="spellEnd"/>
      <w:r w:rsidR="000E19F7">
        <w:t xml:space="preserve"> data</w:t>
      </w:r>
    </w:p>
    <w:p w:rsidR="000821C3" w:rsidRPr="000821C3" w:rsidRDefault="000821C3" w:rsidP="000821C3">
      <w:pPr>
        <w:pStyle w:val="ListParagraph"/>
        <w:numPr>
          <w:ilvl w:val="0"/>
          <w:numId w:val="4"/>
        </w:numPr>
      </w:pPr>
      <w:proofErr w:type="spellStart"/>
      <w:r w:rsidRPr="000821C3">
        <w:t>wordEvetsEEG</w:t>
      </w:r>
      <w:proofErr w:type="spellEnd"/>
      <w:r w:rsidR="000E19F7">
        <w:t xml:space="preserve">: a 3D matrix of </w:t>
      </w:r>
      <w:proofErr w:type="spellStart"/>
      <w:r w:rsidR="000E19F7">
        <w:t>eeg</w:t>
      </w:r>
      <w:proofErr w:type="spellEnd"/>
      <w:r w:rsidR="000E19F7">
        <w:t xml:space="preserve"> data for “word events” (number of word events X signal length X number of channels)</w:t>
      </w:r>
    </w:p>
    <w:p w:rsidR="000821C3" w:rsidRPr="000821C3" w:rsidRDefault="000821C3" w:rsidP="000821C3">
      <w:pPr>
        <w:pStyle w:val="ListParagraph"/>
        <w:numPr>
          <w:ilvl w:val="0"/>
          <w:numId w:val="4"/>
        </w:numPr>
      </w:pPr>
      <w:proofErr w:type="spellStart"/>
      <w:r w:rsidRPr="000821C3">
        <w:t>trainingData</w:t>
      </w:r>
      <w:proofErr w:type="spellEnd"/>
      <w:r w:rsidR="000E19F7">
        <w:t xml:space="preserve">: </w:t>
      </w:r>
      <w:r w:rsidR="00D12391">
        <w:t>processed data ready to be used in training</w:t>
      </w:r>
    </w:p>
    <w:p w:rsidR="000821C3" w:rsidRDefault="000821C3" w:rsidP="000821C3">
      <w:pPr>
        <w:pStyle w:val="ListParagraph"/>
        <w:numPr>
          <w:ilvl w:val="0"/>
          <w:numId w:val="4"/>
        </w:numPr>
      </w:pPr>
      <w:proofErr w:type="spellStart"/>
      <w:r w:rsidRPr="000821C3">
        <w:t>trainingLabels</w:t>
      </w:r>
      <w:proofErr w:type="spellEnd"/>
      <w:r w:rsidR="00D12391">
        <w:t>: event’s “recall” label (0 or 1)</w:t>
      </w:r>
    </w:p>
    <w:p w:rsidR="000E19F7" w:rsidRPr="000821C3" w:rsidRDefault="000E19F7" w:rsidP="000821C3">
      <w:pPr>
        <w:pStyle w:val="ListParagraph"/>
        <w:numPr>
          <w:ilvl w:val="0"/>
          <w:numId w:val="4"/>
        </w:numPr>
      </w:pPr>
      <w:proofErr w:type="spellStart"/>
      <w:r>
        <w:t>allEvents</w:t>
      </w:r>
      <w:proofErr w:type="spellEnd"/>
      <w:r w:rsidR="00D12391">
        <w:t>: a cell array containing all events</w:t>
      </w:r>
    </w:p>
    <w:p w:rsidR="000821C3" w:rsidRPr="000821C3" w:rsidRDefault="000821C3" w:rsidP="000821C3">
      <w:pPr>
        <w:pStyle w:val="ListParagraph"/>
        <w:numPr>
          <w:ilvl w:val="0"/>
          <w:numId w:val="4"/>
        </w:numPr>
      </w:pPr>
      <w:proofErr w:type="spellStart"/>
      <w:r w:rsidRPr="000821C3">
        <w:t>mathEvents</w:t>
      </w:r>
      <w:proofErr w:type="spellEnd"/>
      <w:r w:rsidR="00D12391">
        <w:t>: a cell array containing math events</w:t>
      </w:r>
    </w:p>
    <w:p w:rsidR="000821C3" w:rsidRPr="000821C3" w:rsidRDefault="000821C3" w:rsidP="000821C3">
      <w:pPr>
        <w:pStyle w:val="ListParagraph"/>
        <w:numPr>
          <w:ilvl w:val="0"/>
          <w:numId w:val="4"/>
        </w:numPr>
      </w:pPr>
      <w:proofErr w:type="spellStart"/>
      <w:r w:rsidRPr="000821C3">
        <w:t>sampleRate</w:t>
      </w:r>
      <w:proofErr w:type="spellEnd"/>
      <w:r w:rsidR="00D12391">
        <w:t>: sampling rate for current session (500, 1000, or 1600 Hz)</w:t>
      </w:r>
    </w:p>
    <w:p w:rsidR="000821C3" w:rsidRPr="000821C3" w:rsidRDefault="000821C3" w:rsidP="000821C3">
      <w:pPr>
        <w:pStyle w:val="ListParagraph"/>
        <w:numPr>
          <w:ilvl w:val="0"/>
          <w:numId w:val="4"/>
        </w:numPr>
      </w:pPr>
      <w:proofErr w:type="spellStart"/>
      <w:r w:rsidRPr="000821C3">
        <w:t>nSamples</w:t>
      </w:r>
      <w:proofErr w:type="spellEnd"/>
      <w:r w:rsidR="00D12391">
        <w:t>: session length</w:t>
      </w:r>
    </w:p>
    <w:p w:rsidR="00273AF9" w:rsidRDefault="00273AF9" w:rsidP="00273AF9"/>
    <w:p w:rsidR="00D12391" w:rsidRPr="00203CD4" w:rsidRDefault="00D12391" w:rsidP="00273AF9">
      <w:pPr>
        <w:rPr>
          <w:b/>
          <w:bCs/>
          <w:sz w:val="32"/>
          <w:szCs w:val="32"/>
        </w:rPr>
      </w:pPr>
      <w:r w:rsidRPr="00203CD4">
        <w:rPr>
          <w:b/>
          <w:bCs/>
          <w:sz w:val="32"/>
          <w:szCs w:val="32"/>
        </w:rPr>
        <w:t>Experiment specific classes (FR1, catFR1, etc.)</w:t>
      </w:r>
    </w:p>
    <w:p w:rsidR="00D12391" w:rsidRPr="00D12391" w:rsidRDefault="00281705" w:rsidP="007A3D75">
      <w:r>
        <w:t xml:space="preserve">These </w:t>
      </w:r>
      <w:r w:rsidR="007A3D75" w:rsidRPr="007A3D75">
        <w:rPr>
          <w:i/>
          <w:iCs/>
        </w:rPr>
        <w:t>experiment</w:t>
      </w:r>
      <w:r w:rsidR="007A3D75">
        <w:t xml:space="preserve"> subclasses </w:t>
      </w:r>
      <w:r>
        <w:t>are implement</w:t>
      </w:r>
      <w:r w:rsidR="007A3D75">
        <w:t>ing the</w:t>
      </w:r>
      <w:r>
        <w:t xml:space="preserve"> r</w:t>
      </w:r>
      <w:r w:rsidR="00641789">
        <w:t>equired pre-processing steps, specific to each experiment type</w:t>
      </w:r>
      <w:r w:rsidR="007A3D75">
        <w:t>. Since FR1 and catFR1 are very similar, and identical for our current requirements, the two classes have identical implementations. For future use, in case other kinds of preprocessing was needed, only these classes need to be modified or implemented.</w:t>
      </w:r>
    </w:p>
    <w:p w:rsidR="0043001B" w:rsidRDefault="007A3D75" w:rsidP="00273AF9">
      <w:r>
        <w:t xml:space="preserve">In both </w:t>
      </w:r>
      <w:r w:rsidRPr="007A3D75">
        <w:rPr>
          <w:i/>
          <w:iCs/>
        </w:rPr>
        <w:t>FR1</w:t>
      </w:r>
      <w:r>
        <w:t xml:space="preserve"> and </w:t>
      </w:r>
      <w:r w:rsidRPr="007A3D75">
        <w:rPr>
          <w:i/>
          <w:iCs/>
        </w:rPr>
        <w:t>catFR1</w:t>
      </w:r>
      <w:r>
        <w:t xml:space="preserve"> classes the method </w:t>
      </w:r>
      <w:proofErr w:type="spellStart"/>
      <w:proofErr w:type="gramStart"/>
      <w:r w:rsidRPr="00CE1402">
        <w:rPr>
          <w:i/>
          <w:iCs/>
        </w:rPr>
        <w:t>preptrainingdata</w:t>
      </w:r>
      <w:proofErr w:type="spellEnd"/>
      <w:r w:rsidRPr="00CE1402">
        <w:rPr>
          <w:i/>
          <w:iCs/>
        </w:rPr>
        <w:t>(</w:t>
      </w:r>
      <w:proofErr w:type="gramEnd"/>
      <w:r w:rsidRPr="00CE1402">
        <w:rPr>
          <w:i/>
          <w:iCs/>
        </w:rPr>
        <w:t>)</w:t>
      </w:r>
      <w:r w:rsidR="00CE1402">
        <w:t xml:space="preserve"> need to be called after loading the data in order to prepare and save the </w:t>
      </w:r>
      <w:proofErr w:type="spellStart"/>
      <w:r w:rsidR="00CE1402">
        <w:t>trainingData</w:t>
      </w:r>
      <w:proofErr w:type="spellEnd"/>
      <w:r w:rsidR="00CE1402">
        <w:t xml:space="preserve"> and </w:t>
      </w:r>
      <w:proofErr w:type="spellStart"/>
      <w:r w:rsidR="00CE1402">
        <w:t>trainingLables</w:t>
      </w:r>
      <w:proofErr w:type="spellEnd"/>
      <w:r w:rsidR="00CE1402">
        <w:t xml:space="preserve"> inside the session</w:t>
      </w:r>
    </w:p>
    <w:p w:rsidR="00CE1402" w:rsidRDefault="00CE1402" w:rsidP="00CE1402">
      <w:pPr>
        <w:pStyle w:val="Style1"/>
      </w:pPr>
      <w:r w:rsidRPr="00CE1402">
        <w:lastRenderedPageBreak/>
        <w:t>s</w:t>
      </w:r>
      <w:r w:rsidR="00CF3354">
        <w:t>ubj</w:t>
      </w:r>
      <w:r w:rsidRPr="00CE1402">
        <w:t>1.experiments</w:t>
      </w:r>
      <w:proofErr w:type="gramStart"/>
      <w:r w:rsidRPr="00CE1402">
        <w:t>.</w:t>
      </w:r>
      <w:r>
        <w:t>&lt;</w:t>
      </w:r>
      <w:proofErr w:type="gramEnd"/>
      <w:r>
        <w:t>experiment type&gt;</w:t>
      </w:r>
      <w:r w:rsidRPr="00CE1402">
        <w:t>.</w:t>
      </w:r>
      <w:proofErr w:type="spellStart"/>
      <w:r w:rsidRPr="00CE1402">
        <w:t>preptrainingdata</w:t>
      </w:r>
      <w:proofErr w:type="spellEnd"/>
      <w:r w:rsidRPr="00CE1402">
        <w:t>(</w:t>
      </w:r>
      <w:r>
        <w:t>session ID</w:t>
      </w:r>
      <w:r w:rsidRPr="00CE1402">
        <w:t xml:space="preserve"> , [n</w:t>
      </w:r>
      <w:r>
        <w:t xml:space="preserve">egative </w:t>
      </w:r>
      <w:r w:rsidRPr="00CE1402">
        <w:t>offset , p</w:t>
      </w:r>
      <w:r>
        <w:t xml:space="preserve">ositive </w:t>
      </w:r>
      <w:r w:rsidRPr="00CE1402">
        <w:t xml:space="preserve">offset] , buffer , </w:t>
      </w:r>
      <w:r>
        <w:t>frequency range</w:t>
      </w:r>
      <w:r w:rsidRPr="00CE1402">
        <w:t xml:space="preserve"> , </w:t>
      </w:r>
      <w:r>
        <w:t>number of wavelet scales</w:t>
      </w:r>
      <w:r w:rsidRPr="00CE1402">
        <w:t xml:space="preserve"> , </w:t>
      </w:r>
      <w:r>
        <w:t>resampling rate</w:t>
      </w:r>
      <w:r w:rsidRPr="00CE1402">
        <w:t xml:space="preserve"> , </w:t>
      </w:r>
      <w:r>
        <w:t>trimming length</w:t>
      </w:r>
      <w:r w:rsidRPr="00CE1402">
        <w:t>);</w:t>
      </w:r>
    </w:p>
    <w:p w:rsidR="00CE1402" w:rsidRDefault="00CE1402" w:rsidP="00CE1402">
      <w:pPr>
        <w:pStyle w:val="Style1"/>
      </w:pPr>
      <w:r>
        <w:t>(</w:t>
      </w:r>
      <w:proofErr w:type="gramStart"/>
      <w:r>
        <w:t>see</w:t>
      </w:r>
      <w:proofErr w:type="gramEnd"/>
      <w:r>
        <w:t xml:space="preserve"> </w:t>
      </w:r>
      <w:proofErr w:type="spellStart"/>
      <w:r>
        <w:t>sample_run.m</w:t>
      </w:r>
      <w:proofErr w:type="spellEnd"/>
      <w:r>
        <w:t xml:space="preserve"> for usage)</w:t>
      </w:r>
    </w:p>
    <w:p w:rsidR="00CE1402" w:rsidRDefault="00CE1402" w:rsidP="00CE1402">
      <w:r>
        <w:t xml:space="preserve">The following steps are performed in </w:t>
      </w:r>
      <w:proofErr w:type="spellStart"/>
      <w:r w:rsidRPr="00CE1402">
        <w:rPr>
          <w:i/>
          <w:iCs/>
        </w:rPr>
        <w:t>preptrainingdata</w:t>
      </w:r>
      <w:proofErr w:type="spellEnd"/>
      <w:r>
        <w:t xml:space="preserve"> for FR1 and catFR1:</w:t>
      </w:r>
    </w:p>
    <w:p w:rsidR="00CE1402" w:rsidRDefault="00CE1402" w:rsidP="00CE1402">
      <w:pPr>
        <w:pStyle w:val="ListParagraph"/>
        <w:numPr>
          <w:ilvl w:val="0"/>
          <w:numId w:val="11"/>
        </w:numPr>
      </w:pPr>
      <w:r>
        <w:t>Load the EEG signals</w:t>
      </w:r>
    </w:p>
    <w:p w:rsidR="00CE1402" w:rsidRDefault="00CE1402" w:rsidP="00CE1402">
      <w:pPr>
        <w:pStyle w:val="ListParagraph"/>
        <w:numPr>
          <w:ilvl w:val="0"/>
          <w:numId w:val="11"/>
        </w:numPr>
      </w:pPr>
      <w:r>
        <w:t>Make Bipolar by subtracting channel pairs</w:t>
      </w:r>
    </w:p>
    <w:p w:rsidR="00CE1402" w:rsidRDefault="00CE1402" w:rsidP="00CE1402">
      <w:pPr>
        <w:pStyle w:val="ListParagraph"/>
        <w:numPr>
          <w:ilvl w:val="0"/>
          <w:numId w:val="11"/>
        </w:numPr>
      </w:pPr>
      <w:r>
        <w:t>Extract EEG for word presentation events from -500ms to 1600ms adding 1500ms buffer on both sides</w:t>
      </w:r>
    </w:p>
    <w:p w:rsidR="00CE1402" w:rsidRDefault="00CE1402" w:rsidP="00CE1402">
      <w:pPr>
        <w:pStyle w:val="ListParagraph"/>
        <w:numPr>
          <w:ilvl w:val="0"/>
          <w:numId w:val="11"/>
        </w:numPr>
      </w:pPr>
      <w:proofErr w:type="spellStart"/>
      <w:r>
        <w:t>Morlet</w:t>
      </w:r>
      <w:proofErr w:type="spellEnd"/>
      <w:r>
        <w:t xml:space="preserve"> wavelet transform on each event’s EEG channels (wave number=5, 50 log spaced frequencies from 1 to 200Hz)</w:t>
      </w:r>
    </w:p>
    <w:p w:rsidR="00CE1402" w:rsidRDefault="00CE1402" w:rsidP="00CE1402">
      <w:pPr>
        <w:pStyle w:val="ListParagraph"/>
        <w:numPr>
          <w:ilvl w:val="0"/>
          <w:numId w:val="11"/>
        </w:numPr>
      </w:pPr>
      <w:r>
        <w:t>Log transform</w:t>
      </w:r>
    </w:p>
    <w:p w:rsidR="00CE1402" w:rsidRDefault="00CE1402" w:rsidP="00CE1402">
      <w:pPr>
        <w:pStyle w:val="ListParagraph"/>
        <w:numPr>
          <w:ilvl w:val="0"/>
          <w:numId w:val="11"/>
        </w:numPr>
      </w:pPr>
      <w:r>
        <w:t>Resample at 1/10 rate (original sampling rate was 500 Hz -&gt; resampled to 50 Hz)</w:t>
      </w:r>
    </w:p>
    <w:p w:rsidR="00CE1402" w:rsidRDefault="00CE1402" w:rsidP="00CE1402">
      <w:pPr>
        <w:pStyle w:val="ListParagraph"/>
        <w:numPr>
          <w:ilvl w:val="0"/>
          <w:numId w:val="11"/>
        </w:numPr>
      </w:pPr>
      <w:r>
        <w:t>Discard the additional buffer for eliminating edge effect of the convolution</w:t>
      </w:r>
    </w:p>
    <w:p w:rsidR="00CE1402" w:rsidRDefault="00CE1402" w:rsidP="00CE1402">
      <w:pPr>
        <w:pStyle w:val="ListParagraph"/>
        <w:numPr>
          <w:ilvl w:val="0"/>
          <w:numId w:val="11"/>
        </w:numPr>
      </w:pPr>
      <w:r>
        <w:t xml:space="preserve">Discard an additional 500 </w:t>
      </w:r>
      <w:proofErr w:type="spellStart"/>
      <w:r>
        <w:t>ms</w:t>
      </w:r>
      <w:proofErr w:type="spellEnd"/>
      <w:r>
        <w:t xml:space="preserve"> from both sides as mentioned in “Multivariate Classification” of the </w:t>
      </w:r>
      <w:proofErr w:type="spellStart"/>
      <w:r>
        <w:t>SupplementalData</w:t>
      </w:r>
      <w:proofErr w:type="spellEnd"/>
      <w:r>
        <w:t xml:space="preserve"> document (At this stage the training data is 0-1600ms relative to word event onset).</w:t>
      </w:r>
    </w:p>
    <w:p w:rsidR="00CE1402" w:rsidRDefault="00CE1402" w:rsidP="00CE1402">
      <w:pPr>
        <w:pStyle w:val="ListParagraph"/>
        <w:numPr>
          <w:ilvl w:val="0"/>
          <w:numId w:val="11"/>
        </w:numPr>
      </w:pPr>
      <w:proofErr w:type="spellStart"/>
      <w:r>
        <w:t>Zscored</w:t>
      </w:r>
      <w:proofErr w:type="spellEnd"/>
      <w:r>
        <w:t xml:space="preserve"> within frequency band and channel (using mean and </w:t>
      </w:r>
      <w:proofErr w:type="spellStart"/>
      <w:r>
        <w:t>std</w:t>
      </w:r>
      <w:proofErr w:type="spellEnd"/>
      <w:r>
        <w:t xml:space="preserve"> across all events within session)</w:t>
      </w:r>
    </w:p>
    <w:p w:rsidR="00CE1402" w:rsidRPr="00CE1402" w:rsidRDefault="00CE1402" w:rsidP="00CE1402">
      <w:pPr>
        <w:pStyle w:val="ListParagraph"/>
        <w:numPr>
          <w:ilvl w:val="0"/>
          <w:numId w:val="11"/>
        </w:numPr>
      </w:pPr>
      <w:r>
        <w:t>For each channel, took the mean at each frequency, across all time points in the event</w:t>
      </w:r>
    </w:p>
    <w:p w:rsidR="00BE7A47" w:rsidRPr="00BE7A47" w:rsidRDefault="00BE7A47"/>
    <w:p w:rsidR="00BE7A47" w:rsidRPr="00203CD4" w:rsidRDefault="008A0F07">
      <w:pPr>
        <w:rPr>
          <w:b/>
          <w:bCs/>
          <w:sz w:val="36"/>
          <w:szCs w:val="36"/>
        </w:rPr>
      </w:pPr>
      <w:proofErr w:type="spellStart"/>
      <w:proofErr w:type="gramStart"/>
      <w:r w:rsidRPr="00203CD4">
        <w:rPr>
          <w:b/>
          <w:bCs/>
          <w:sz w:val="36"/>
          <w:szCs w:val="36"/>
        </w:rPr>
        <w:t>sessionCollection</w:t>
      </w:r>
      <w:proofErr w:type="spellEnd"/>
      <w:proofErr w:type="gramEnd"/>
    </w:p>
    <w:p w:rsidR="008A0F07" w:rsidRDefault="008A0F07" w:rsidP="00CF3354">
      <w:r>
        <w:t xml:space="preserve">This class represents a collection of sessions to be used in training a logistic </w:t>
      </w:r>
      <w:proofErr w:type="gramStart"/>
      <w:r>
        <w:t>regression</w:t>
      </w:r>
      <w:proofErr w:type="gramEnd"/>
      <w:r>
        <w:t>. Sessions can be f</w:t>
      </w:r>
      <w:r w:rsidR="00CF3354">
        <w:t xml:space="preserve">rom different experiments but should have consistent dimensionality and size. This class will be used after finishing all the preprocessing steps, having </w:t>
      </w:r>
      <w:r w:rsidR="00CF3354" w:rsidRPr="00CF3354">
        <w:rPr>
          <w:i/>
          <w:iCs/>
        </w:rPr>
        <w:t>session</w:t>
      </w:r>
      <w:r w:rsidR="00CF3354">
        <w:t xml:space="preserve"> object ready with their </w:t>
      </w:r>
      <w:proofErr w:type="spellStart"/>
      <w:r w:rsidR="00CF3354">
        <w:t>trainingData</w:t>
      </w:r>
      <w:proofErr w:type="spellEnd"/>
      <w:r w:rsidR="00CF3354">
        <w:t xml:space="preserve"> and </w:t>
      </w:r>
      <w:proofErr w:type="spellStart"/>
      <w:r w:rsidR="00CF3354">
        <w:t>trainingLabels</w:t>
      </w:r>
      <w:proofErr w:type="spellEnd"/>
      <w:r w:rsidR="00CF3354">
        <w:t>.</w:t>
      </w:r>
    </w:p>
    <w:p w:rsidR="00CF3354" w:rsidRDefault="00CF3354" w:rsidP="00CF3354">
      <w:r>
        <w:t xml:space="preserve">To use </w:t>
      </w:r>
      <w:proofErr w:type="gramStart"/>
      <w:r>
        <w:t>we</w:t>
      </w:r>
      <w:proofErr w:type="gramEnd"/>
      <w:r>
        <w:t xml:space="preserve"> first create a </w:t>
      </w:r>
      <w:proofErr w:type="spellStart"/>
      <w:r w:rsidRPr="00CF3354">
        <w:rPr>
          <w:i/>
          <w:iCs/>
        </w:rPr>
        <w:t>sessionCollection</w:t>
      </w:r>
      <w:proofErr w:type="spellEnd"/>
      <w:r>
        <w:t xml:space="preserve"> object, then add the desired session objects with </w:t>
      </w:r>
      <w:proofErr w:type="spellStart"/>
      <w:r w:rsidRPr="00CF3354">
        <w:rPr>
          <w:i/>
          <w:iCs/>
        </w:rPr>
        <w:t>addsessionobject</w:t>
      </w:r>
      <w:proofErr w:type="spellEnd"/>
      <w:r>
        <w:t xml:space="preserve"> method:</w:t>
      </w:r>
    </w:p>
    <w:p w:rsidR="00CF3354" w:rsidRDefault="00CF3354" w:rsidP="00CF3354">
      <w:pPr>
        <w:pStyle w:val="Style1"/>
      </w:pPr>
      <w:proofErr w:type="spellStart"/>
      <w:proofErr w:type="gramStart"/>
      <w:r w:rsidRPr="00CF3354">
        <w:t>sc</w:t>
      </w:r>
      <w:proofErr w:type="spellEnd"/>
      <w:proofErr w:type="gramEnd"/>
      <w:r w:rsidRPr="00CF3354">
        <w:t xml:space="preserve"> = </w:t>
      </w:r>
      <w:proofErr w:type="spellStart"/>
      <w:r w:rsidRPr="00CF3354">
        <w:t>sessionCollection</w:t>
      </w:r>
      <w:proofErr w:type="spellEnd"/>
      <w:r w:rsidRPr="00CF3354">
        <w:t>;</w:t>
      </w:r>
    </w:p>
    <w:p w:rsidR="00CF3354" w:rsidRDefault="00CF3354" w:rsidP="00CF3354">
      <w:pPr>
        <w:pStyle w:val="Style1"/>
      </w:pPr>
      <w:proofErr w:type="spellStart"/>
      <w:proofErr w:type="gramStart"/>
      <w:r>
        <w:t>sc.addsessionobject</w:t>
      </w:r>
      <w:proofErr w:type="spellEnd"/>
      <w:r>
        <w:t>(</w:t>
      </w:r>
      <w:proofErr w:type="gramEnd"/>
      <w:r>
        <w:t>subj1.experiments.&lt;experiment type&gt;.sessions.&lt;session ID&gt;)</w:t>
      </w:r>
    </w:p>
    <w:p w:rsidR="00CF3354" w:rsidRDefault="00CF3354" w:rsidP="00CF3354">
      <w:r>
        <w:t xml:space="preserve">There are two types of training in </w:t>
      </w:r>
      <w:proofErr w:type="spellStart"/>
      <w:r>
        <w:t>Ezzyat</w:t>
      </w:r>
      <w:proofErr w:type="spellEnd"/>
      <w:r>
        <w:t xml:space="preserve"> </w:t>
      </w:r>
      <w:proofErr w:type="gramStart"/>
      <w:r>
        <w:t>et</w:t>
      </w:r>
      <w:proofErr w:type="gramEnd"/>
      <w:r>
        <w:t>. al.: in-session and multi-session</w:t>
      </w:r>
    </w:p>
    <w:p w:rsidR="00CF3354" w:rsidRDefault="00FA23E3" w:rsidP="00CF3354">
      <w:pPr>
        <w:rPr>
          <w:i/>
          <w:iCs/>
        </w:rPr>
      </w:pPr>
      <w:r>
        <w:lastRenderedPageBreak/>
        <w:t xml:space="preserve">For in-session, call </w:t>
      </w:r>
      <w:proofErr w:type="spellStart"/>
      <w:proofErr w:type="gramStart"/>
      <w:r w:rsidRPr="00FA23E3">
        <w:rPr>
          <w:i/>
          <w:iCs/>
        </w:rPr>
        <w:t>sc.trainis</w:t>
      </w:r>
      <w:proofErr w:type="spellEnd"/>
      <w:r>
        <w:rPr>
          <w:i/>
          <w:iCs/>
        </w:rPr>
        <w:t>(</w:t>
      </w:r>
      <w:proofErr w:type="gramEnd"/>
      <w:r>
        <w:rPr>
          <w:i/>
          <w:iCs/>
        </w:rPr>
        <w:t>)</w:t>
      </w:r>
      <w:r>
        <w:t xml:space="preserve"> and for multi-session call </w:t>
      </w:r>
      <w:proofErr w:type="spellStart"/>
      <w:r w:rsidRPr="00FA23E3">
        <w:rPr>
          <w:i/>
          <w:iCs/>
        </w:rPr>
        <w:t>sc.trainms</w:t>
      </w:r>
      <w:proofErr w:type="spellEnd"/>
      <w:r w:rsidRPr="00FA23E3">
        <w:rPr>
          <w:i/>
          <w:iCs/>
        </w:rPr>
        <w:t>()</w:t>
      </w:r>
    </w:p>
    <w:p w:rsidR="00233CB4" w:rsidRPr="00233CB4" w:rsidRDefault="00233CB4" w:rsidP="00CF3354">
      <w:r>
        <w:t xml:space="preserve">A sample usage is provided in </w:t>
      </w:r>
      <w:proofErr w:type="spellStart"/>
      <w:r w:rsidRPr="00233CB4">
        <w:rPr>
          <w:i/>
          <w:iCs/>
        </w:rPr>
        <w:t>sample_run.m</w:t>
      </w:r>
      <w:proofErr w:type="spellEnd"/>
    </w:p>
    <w:sectPr w:rsidR="00233CB4" w:rsidRPr="0023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09C"/>
    <w:multiLevelType w:val="hybridMultilevel"/>
    <w:tmpl w:val="1A30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4CB2"/>
    <w:multiLevelType w:val="hybridMultilevel"/>
    <w:tmpl w:val="3A0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ADE"/>
    <w:multiLevelType w:val="hybridMultilevel"/>
    <w:tmpl w:val="A6360D2C"/>
    <w:lvl w:ilvl="0" w:tplc="4AAC3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4AF1"/>
    <w:multiLevelType w:val="hybridMultilevel"/>
    <w:tmpl w:val="6AACC140"/>
    <w:lvl w:ilvl="0" w:tplc="FB6E4E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DA1"/>
    <w:multiLevelType w:val="hybridMultilevel"/>
    <w:tmpl w:val="7E7008C4"/>
    <w:lvl w:ilvl="0" w:tplc="FB6E4E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70608"/>
    <w:multiLevelType w:val="hybridMultilevel"/>
    <w:tmpl w:val="290E7D2A"/>
    <w:lvl w:ilvl="0" w:tplc="1EE48AE0">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B47F9"/>
    <w:multiLevelType w:val="hybridMultilevel"/>
    <w:tmpl w:val="D2F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F6A0F"/>
    <w:multiLevelType w:val="hybridMultilevel"/>
    <w:tmpl w:val="DF264378"/>
    <w:lvl w:ilvl="0" w:tplc="FB6E4E30">
      <w:start w:val="1"/>
      <w:numFmt w:val="decimal"/>
      <w:lvlText w:val="%1."/>
      <w:lvlJc w:val="left"/>
      <w:pPr>
        <w:ind w:left="893" w:hanging="5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732E1"/>
    <w:multiLevelType w:val="hybridMultilevel"/>
    <w:tmpl w:val="C9566282"/>
    <w:lvl w:ilvl="0" w:tplc="F2067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0602F"/>
    <w:multiLevelType w:val="hybridMultilevel"/>
    <w:tmpl w:val="8314309E"/>
    <w:lvl w:ilvl="0" w:tplc="1EE48AE0">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24ABE"/>
    <w:multiLevelType w:val="hybridMultilevel"/>
    <w:tmpl w:val="23F832CC"/>
    <w:lvl w:ilvl="0" w:tplc="FB6E4E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1"/>
  </w:num>
  <w:num w:numId="6">
    <w:abstractNumId w:val="7"/>
  </w:num>
  <w:num w:numId="7">
    <w:abstractNumId w:val="10"/>
  </w:num>
  <w:num w:numId="8">
    <w:abstractNumId w:val="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21"/>
    <w:rsid w:val="00005638"/>
    <w:rsid w:val="00024030"/>
    <w:rsid w:val="000257FD"/>
    <w:rsid w:val="000413F4"/>
    <w:rsid w:val="00041E9F"/>
    <w:rsid w:val="000515C6"/>
    <w:rsid w:val="000542D4"/>
    <w:rsid w:val="00060D44"/>
    <w:rsid w:val="000631D8"/>
    <w:rsid w:val="00063A77"/>
    <w:rsid w:val="00076110"/>
    <w:rsid w:val="000821C3"/>
    <w:rsid w:val="00087FDA"/>
    <w:rsid w:val="000959DA"/>
    <w:rsid w:val="000A19BA"/>
    <w:rsid w:val="000C09A7"/>
    <w:rsid w:val="000E19F7"/>
    <w:rsid w:val="000E2574"/>
    <w:rsid w:val="000F148A"/>
    <w:rsid w:val="000F3990"/>
    <w:rsid w:val="00101B93"/>
    <w:rsid w:val="00110B3B"/>
    <w:rsid w:val="0012149A"/>
    <w:rsid w:val="00121F81"/>
    <w:rsid w:val="00132498"/>
    <w:rsid w:val="001334C3"/>
    <w:rsid w:val="00144829"/>
    <w:rsid w:val="001518E1"/>
    <w:rsid w:val="00153743"/>
    <w:rsid w:val="0015408A"/>
    <w:rsid w:val="00160CB1"/>
    <w:rsid w:val="00163254"/>
    <w:rsid w:val="00163855"/>
    <w:rsid w:val="00166FC4"/>
    <w:rsid w:val="001A30E5"/>
    <w:rsid w:val="001C0346"/>
    <w:rsid w:val="001C1F3D"/>
    <w:rsid w:val="001C3262"/>
    <w:rsid w:val="001C6040"/>
    <w:rsid w:val="001C799E"/>
    <w:rsid w:val="001D13B4"/>
    <w:rsid w:val="001D4B4A"/>
    <w:rsid w:val="001D61D1"/>
    <w:rsid w:val="001D716E"/>
    <w:rsid w:val="001F2D1B"/>
    <w:rsid w:val="001F6D1E"/>
    <w:rsid w:val="00200424"/>
    <w:rsid w:val="00203CD4"/>
    <w:rsid w:val="00210508"/>
    <w:rsid w:val="00212064"/>
    <w:rsid w:val="002121C5"/>
    <w:rsid w:val="00214CC3"/>
    <w:rsid w:val="00217DAD"/>
    <w:rsid w:val="0022630D"/>
    <w:rsid w:val="00233CB4"/>
    <w:rsid w:val="00236ED0"/>
    <w:rsid w:val="0023766F"/>
    <w:rsid w:val="0024026A"/>
    <w:rsid w:val="00241318"/>
    <w:rsid w:val="00242DB2"/>
    <w:rsid w:val="00243C91"/>
    <w:rsid w:val="00245514"/>
    <w:rsid w:val="002563D7"/>
    <w:rsid w:val="00257F17"/>
    <w:rsid w:val="00271418"/>
    <w:rsid w:val="00272B0F"/>
    <w:rsid w:val="00273AF9"/>
    <w:rsid w:val="00281705"/>
    <w:rsid w:val="00294379"/>
    <w:rsid w:val="0029555A"/>
    <w:rsid w:val="0029587D"/>
    <w:rsid w:val="002A5DD8"/>
    <w:rsid w:val="002A6BBA"/>
    <w:rsid w:val="002B2AB7"/>
    <w:rsid w:val="002E18FF"/>
    <w:rsid w:val="002E24A9"/>
    <w:rsid w:val="002E5050"/>
    <w:rsid w:val="002E5397"/>
    <w:rsid w:val="002F144D"/>
    <w:rsid w:val="002F17FE"/>
    <w:rsid w:val="003139FF"/>
    <w:rsid w:val="003354F5"/>
    <w:rsid w:val="00335918"/>
    <w:rsid w:val="00337C62"/>
    <w:rsid w:val="00344398"/>
    <w:rsid w:val="00351853"/>
    <w:rsid w:val="003606D6"/>
    <w:rsid w:val="003646BB"/>
    <w:rsid w:val="00365785"/>
    <w:rsid w:val="00375711"/>
    <w:rsid w:val="00375CE3"/>
    <w:rsid w:val="00376E4E"/>
    <w:rsid w:val="00386572"/>
    <w:rsid w:val="00394F23"/>
    <w:rsid w:val="003A2164"/>
    <w:rsid w:val="003A3955"/>
    <w:rsid w:val="003A52E7"/>
    <w:rsid w:val="003B03D4"/>
    <w:rsid w:val="003B4DAD"/>
    <w:rsid w:val="003C784D"/>
    <w:rsid w:val="003D0F84"/>
    <w:rsid w:val="003D19CA"/>
    <w:rsid w:val="003D24C9"/>
    <w:rsid w:val="003D3105"/>
    <w:rsid w:val="00401288"/>
    <w:rsid w:val="0041218B"/>
    <w:rsid w:val="004131E8"/>
    <w:rsid w:val="00420126"/>
    <w:rsid w:val="00423DB3"/>
    <w:rsid w:val="0043001B"/>
    <w:rsid w:val="00431458"/>
    <w:rsid w:val="00457F3E"/>
    <w:rsid w:val="00463D6E"/>
    <w:rsid w:val="004910CF"/>
    <w:rsid w:val="00494932"/>
    <w:rsid w:val="004A50F9"/>
    <w:rsid w:val="004A6AE3"/>
    <w:rsid w:val="004B0678"/>
    <w:rsid w:val="004B5FB8"/>
    <w:rsid w:val="004C5186"/>
    <w:rsid w:val="004C70AC"/>
    <w:rsid w:val="004D5EF3"/>
    <w:rsid w:val="004D6C17"/>
    <w:rsid w:val="004E65BE"/>
    <w:rsid w:val="004E7219"/>
    <w:rsid w:val="004F2C47"/>
    <w:rsid w:val="004F4B4F"/>
    <w:rsid w:val="004F7A70"/>
    <w:rsid w:val="005075FF"/>
    <w:rsid w:val="005226B0"/>
    <w:rsid w:val="00535528"/>
    <w:rsid w:val="00541049"/>
    <w:rsid w:val="00552B62"/>
    <w:rsid w:val="00555371"/>
    <w:rsid w:val="005614F5"/>
    <w:rsid w:val="0058488F"/>
    <w:rsid w:val="005B55CC"/>
    <w:rsid w:val="005C341E"/>
    <w:rsid w:val="005D08D8"/>
    <w:rsid w:val="005D2D6A"/>
    <w:rsid w:val="005D5433"/>
    <w:rsid w:val="005E32E3"/>
    <w:rsid w:val="005F048F"/>
    <w:rsid w:val="005F2BD4"/>
    <w:rsid w:val="0061464B"/>
    <w:rsid w:val="0062347E"/>
    <w:rsid w:val="00623CED"/>
    <w:rsid w:val="00624112"/>
    <w:rsid w:val="00634B75"/>
    <w:rsid w:val="00641789"/>
    <w:rsid w:val="00644C05"/>
    <w:rsid w:val="006509E0"/>
    <w:rsid w:val="006552ED"/>
    <w:rsid w:val="00662E99"/>
    <w:rsid w:val="00664821"/>
    <w:rsid w:val="0066506E"/>
    <w:rsid w:val="00675E1C"/>
    <w:rsid w:val="00683D0F"/>
    <w:rsid w:val="006852C1"/>
    <w:rsid w:val="006A3DC4"/>
    <w:rsid w:val="006B3A0B"/>
    <w:rsid w:val="006C5C02"/>
    <w:rsid w:val="006C680B"/>
    <w:rsid w:val="006D10CC"/>
    <w:rsid w:val="006D639A"/>
    <w:rsid w:val="006D64C6"/>
    <w:rsid w:val="006E0696"/>
    <w:rsid w:val="006F4DC0"/>
    <w:rsid w:val="007066E1"/>
    <w:rsid w:val="00716990"/>
    <w:rsid w:val="007300EF"/>
    <w:rsid w:val="007324B5"/>
    <w:rsid w:val="00745A9C"/>
    <w:rsid w:val="00756A7E"/>
    <w:rsid w:val="007605AD"/>
    <w:rsid w:val="00766B11"/>
    <w:rsid w:val="00766B25"/>
    <w:rsid w:val="0077618D"/>
    <w:rsid w:val="0077771A"/>
    <w:rsid w:val="00785548"/>
    <w:rsid w:val="00792773"/>
    <w:rsid w:val="007A3D75"/>
    <w:rsid w:val="007B161B"/>
    <w:rsid w:val="007B3A1E"/>
    <w:rsid w:val="007B4012"/>
    <w:rsid w:val="007C2607"/>
    <w:rsid w:val="007C3000"/>
    <w:rsid w:val="007E4A30"/>
    <w:rsid w:val="007E71C7"/>
    <w:rsid w:val="007E7A07"/>
    <w:rsid w:val="007F006B"/>
    <w:rsid w:val="007F20B4"/>
    <w:rsid w:val="007F78A6"/>
    <w:rsid w:val="00806A4F"/>
    <w:rsid w:val="008145DF"/>
    <w:rsid w:val="00825B76"/>
    <w:rsid w:val="008346CC"/>
    <w:rsid w:val="00834DE0"/>
    <w:rsid w:val="00835D71"/>
    <w:rsid w:val="00844451"/>
    <w:rsid w:val="00853A75"/>
    <w:rsid w:val="00854110"/>
    <w:rsid w:val="00857D01"/>
    <w:rsid w:val="00864651"/>
    <w:rsid w:val="00866004"/>
    <w:rsid w:val="0086617D"/>
    <w:rsid w:val="008738F8"/>
    <w:rsid w:val="00881FC2"/>
    <w:rsid w:val="00886897"/>
    <w:rsid w:val="00886AEE"/>
    <w:rsid w:val="00890564"/>
    <w:rsid w:val="008A0F07"/>
    <w:rsid w:val="008C0F2B"/>
    <w:rsid w:val="008C1078"/>
    <w:rsid w:val="008C3C78"/>
    <w:rsid w:val="008D0FA8"/>
    <w:rsid w:val="008D2A80"/>
    <w:rsid w:val="008D432D"/>
    <w:rsid w:val="008E7CC0"/>
    <w:rsid w:val="008F435E"/>
    <w:rsid w:val="00905C7F"/>
    <w:rsid w:val="00917CB0"/>
    <w:rsid w:val="00917E42"/>
    <w:rsid w:val="00933639"/>
    <w:rsid w:val="00933A85"/>
    <w:rsid w:val="00934C30"/>
    <w:rsid w:val="00962356"/>
    <w:rsid w:val="00962DEB"/>
    <w:rsid w:val="009658B1"/>
    <w:rsid w:val="00966A1F"/>
    <w:rsid w:val="009765B1"/>
    <w:rsid w:val="00984512"/>
    <w:rsid w:val="00990401"/>
    <w:rsid w:val="00991546"/>
    <w:rsid w:val="009A3598"/>
    <w:rsid w:val="009A61BC"/>
    <w:rsid w:val="009B1EBD"/>
    <w:rsid w:val="009B42A8"/>
    <w:rsid w:val="009E04C8"/>
    <w:rsid w:val="009E0ABF"/>
    <w:rsid w:val="009E1833"/>
    <w:rsid w:val="009E2A47"/>
    <w:rsid w:val="009E6A3E"/>
    <w:rsid w:val="009E7819"/>
    <w:rsid w:val="009F596B"/>
    <w:rsid w:val="00A01FF8"/>
    <w:rsid w:val="00A135F7"/>
    <w:rsid w:val="00A23913"/>
    <w:rsid w:val="00A23DF7"/>
    <w:rsid w:val="00A26994"/>
    <w:rsid w:val="00A35D14"/>
    <w:rsid w:val="00A41CC9"/>
    <w:rsid w:val="00A476A1"/>
    <w:rsid w:val="00A5095F"/>
    <w:rsid w:val="00A51574"/>
    <w:rsid w:val="00A52CA5"/>
    <w:rsid w:val="00A56428"/>
    <w:rsid w:val="00A73871"/>
    <w:rsid w:val="00A767C1"/>
    <w:rsid w:val="00A828A7"/>
    <w:rsid w:val="00A82FC1"/>
    <w:rsid w:val="00AA6CDC"/>
    <w:rsid w:val="00AB0E61"/>
    <w:rsid w:val="00AB1522"/>
    <w:rsid w:val="00AB596B"/>
    <w:rsid w:val="00AC09CC"/>
    <w:rsid w:val="00AC0F98"/>
    <w:rsid w:val="00AD3540"/>
    <w:rsid w:val="00AD3AC6"/>
    <w:rsid w:val="00AF585A"/>
    <w:rsid w:val="00B01524"/>
    <w:rsid w:val="00B066E7"/>
    <w:rsid w:val="00B11315"/>
    <w:rsid w:val="00B119B5"/>
    <w:rsid w:val="00B30863"/>
    <w:rsid w:val="00B32368"/>
    <w:rsid w:val="00B35741"/>
    <w:rsid w:val="00B43AED"/>
    <w:rsid w:val="00B47015"/>
    <w:rsid w:val="00B50985"/>
    <w:rsid w:val="00B53552"/>
    <w:rsid w:val="00B61321"/>
    <w:rsid w:val="00B94E6B"/>
    <w:rsid w:val="00B95472"/>
    <w:rsid w:val="00B95938"/>
    <w:rsid w:val="00BA1A9D"/>
    <w:rsid w:val="00BB3A6D"/>
    <w:rsid w:val="00BB6108"/>
    <w:rsid w:val="00BB7F53"/>
    <w:rsid w:val="00BC1C88"/>
    <w:rsid w:val="00BC50E7"/>
    <w:rsid w:val="00BC7563"/>
    <w:rsid w:val="00BD0B3F"/>
    <w:rsid w:val="00BD3C37"/>
    <w:rsid w:val="00BD5804"/>
    <w:rsid w:val="00BE7A47"/>
    <w:rsid w:val="00BF6657"/>
    <w:rsid w:val="00C20359"/>
    <w:rsid w:val="00C26A0C"/>
    <w:rsid w:val="00C3514C"/>
    <w:rsid w:val="00C42D33"/>
    <w:rsid w:val="00C43658"/>
    <w:rsid w:val="00C60552"/>
    <w:rsid w:val="00C67D63"/>
    <w:rsid w:val="00C831D5"/>
    <w:rsid w:val="00C842F6"/>
    <w:rsid w:val="00C85C97"/>
    <w:rsid w:val="00CA6BFF"/>
    <w:rsid w:val="00CB31DD"/>
    <w:rsid w:val="00CB3CE6"/>
    <w:rsid w:val="00CC0BAC"/>
    <w:rsid w:val="00CC18FE"/>
    <w:rsid w:val="00CC1C0C"/>
    <w:rsid w:val="00CC4558"/>
    <w:rsid w:val="00CD33CB"/>
    <w:rsid w:val="00CD61F1"/>
    <w:rsid w:val="00CE1402"/>
    <w:rsid w:val="00CF3354"/>
    <w:rsid w:val="00CF3917"/>
    <w:rsid w:val="00D01853"/>
    <w:rsid w:val="00D05706"/>
    <w:rsid w:val="00D12391"/>
    <w:rsid w:val="00D12500"/>
    <w:rsid w:val="00D20A5C"/>
    <w:rsid w:val="00D228B2"/>
    <w:rsid w:val="00D2450C"/>
    <w:rsid w:val="00D33AEB"/>
    <w:rsid w:val="00D34B51"/>
    <w:rsid w:val="00D35700"/>
    <w:rsid w:val="00D419A2"/>
    <w:rsid w:val="00D52DFE"/>
    <w:rsid w:val="00D67F4C"/>
    <w:rsid w:val="00D7449D"/>
    <w:rsid w:val="00DA3DDF"/>
    <w:rsid w:val="00DA441D"/>
    <w:rsid w:val="00DD2F37"/>
    <w:rsid w:val="00DD79BE"/>
    <w:rsid w:val="00DF1CDB"/>
    <w:rsid w:val="00DF4094"/>
    <w:rsid w:val="00DF68A7"/>
    <w:rsid w:val="00E00A51"/>
    <w:rsid w:val="00E015D0"/>
    <w:rsid w:val="00E0310A"/>
    <w:rsid w:val="00E07DF6"/>
    <w:rsid w:val="00E163D8"/>
    <w:rsid w:val="00E209BF"/>
    <w:rsid w:val="00E24624"/>
    <w:rsid w:val="00E4532C"/>
    <w:rsid w:val="00E45D87"/>
    <w:rsid w:val="00E671D4"/>
    <w:rsid w:val="00E7670D"/>
    <w:rsid w:val="00E842D2"/>
    <w:rsid w:val="00E96433"/>
    <w:rsid w:val="00E9788A"/>
    <w:rsid w:val="00EB0F61"/>
    <w:rsid w:val="00EB7B8D"/>
    <w:rsid w:val="00EC71FC"/>
    <w:rsid w:val="00ED229B"/>
    <w:rsid w:val="00ED36E8"/>
    <w:rsid w:val="00ED4CA0"/>
    <w:rsid w:val="00ED6C6F"/>
    <w:rsid w:val="00EE3484"/>
    <w:rsid w:val="00EE4FD7"/>
    <w:rsid w:val="00EE5C09"/>
    <w:rsid w:val="00EE7A6E"/>
    <w:rsid w:val="00EF0DA0"/>
    <w:rsid w:val="00EF2D9A"/>
    <w:rsid w:val="00F00321"/>
    <w:rsid w:val="00F01175"/>
    <w:rsid w:val="00F16DC5"/>
    <w:rsid w:val="00F21ED1"/>
    <w:rsid w:val="00F22434"/>
    <w:rsid w:val="00F268BF"/>
    <w:rsid w:val="00F55949"/>
    <w:rsid w:val="00F723D2"/>
    <w:rsid w:val="00F72EC7"/>
    <w:rsid w:val="00F90034"/>
    <w:rsid w:val="00F93050"/>
    <w:rsid w:val="00F952CB"/>
    <w:rsid w:val="00F9682A"/>
    <w:rsid w:val="00FA1B8C"/>
    <w:rsid w:val="00FA23E3"/>
    <w:rsid w:val="00FA61EE"/>
    <w:rsid w:val="00FC3E8C"/>
    <w:rsid w:val="00FD5A5F"/>
    <w:rsid w:val="00FD6F4C"/>
    <w:rsid w:val="00FF1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926CB-D523-4F48-832B-1F308070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Courier New"/>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A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1A"/>
    <w:pPr>
      <w:ind w:left="720"/>
      <w:contextualSpacing/>
    </w:pPr>
  </w:style>
  <w:style w:type="paragraph" w:styleId="NoSpacing">
    <w:name w:val="No Spacing"/>
    <w:uiPriority w:val="1"/>
    <w:qFormat/>
    <w:rsid w:val="00273AF9"/>
    <w:pPr>
      <w:spacing w:after="0" w:line="240" w:lineRule="auto"/>
    </w:pPr>
    <w:rPr>
      <w:rFonts w:ascii="Courier New" w:hAnsi="Courier New"/>
    </w:rPr>
  </w:style>
  <w:style w:type="paragraph" w:customStyle="1" w:styleId="Style1">
    <w:name w:val="Style1"/>
    <w:basedOn w:val="Normal"/>
    <w:link w:val="Style1Char"/>
    <w:qFormat/>
    <w:rsid w:val="00C842F6"/>
    <w:rPr>
      <w:rFonts w:ascii="Courier New" w:hAnsi="Courier New"/>
    </w:rPr>
  </w:style>
  <w:style w:type="character" w:customStyle="1" w:styleId="Style1Char">
    <w:name w:val="Style1 Char"/>
    <w:basedOn w:val="DefaultParagraphFont"/>
    <w:link w:val="Style1"/>
    <w:rsid w:val="00C842F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K</dc:creator>
  <cp:keywords/>
  <dc:description/>
  <cp:lastModifiedBy>Kaveh K</cp:lastModifiedBy>
  <cp:revision>21</cp:revision>
  <dcterms:created xsi:type="dcterms:W3CDTF">2017-06-15T14:13:00Z</dcterms:created>
  <dcterms:modified xsi:type="dcterms:W3CDTF">2017-06-15T19:08:00Z</dcterms:modified>
</cp:coreProperties>
</file>