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3BBA" w14:textId="72E3034F" w:rsidR="00814A31" w:rsidRPr="00814A31" w:rsidRDefault="00814A31" w:rsidP="00814A31">
      <w:pPr>
        <w:jc w:val="both"/>
      </w:pPr>
      <w:r w:rsidRPr="00814A31">
        <w:t xml:space="preserve">Converting a </w:t>
      </w:r>
      <w:r>
        <w:t xml:space="preserve">Zomato </w:t>
      </w:r>
      <w:r w:rsidRPr="00814A31">
        <w:rPr>
          <w:b/>
          <w:bCs/>
        </w:rPr>
        <w:t>multihoming platform</w:t>
      </w:r>
      <w:r w:rsidRPr="00814A31">
        <w:t xml:space="preserve"> into a </w:t>
      </w:r>
      <w:proofErr w:type="spellStart"/>
      <w:r w:rsidRPr="00814A31">
        <w:rPr>
          <w:b/>
          <w:bCs/>
        </w:rPr>
        <w:t>monohoming</w:t>
      </w:r>
      <w:proofErr w:type="spellEnd"/>
      <w:r w:rsidRPr="00814A31">
        <w:rPr>
          <w:b/>
          <w:bCs/>
        </w:rPr>
        <w:t xml:space="preserve"> </w:t>
      </w:r>
      <w:r w:rsidR="00C6025D" w:rsidRPr="00814A31">
        <w:rPr>
          <w:b/>
          <w:bCs/>
        </w:rPr>
        <w:t>platform</w:t>
      </w:r>
      <w:r w:rsidR="00C6025D" w:rsidRPr="00814A31">
        <w:t xml:space="preserve"> is</w:t>
      </w:r>
      <w:r w:rsidRPr="00814A31">
        <w:t xml:space="preserve"> challenging because it requires creating strong incentives for exclusivity without alienating users. Here are some strategic approaches:</w:t>
      </w:r>
    </w:p>
    <w:p w14:paraId="3E913F33" w14:textId="77777777" w:rsidR="00814A31" w:rsidRPr="00814A31" w:rsidRDefault="00814A31" w:rsidP="00814A31">
      <w:pPr>
        <w:jc w:val="both"/>
        <w:rPr>
          <w:b/>
          <w:bCs/>
        </w:rPr>
      </w:pPr>
      <w:r w:rsidRPr="00814A31">
        <w:rPr>
          <w:b/>
          <w:bCs/>
        </w:rPr>
        <w:t>1. Increase Switching Costs</w:t>
      </w:r>
    </w:p>
    <w:p w14:paraId="65326F4D" w14:textId="6DAD34E1" w:rsidR="00814A31" w:rsidRPr="00814A31" w:rsidRDefault="00814A31" w:rsidP="00814A31">
      <w:pPr>
        <w:numPr>
          <w:ilvl w:val="0"/>
          <w:numId w:val="1"/>
        </w:numPr>
        <w:jc w:val="both"/>
      </w:pPr>
      <w:r w:rsidRPr="00814A31">
        <w:rPr>
          <w:b/>
          <w:bCs/>
        </w:rPr>
        <w:t>Data Lock-In</w:t>
      </w:r>
      <w:r w:rsidRPr="00814A31">
        <w:t xml:space="preserve">: </w:t>
      </w:r>
      <w:r>
        <w:t>Saved user preferences based on order history and providing customized offers and suggestions.</w:t>
      </w:r>
    </w:p>
    <w:p w14:paraId="5AE4CCC4" w14:textId="417443E9" w:rsidR="00814A31" w:rsidRPr="00814A31" w:rsidRDefault="00814A31" w:rsidP="00814A31">
      <w:pPr>
        <w:numPr>
          <w:ilvl w:val="0"/>
          <w:numId w:val="1"/>
        </w:numPr>
        <w:jc w:val="both"/>
      </w:pPr>
      <w:r w:rsidRPr="00814A31">
        <w:rPr>
          <w:b/>
          <w:bCs/>
        </w:rPr>
        <w:t>Exclusive Features</w:t>
      </w:r>
      <w:r w:rsidRPr="00814A31">
        <w:t xml:space="preserve">: </w:t>
      </w:r>
      <w:r>
        <w:t xml:space="preserve">Tie up and exclusive contracts with marquee restaurants which already have a huge dine in customer base. </w:t>
      </w:r>
    </w:p>
    <w:p w14:paraId="16905558" w14:textId="3696B907" w:rsidR="00814A31" w:rsidRPr="00814A31" w:rsidRDefault="00814A31" w:rsidP="00814A31">
      <w:pPr>
        <w:numPr>
          <w:ilvl w:val="0"/>
          <w:numId w:val="1"/>
        </w:numPr>
        <w:jc w:val="both"/>
      </w:pPr>
      <w:r w:rsidRPr="00814A31">
        <w:rPr>
          <w:b/>
          <w:bCs/>
        </w:rPr>
        <w:t>Loyalty Programs</w:t>
      </w:r>
      <w:r w:rsidRPr="00814A31">
        <w:t>: Reward long-term engagement with points, discounts, or perks that accumulate over time.</w:t>
      </w:r>
      <w:r>
        <w:t xml:space="preserve"> Offering loyalty points which could be reimbursed while ordering on Zomato.</w:t>
      </w:r>
    </w:p>
    <w:p w14:paraId="7F3F1912" w14:textId="77777777" w:rsidR="00814A31" w:rsidRPr="00814A31" w:rsidRDefault="00814A31" w:rsidP="00814A31">
      <w:pPr>
        <w:jc w:val="both"/>
        <w:rPr>
          <w:b/>
          <w:bCs/>
        </w:rPr>
      </w:pPr>
      <w:r w:rsidRPr="00814A31">
        <w:rPr>
          <w:b/>
          <w:bCs/>
        </w:rPr>
        <w:t>2. Enhance Network Effects</w:t>
      </w:r>
    </w:p>
    <w:p w14:paraId="32B1BDA1" w14:textId="6A587387" w:rsidR="00814A31" w:rsidRPr="00814A31" w:rsidRDefault="00814A31" w:rsidP="00814A31">
      <w:pPr>
        <w:numPr>
          <w:ilvl w:val="0"/>
          <w:numId w:val="2"/>
        </w:numPr>
        <w:jc w:val="both"/>
      </w:pPr>
      <w:r w:rsidRPr="00814A31">
        <w:rPr>
          <w:b/>
          <w:bCs/>
        </w:rPr>
        <w:t>Community Building</w:t>
      </w:r>
      <w:r w:rsidRPr="00814A31">
        <w:t>: Foster strong social connections within the platform (e.g., groups, forums, events).</w:t>
      </w:r>
      <w:r>
        <w:t xml:space="preserve"> Utilize festivals and organize food festivals to offer unique regional cuisine menu. Create user groups and communities based on like minded user preferences connecting and sharing information related to food and cuisine. It may not be related to food delivery but food tours and special eateries or food blogs.</w:t>
      </w:r>
    </w:p>
    <w:p w14:paraId="67C48727" w14:textId="5251E54C" w:rsidR="00814A31" w:rsidRPr="00814A31" w:rsidRDefault="00814A31" w:rsidP="00814A31">
      <w:pPr>
        <w:numPr>
          <w:ilvl w:val="0"/>
          <w:numId w:val="2"/>
        </w:numPr>
        <w:jc w:val="both"/>
      </w:pPr>
      <w:r w:rsidRPr="00814A31">
        <w:rPr>
          <w:b/>
          <w:bCs/>
        </w:rPr>
        <w:t>Collaborative Features</w:t>
      </w:r>
      <w:r w:rsidRPr="00814A31">
        <w:t xml:space="preserve">: Enable interactions that are only valuable when everyone is on the same platform (e.g., shared </w:t>
      </w:r>
      <w:r w:rsidR="00811A9C">
        <w:t>food tour experience posts with user comments</w:t>
      </w:r>
      <w:r w:rsidRPr="00814A31">
        <w:t xml:space="preserve">, </w:t>
      </w:r>
      <w:r w:rsidR="00811A9C">
        <w:t>food blog videos, user experience in managing meals in an event</w:t>
      </w:r>
      <w:r w:rsidRPr="00814A31">
        <w:t>).</w:t>
      </w:r>
    </w:p>
    <w:p w14:paraId="7981CFD0" w14:textId="29BE8F14" w:rsidR="00814A31" w:rsidRPr="00814A31" w:rsidRDefault="00814A31" w:rsidP="00814A31">
      <w:pPr>
        <w:numPr>
          <w:ilvl w:val="0"/>
          <w:numId w:val="2"/>
        </w:numPr>
        <w:jc w:val="both"/>
      </w:pPr>
      <w:r w:rsidRPr="00814A31">
        <w:rPr>
          <w:b/>
          <w:bCs/>
        </w:rPr>
        <w:t>Cross-Side Benefits</w:t>
      </w:r>
      <w:r w:rsidRPr="00814A31">
        <w:t xml:space="preserve">: </w:t>
      </w:r>
      <w:r w:rsidR="00811A9C">
        <w:t>E</w:t>
      </w:r>
      <w:r w:rsidRPr="00814A31">
        <w:t xml:space="preserve">nsure that more users on one side significantly improve </w:t>
      </w:r>
      <w:r w:rsidR="00811A9C" w:rsidRPr="00814A31">
        <w:t>their</w:t>
      </w:r>
      <w:r w:rsidRPr="00814A31">
        <w:t xml:space="preserve"> experience for the other side.</w:t>
      </w:r>
      <w:r w:rsidR="00811A9C">
        <w:t xml:space="preserve"> Zomato can aggressively work on increasing foodies and restaurants by streamlining the operations, enhancing user experience and reducing costs. More foodies and restaurants will have cross networking effect.</w:t>
      </w:r>
    </w:p>
    <w:p w14:paraId="040E46F1" w14:textId="2AD67558" w:rsidR="00814A31" w:rsidRPr="00814A31" w:rsidRDefault="00814A31" w:rsidP="00814A31">
      <w:pPr>
        <w:jc w:val="both"/>
      </w:pPr>
    </w:p>
    <w:p w14:paraId="32C44014" w14:textId="77777777" w:rsidR="00814A31" w:rsidRPr="00814A31" w:rsidRDefault="00814A31" w:rsidP="00814A31">
      <w:pPr>
        <w:jc w:val="both"/>
        <w:rPr>
          <w:b/>
          <w:bCs/>
        </w:rPr>
      </w:pPr>
      <w:r w:rsidRPr="00814A31">
        <w:rPr>
          <w:b/>
          <w:bCs/>
        </w:rPr>
        <w:t xml:space="preserve">3. </w:t>
      </w:r>
      <w:proofErr w:type="gramStart"/>
      <w:r w:rsidRPr="00814A31">
        <w:rPr>
          <w:b/>
          <w:bCs/>
        </w:rPr>
        <w:t>Offer Exclusive Content or Services</w:t>
      </w:r>
      <w:proofErr w:type="gramEnd"/>
    </w:p>
    <w:p w14:paraId="2DDAFF68" w14:textId="5B6ABDCD" w:rsidR="00814A31" w:rsidRPr="00814A31" w:rsidRDefault="00814A31" w:rsidP="00814A31">
      <w:pPr>
        <w:numPr>
          <w:ilvl w:val="0"/>
          <w:numId w:val="3"/>
        </w:numPr>
        <w:jc w:val="both"/>
      </w:pPr>
      <w:r w:rsidRPr="00814A31">
        <w:rPr>
          <w:b/>
          <w:bCs/>
        </w:rPr>
        <w:t>Premium Partnerships</w:t>
      </w:r>
      <w:r w:rsidRPr="00814A31">
        <w:t xml:space="preserve">: </w:t>
      </w:r>
      <w:r w:rsidR="00811A9C">
        <w:t>Create exclusive contracts with established restaurants and food joints and promote their cuisine by offering discounts. Invite popular food bloggers to share their exclusive experience on the platform.</w:t>
      </w:r>
    </w:p>
    <w:p w14:paraId="4584FED7" w14:textId="153D3D69" w:rsidR="00814A31" w:rsidRPr="00814A31" w:rsidRDefault="00814A31" w:rsidP="00814A31">
      <w:pPr>
        <w:numPr>
          <w:ilvl w:val="0"/>
          <w:numId w:val="3"/>
        </w:numPr>
        <w:jc w:val="both"/>
      </w:pPr>
      <w:r w:rsidRPr="00814A31">
        <w:rPr>
          <w:b/>
          <w:bCs/>
        </w:rPr>
        <w:t>Early Access</w:t>
      </w:r>
      <w:r w:rsidRPr="00814A31">
        <w:t xml:space="preserve">: Give </w:t>
      </w:r>
      <w:r w:rsidR="00811A9C">
        <w:t>volume</w:t>
      </w:r>
      <w:r w:rsidRPr="00814A31">
        <w:t xml:space="preserve"> users priority </w:t>
      </w:r>
      <w:r w:rsidR="00967BB2">
        <w:t>in</w:t>
      </w:r>
      <w:r w:rsidR="00811A9C">
        <w:t xml:space="preserve"> </w:t>
      </w:r>
      <w:r w:rsidR="00967BB2">
        <w:t>getting</w:t>
      </w:r>
      <w:r w:rsidR="00811A9C">
        <w:t xml:space="preserve"> premium services like </w:t>
      </w:r>
      <w:r w:rsidR="00967BB2">
        <w:t>zero delivery and platform fees, faster and dedicated single delivery. Exclusive access to events and shows organized within a city.</w:t>
      </w:r>
    </w:p>
    <w:p w14:paraId="1A315194" w14:textId="62A99363" w:rsidR="00814A31" w:rsidRPr="00814A31" w:rsidRDefault="00814A31" w:rsidP="00814A31">
      <w:pPr>
        <w:numPr>
          <w:ilvl w:val="0"/>
          <w:numId w:val="3"/>
        </w:numPr>
        <w:jc w:val="both"/>
      </w:pPr>
      <w:r w:rsidRPr="00814A31">
        <w:rPr>
          <w:b/>
          <w:bCs/>
        </w:rPr>
        <w:lastRenderedPageBreak/>
        <w:t>Localized Content</w:t>
      </w:r>
      <w:r w:rsidRPr="00814A31">
        <w:t xml:space="preserve">: Tailor offerings to specific regions or demographics </w:t>
      </w:r>
      <w:r w:rsidR="00967BB2">
        <w:t xml:space="preserve">like collaborating with popular and traditional food joints </w:t>
      </w:r>
      <w:r w:rsidRPr="00814A31">
        <w:t>that competitors cannot easily match.</w:t>
      </w:r>
    </w:p>
    <w:p w14:paraId="0EAD1B2E" w14:textId="77777777" w:rsidR="00814A31" w:rsidRPr="00814A31" w:rsidRDefault="00814A31" w:rsidP="00814A31">
      <w:pPr>
        <w:jc w:val="both"/>
        <w:rPr>
          <w:b/>
          <w:bCs/>
        </w:rPr>
      </w:pPr>
      <w:r w:rsidRPr="00814A31">
        <w:rPr>
          <w:b/>
          <w:bCs/>
        </w:rPr>
        <w:t>4. Pricing &amp; Bundling Strategies</w:t>
      </w:r>
    </w:p>
    <w:p w14:paraId="21F86218" w14:textId="754B80E7" w:rsidR="00814A31" w:rsidRPr="00814A31" w:rsidRDefault="00814A31" w:rsidP="00814A31">
      <w:pPr>
        <w:numPr>
          <w:ilvl w:val="0"/>
          <w:numId w:val="4"/>
        </w:numPr>
        <w:jc w:val="both"/>
      </w:pPr>
      <w:r w:rsidRPr="00814A31">
        <w:rPr>
          <w:b/>
          <w:bCs/>
        </w:rPr>
        <w:t>Discounts for Exclusivity</w:t>
      </w:r>
      <w:r w:rsidRPr="00814A31">
        <w:t xml:space="preserve">: Offer lower prices or better terms for users who commit to using </w:t>
      </w:r>
      <w:r w:rsidR="00967BB2">
        <w:t>the platform more frequently in terms of volume and value</w:t>
      </w:r>
      <w:r w:rsidRPr="00814A31">
        <w:t>.</w:t>
      </w:r>
    </w:p>
    <w:p w14:paraId="50D7F6E7" w14:textId="7B48E7C8" w:rsidR="00814A31" w:rsidRPr="00814A31" w:rsidRDefault="00814A31" w:rsidP="00814A31">
      <w:pPr>
        <w:numPr>
          <w:ilvl w:val="0"/>
          <w:numId w:val="4"/>
        </w:numPr>
        <w:jc w:val="both"/>
      </w:pPr>
      <w:r w:rsidRPr="00814A31">
        <w:rPr>
          <w:b/>
          <w:bCs/>
        </w:rPr>
        <w:t>Bundled Services</w:t>
      </w:r>
      <w:r w:rsidRPr="00814A31">
        <w:t xml:space="preserve">: Combine multiple offerings (e.g., </w:t>
      </w:r>
      <w:r w:rsidR="00967BB2">
        <w:t xml:space="preserve">Zomato and </w:t>
      </w:r>
      <w:proofErr w:type="spellStart"/>
      <w:r w:rsidR="00967BB2">
        <w:t>Blinkit</w:t>
      </w:r>
      <w:proofErr w:type="spellEnd"/>
      <w:r w:rsidRPr="00814A31">
        <w:t>) into one subscription.</w:t>
      </w:r>
    </w:p>
    <w:p w14:paraId="7CEF71BF" w14:textId="1E882F3C" w:rsidR="00814A31" w:rsidRPr="00814A31" w:rsidRDefault="00814A31" w:rsidP="00814A31">
      <w:pPr>
        <w:jc w:val="both"/>
      </w:pPr>
    </w:p>
    <w:p w14:paraId="08EBA7CC" w14:textId="77777777" w:rsidR="00814A31" w:rsidRPr="00814A31" w:rsidRDefault="00814A31" w:rsidP="00814A31">
      <w:pPr>
        <w:jc w:val="both"/>
        <w:rPr>
          <w:b/>
          <w:bCs/>
        </w:rPr>
      </w:pPr>
      <w:r w:rsidRPr="00814A31">
        <w:rPr>
          <w:b/>
          <w:bCs/>
        </w:rPr>
        <w:t>5. Improve User Experience</w:t>
      </w:r>
    </w:p>
    <w:p w14:paraId="7B5BF14C" w14:textId="77777777" w:rsidR="00814A31" w:rsidRPr="00814A31" w:rsidRDefault="00814A31" w:rsidP="00814A31">
      <w:pPr>
        <w:numPr>
          <w:ilvl w:val="0"/>
          <w:numId w:val="5"/>
        </w:numPr>
        <w:jc w:val="both"/>
      </w:pPr>
      <w:r w:rsidRPr="00814A31">
        <w:rPr>
          <w:b/>
          <w:bCs/>
        </w:rPr>
        <w:t>Personalization</w:t>
      </w:r>
      <w:r w:rsidRPr="00814A31">
        <w:t>: Use AI-driven recommendations and customization to make the experience feel unique.</w:t>
      </w:r>
    </w:p>
    <w:p w14:paraId="1144EF77" w14:textId="77777777" w:rsidR="00814A31" w:rsidRPr="00814A31" w:rsidRDefault="00814A31" w:rsidP="00814A31">
      <w:pPr>
        <w:numPr>
          <w:ilvl w:val="0"/>
          <w:numId w:val="5"/>
        </w:numPr>
        <w:jc w:val="both"/>
      </w:pPr>
      <w:r w:rsidRPr="00814A31">
        <w:rPr>
          <w:b/>
          <w:bCs/>
        </w:rPr>
        <w:t>Reliability &amp; Speed</w:t>
      </w:r>
      <w:r w:rsidRPr="00814A31">
        <w:t>: Outperform competitors in performance and customer support.</w:t>
      </w:r>
    </w:p>
    <w:p w14:paraId="1CA36FA4" w14:textId="36F0D579" w:rsidR="00814A31" w:rsidRPr="00814A31" w:rsidRDefault="00814A31" w:rsidP="00814A31">
      <w:pPr>
        <w:jc w:val="both"/>
      </w:pPr>
    </w:p>
    <w:p w14:paraId="44FE9E06" w14:textId="77777777" w:rsidR="00814A31" w:rsidRPr="00814A31" w:rsidRDefault="00814A31" w:rsidP="00814A31">
      <w:pPr>
        <w:jc w:val="both"/>
        <w:rPr>
          <w:b/>
          <w:bCs/>
        </w:rPr>
      </w:pPr>
      <w:r w:rsidRPr="00814A31">
        <w:rPr>
          <w:b/>
          <w:bCs/>
        </w:rPr>
        <w:t>6. Legal &amp; Contractual Approaches</w:t>
      </w:r>
    </w:p>
    <w:p w14:paraId="770135E7" w14:textId="44334CA4" w:rsidR="00814A31" w:rsidRPr="00814A31" w:rsidRDefault="00814A31" w:rsidP="00814A31">
      <w:pPr>
        <w:numPr>
          <w:ilvl w:val="0"/>
          <w:numId w:val="6"/>
        </w:numPr>
        <w:jc w:val="both"/>
      </w:pPr>
      <w:r w:rsidRPr="00814A31">
        <w:rPr>
          <w:b/>
          <w:bCs/>
        </w:rPr>
        <w:t>Exclusive Agreements</w:t>
      </w:r>
      <w:r w:rsidRPr="00814A31">
        <w:t xml:space="preserve">: For B2B platforms, negotiate </w:t>
      </w:r>
      <w:r w:rsidR="00C6025D" w:rsidRPr="00814A31">
        <w:t>exclusive</w:t>
      </w:r>
      <w:r w:rsidRPr="00814A31">
        <w:t xml:space="preserve"> clauses with partners.</w:t>
      </w:r>
    </w:p>
    <w:p w14:paraId="047DC413" w14:textId="77777777" w:rsidR="00814A31" w:rsidRPr="00814A31" w:rsidRDefault="00814A31" w:rsidP="00814A31">
      <w:pPr>
        <w:numPr>
          <w:ilvl w:val="0"/>
          <w:numId w:val="6"/>
        </w:numPr>
        <w:jc w:val="both"/>
      </w:pPr>
      <w:r w:rsidRPr="00814A31">
        <w:rPr>
          <w:b/>
          <w:bCs/>
        </w:rPr>
        <w:t>Non-Compete Incentives</w:t>
      </w:r>
      <w:r w:rsidRPr="00814A31">
        <w:t>: Offer financial or operational benefits for staying exclusive.</w:t>
      </w:r>
    </w:p>
    <w:p w14:paraId="5C3E0C6D" w14:textId="77777777" w:rsidR="00814A31" w:rsidRPr="00814A31" w:rsidRDefault="00814A31" w:rsidP="00814A31">
      <w:pPr>
        <w:jc w:val="both"/>
        <w:rPr>
          <w:b/>
          <w:bCs/>
        </w:rPr>
      </w:pPr>
      <w:r w:rsidRPr="00814A31">
        <w:rPr>
          <w:b/>
          <w:bCs/>
        </w:rPr>
        <w:t>7. Psychological &amp; Behavioral Tactics</w:t>
      </w:r>
    </w:p>
    <w:p w14:paraId="536F89CA" w14:textId="77777777" w:rsidR="00814A31" w:rsidRPr="00814A31" w:rsidRDefault="00814A31" w:rsidP="00814A31">
      <w:pPr>
        <w:numPr>
          <w:ilvl w:val="0"/>
          <w:numId w:val="7"/>
        </w:numPr>
        <w:jc w:val="both"/>
      </w:pPr>
      <w:r w:rsidRPr="00814A31">
        <w:rPr>
          <w:b/>
          <w:bCs/>
        </w:rPr>
        <w:t>Gamification</w:t>
      </w:r>
      <w:r w:rsidRPr="00814A31">
        <w:t>: Create achievement systems that reward continued engagement.</w:t>
      </w:r>
    </w:p>
    <w:p w14:paraId="7905DC34" w14:textId="77777777" w:rsidR="00814A31" w:rsidRPr="00814A31" w:rsidRDefault="00814A31" w:rsidP="00814A31">
      <w:pPr>
        <w:numPr>
          <w:ilvl w:val="0"/>
          <w:numId w:val="7"/>
        </w:numPr>
        <w:jc w:val="both"/>
      </w:pPr>
      <w:r w:rsidRPr="00814A31">
        <w:rPr>
          <w:b/>
          <w:bCs/>
        </w:rPr>
        <w:t>Status &amp; Recognition</w:t>
      </w:r>
      <w:r w:rsidRPr="00814A31">
        <w:t>: Offer badges, ranks, or VIP tiers for exclusive users.</w:t>
      </w:r>
    </w:p>
    <w:p w14:paraId="70DD9E37" w14:textId="77777777" w:rsidR="00814A31" w:rsidRPr="00814A31" w:rsidRDefault="00814A31" w:rsidP="00814A31">
      <w:pPr>
        <w:numPr>
          <w:ilvl w:val="0"/>
          <w:numId w:val="7"/>
        </w:numPr>
        <w:jc w:val="both"/>
      </w:pPr>
      <w:r w:rsidRPr="00814A31">
        <w:rPr>
          <w:b/>
          <w:bCs/>
        </w:rPr>
        <w:t>Habit Formation</w:t>
      </w:r>
      <w:r w:rsidRPr="00814A31">
        <w:t>: Design features that encourage daily use and dependency.</w:t>
      </w:r>
    </w:p>
    <w:p w14:paraId="010B9068" w14:textId="7F100405" w:rsidR="00814A31" w:rsidRPr="00814A31" w:rsidRDefault="00814A31" w:rsidP="00814A31">
      <w:pPr>
        <w:jc w:val="both"/>
      </w:pPr>
    </w:p>
    <w:p w14:paraId="144B37BD" w14:textId="77777777" w:rsidR="00814A31" w:rsidRDefault="00814A31" w:rsidP="00814A31">
      <w:pPr>
        <w:jc w:val="both"/>
      </w:pPr>
    </w:p>
    <w:sectPr w:rsidR="00814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B24"/>
    <w:multiLevelType w:val="multilevel"/>
    <w:tmpl w:val="46E8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560"/>
    <w:multiLevelType w:val="multilevel"/>
    <w:tmpl w:val="3DA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562D"/>
    <w:multiLevelType w:val="multilevel"/>
    <w:tmpl w:val="969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B0D70"/>
    <w:multiLevelType w:val="multilevel"/>
    <w:tmpl w:val="8E2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4425C"/>
    <w:multiLevelType w:val="multilevel"/>
    <w:tmpl w:val="F52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90D56"/>
    <w:multiLevelType w:val="multilevel"/>
    <w:tmpl w:val="93F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C4C9C"/>
    <w:multiLevelType w:val="multilevel"/>
    <w:tmpl w:val="A2E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70843">
    <w:abstractNumId w:val="3"/>
  </w:num>
  <w:num w:numId="2" w16cid:durableId="398751008">
    <w:abstractNumId w:val="4"/>
  </w:num>
  <w:num w:numId="3" w16cid:durableId="1547251099">
    <w:abstractNumId w:val="1"/>
  </w:num>
  <w:num w:numId="4" w16cid:durableId="1254977086">
    <w:abstractNumId w:val="6"/>
  </w:num>
  <w:num w:numId="5" w16cid:durableId="875848170">
    <w:abstractNumId w:val="0"/>
  </w:num>
  <w:num w:numId="6" w16cid:durableId="1519079674">
    <w:abstractNumId w:val="2"/>
  </w:num>
  <w:num w:numId="7" w16cid:durableId="1134446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31"/>
    <w:rsid w:val="0006571B"/>
    <w:rsid w:val="00811A9C"/>
    <w:rsid w:val="00814A31"/>
    <w:rsid w:val="00967BB2"/>
    <w:rsid w:val="00C6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B0D2"/>
  <w15:chartTrackingRefBased/>
  <w15:docId w15:val="{F0FE7FB7-8B1B-4401-A156-A9EBE73D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A31"/>
    <w:rPr>
      <w:rFonts w:eastAsiaTheme="majorEastAsia" w:cstheme="majorBidi"/>
      <w:color w:val="272727" w:themeColor="text1" w:themeTint="D8"/>
    </w:rPr>
  </w:style>
  <w:style w:type="paragraph" w:styleId="Title">
    <w:name w:val="Title"/>
    <w:basedOn w:val="Normal"/>
    <w:next w:val="Normal"/>
    <w:link w:val="TitleChar"/>
    <w:uiPriority w:val="10"/>
    <w:qFormat/>
    <w:rsid w:val="00814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A31"/>
    <w:pPr>
      <w:spacing w:before="160"/>
      <w:jc w:val="center"/>
    </w:pPr>
    <w:rPr>
      <w:i/>
      <w:iCs/>
      <w:color w:val="404040" w:themeColor="text1" w:themeTint="BF"/>
    </w:rPr>
  </w:style>
  <w:style w:type="character" w:customStyle="1" w:styleId="QuoteChar">
    <w:name w:val="Quote Char"/>
    <w:basedOn w:val="DefaultParagraphFont"/>
    <w:link w:val="Quote"/>
    <w:uiPriority w:val="29"/>
    <w:rsid w:val="00814A31"/>
    <w:rPr>
      <w:i/>
      <w:iCs/>
      <w:color w:val="404040" w:themeColor="text1" w:themeTint="BF"/>
    </w:rPr>
  </w:style>
  <w:style w:type="paragraph" w:styleId="ListParagraph">
    <w:name w:val="List Paragraph"/>
    <w:basedOn w:val="Normal"/>
    <w:uiPriority w:val="34"/>
    <w:qFormat/>
    <w:rsid w:val="00814A31"/>
    <w:pPr>
      <w:ind w:left="720"/>
      <w:contextualSpacing/>
    </w:pPr>
  </w:style>
  <w:style w:type="character" w:styleId="IntenseEmphasis">
    <w:name w:val="Intense Emphasis"/>
    <w:basedOn w:val="DefaultParagraphFont"/>
    <w:uiPriority w:val="21"/>
    <w:qFormat/>
    <w:rsid w:val="00814A31"/>
    <w:rPr>
      <w:i/>
      <w:iCs/>
      <w:color w:val="0F4761" w:themeColor="accent1" w:themeShade="BF"/>
    </w:rPr>
  </w:style>
  <w:style w:type="paragraph" w:styleId="IntenseQuote">
    <w:name w:val="Intense Quote"/>
    <w:basedOn w:val="Normal"/>
    <w:next w:val="Normal"/>
    <w:link w:val="IntenseQuoteChar"/>
    <w:uiPriority w:val="30"/>
    <w:qFormat/>
    <w:rsid w:val="00814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A31"/>
    <w:rPr>
      <w:i/>
      <w:iCs/>
      <w:color w:val="0F4761" w:themeColor="accent1" w:themeShade="BF"/>
    </w:rPr>
  </w:style>
  <w:style w:type="character" w:styleId="IntenseReference">
    <w:name w:val="Intense Reference"/>
    <w:basedOn w:val="DefaultParagraphFont"/>
    <w:uiPriority w:val="32"/>
    <w:qFormat/>
    <w:rsid w:val="00814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005981">
      <w:bodyDiv w:val="1"/>
      <w:marLeft w:val="0"/>
      <w:marRight w:val="0"/>
      <w:marTop w:val="0"/>
      <w:marBottom w:val="0"/>
      <w:divBdr>
        <w:top w:val="none" w:sz="0" w:space="0" w:color="auto"/>
        <w:left w:val="none" w:sz="0" w:space="0" w:color="auto"/>
        <w:bottom w:val="none" w:sz="0" w:space="0" w:color="auto"/>
        <w:right w:val="none" w:sz="0" w:space="0" w:color="auto"/>
      </w:divBdr>
      <w:divsChild>
        <w:div w:id="1324700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437</Words>
  <Characters>2819</Characters>
  <Application>Microsoft Office Word</Application>
  <DocSecurity>0</DocSecurity>
  <Lines>67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Kanishka</dc:creator>
  <cp:keywords/>
  <dc:description/>
  <cp:lastModifiedBy>Kartikeya, Kanishka</cp:lastModifiedBy>
  <cp:revision>1</cp:revision>
  <dcterms:created xsi:type="dcterms:W3CDTF">2025-11-03T09:00:00Z</dcterms:created>
  <dcterms:modified xsi:type="dcterms:W3CDTF">2025-11-03T09:41:00Z</dcterms:modified>
</cp:coreProperties>
</file>