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E4826" w14:textId="46453F32" w:rsidR="00FC26D4" w:rsidRPr="00FC26D4" w:rsidRDefault="00FC26D4" w:rsidP="00D50AF4">
      <w:pPr>
        <w:spacing w:after="0" w:line="240" w:lineRule="auto"/>
        <w:rPr>
          <w:b/>
          <w:bCs/>
        </w:rPr>
      </w:pPr>
      <w:r w:rsidRPr="00FC26D4">
        <w:rPr>
          <w:b/>
          <w:bCs/>
        </w:rPr>
        <w:t>Overview of the Indian Air Cargo Market</w:t>
      </w:r>
    </w:p>
    <w:p w14:paraId="2A2299A5" w14:textId="77777777" w:rsidR="00FC26D4" w:rsidRPr="00FC26D4" w:rsidRDefault="00FC26D4" w:rsidP="00D50AF4">
      <w:pPr>
        <w:spacing w:after="0" w:line="240" w:lineRule="auto"/>
        <w:rPr>
          <w:b/>
          <w:bCs/>
        </w:rPr>
      </w:pPr>
      <w:r w:rsidRPr="00FC26D4">
        <w:rPr>
          <w:b/>
          <w:bCs/>
        </w:rPr>
        <w:t>Market Dynamics</w:t>
      </w:r>
    </w:p>
    <w:p w14:paraId="0C6D1F7E" w14:textId="77777777" w:rsidR="00FC26D4" w:rsidRPr="00FC26D4" w:rsidRDefault="00FC26D4" w:rsidP="00D50AF4">
      <w:pPr>
        <w:numPr>
          <w:ilvl w:val="0"/>
          <w:numId w:val="1"/>
        </w:numPr>
        <w:spacing w:after="0" w:line="240" w:lineRule="auto"/>
      </w:pPr>
      <w:r w:rsidRPr="00FC26D4">
        <w:rPr>
          <w:b/>
          <w:bCs/>
        </w:rPr>
        <w:t>Growth Drivers</w:t>
      </w:r>
      <w:r w:rsidRPr="00FC26D4">
        <w:t>: E-commerce boom, pharmaceutical exports, perishables, and express logistics.</w:t>
      </w:r>
    </w:p>
    <w:p w14:paraId="515DE25D" w14:textId="77777777" w:rsidR="00FC26D4" w:rsidRPr="00FC26D4" w:rsidRDefault="00FC26D4" w:rsidP="00D50AF4">
      <w:pPr>
        <w:numPr>
          <w:ilvl w:val="0"/>
          <w:numId w:val="1"/>
        </w:numPr>
        <w:spacing w:after="0" w:line="240" w:lineRule="auto"/>
      </w:pPr>
      <w:r w:rsidRPr="00FC26D4">
        <w:rPr>
          <w:b/>
          <w:bCs/>
        </w:rPr>
        <w:t>Volume</w:t>
      </w:r>
      <w:r w:rsidRPr="00FC26D4">
        <w:t xml:space="preserve">: India handled over 3.1 million metric </w:t>
      </w:r>
      <w:proofErr w:type="spellStart"/>
      <w:r w:rsidRPr="00FC26D4">
        <w:t>tonnes</w:t>
      </w:r>
      <w:proofErr w:type="spellEnd"/>
      <w:r w:rsidRPr="00FC26D4">
        <w:t xml:space="preserve"> of air cargo in FY2023–24.</w:t>
      </w:r>
    </w:p>
    <w:p w14:paraId="19C1EF77" w14:textId="77777777" w:rsidR="00FC26D4" w:rsidRPr="00FC26D4" w:rsidRDefault="00FC26D4" w:rsidP="00D50AF4">
      <w:pPr>
        <w:numPr>
          <w:ilvl w:val="0"/>
          <w:numId w:val="1"/>
        </w:numPr>
        <w:spacing w:after="0" w:line="240" w:lineRule="auto"/>
      </w:pPr>
      <w:r w:rsidRPr="00FC26D4">
        <w:rPr>
          <w:b/>
          <w:bCs/>
        </w:rPr>
        <w:t>Key Players</w:t>
      </w:r>
      <w:r w:rsidRPr="00FC26D4">
        <w:t xml:space="preserve">: Blue Dart, </w:t>
      </w:r>
      <w:proofErr w:type="spellStart"/>
      <w:r w:rsidRPr="00FC26D4">
        <w:t>SpiceXpress</w:t>
      </w:r>
      <w:proofErr w:type="spellEnd"/>
      <w:r w:rsidRPr="00FC26D4">
        <w:t>, IndiGo Cargo, Air India Cargo, and international integrators like FedEx and DHL.</w:t>
      </w:r>
    </w:p>
    <w:p w14:paraId="400C6E5D" w14:textId="77777777" w:rsidR="00FC26D4" w:rsidRPr="00FC26D4" w:rsidRDefault="00FC26D4" w:rsidP="00D50AF4">
      <w:pPr>
        <w:numPr>
          <w:ilvl w:val="0"/>
          <w:numId w:val="1"/>
        </w:numPr>
        <w:spacing w:after="0" w:line="240" w:lineRule="auto"/>
      </w:pPr>
      <w:r w:rsidRPr="00FC26D4">
        <w:rPr>
          <w:b/>
          <w:bCs/>
        </w:rPr>
        <w:t>Infrastructure</w:t>
      </w:r>
      <w:r w:rsidRPr="00FC26D4">
        <w:t>: Expansion of cargo terminals at major airports (Delhi, Mumbai, Hyderabad), and development of dedicated air freight corridors.</w:t>
      </w:r>
    </w:p>
    <w:p w14:paraId="76C52DC2" w14:textId="50FB3BF7" w:rsidR="00FC26D4" w:rsidRPr="00FC26D4" w:rsidRDefault="00FC26D4" w:rsidP="00D50AF4">
      <w:pPr>
        <w:spacing w:after="0" w:line="240" w:lineRule="auto"/>
        <w:rPr>
          <w:b/>
          <w:bCs/>
        </w:rPr>
      </w:pPr>
      <w:r w:rsidRPr="00FC26D4">
        <w:rPr>
          <w:b/>
          <w:bCs/>
        </w:rPr>
        <w:t>IndiGo’s Position and Strategy in Cargo Operations</w:t>
      </w:r>
    </w:p>
    <w:p w14:paraId="057970A1" w14:textId="77777777" w:rsidR="00FC26D4" w:rsidRPr="00FC26D4" w:rsidRDefault="00FC26D4" w:rsidP="00D50AF4">
      <w:pPr>
        <w:spacing w:after="0" w:line="240" w:lineRule="auto"/>
        <w:rPr>
          <w:b/>
          <w:bCs/>
        </w:rPr>
      </w:pPr>
      <w:r w:rsidRPr="00FC26D4">
        <w:rPr>
          <w:b/>
          <w:bCs/>
        </w:rPr>
        <w:t>Current Position</w:t>
      </w:r>
    </w:p>
    <w:p w14:paraId="1EE27B6D" w14:textId="77777777" w:rsidR="00FC26D4" w:rsidRPr="00FC26D4" w:rsidRDefault="00FC26D4" w:rsidP="00D50AF4">
      <w:pPr>
        <w:numPr>
          <w:ilvl w:val="0"/>
          <w:numId w:val="2"/>
        </w:numPr>
        <w:spacing w:after="0" w:line="240" w:lineRule="auto"/>
      </w:pPr>
      <w:r w:rsidRPr="00FC26D4">
        <w:rPr>
          <w:b/>
          <w:bCs/>
        </w:rPr>
        <w:t>Brand</w:t>
      </w:r>
      <w:r w:rsidRPr="00FC26D4">
        <w:t xml:space="preserve">: IndiGo </w:t>
      </w:r>
      <w:proofErr w:type="spellStart"/>
      <w:r w:rsidRPr="00FC26D4">
        <w:t>CarGo</w:t>
      </w:r>
      <w:proofErr w:type="spellEnd"/>
    </w:p>
    <w:p w14:paraId="71A5BB25" w14:textId="77777777" w:rsidR="00FC26D4" w:rsidRPr="00FC26D4" w:rsidRDefault="00FC26D4" w:rsidP="00D50AF4">
      <w:pPr>
        <w:numPr>
          <w:ilvl w:val="0"/>
          <w:numId w:val="2"/>
        </w:numPr>
        <w:spacing w:after="0" w:line="240" w:lineRule="auto"/>
      </w:pPr>
      <w:r w:rsidRPr="00FC26D4">
        <w:rPr>
          <w:b/>
          <w:bCs/>
        </w:rPr>
        <w:t>Fleet</w:t>
      </w:r>
      <w:r w:rsidRPr="00FC26D4">
        <w:t>: Converted A321P2F (Passenger-to-Freighter) aircraft; belly cargo on A320/321 fleet.</w:t>
      </w:r>
    </w:p>
    <w:p w14:paraId="7E095D45" w14:textId="77777777" w:rsidR="00FC26D4" w:rsidRPr="00FC26D4" w:rsidRDefault="00FC26D4" w:rsidP="00D50AF4">
      <w:pPr>
        <w:numPr>
          <w:ilvl w:val="0"/>
          <w:numId w:val="2"/>
        </w:numPr>
        <w:spacing w:after="0" w:line="240" w:lineRule="auto"/>
      </w:pPr>
      <w:r w:rsidRPr="00FC26D4">
        <w:rPr>
          <w:b/>
          <w:bCs/>
        </w:rPr>
        <w:t>Network</w:t>
      </w:r>
      <w:r w:rsidRPr="00FC26D4">
        <w:t>: Over 100 domestic destinations and select international routes.</w:t>
      </w:r>
    </w:p>
    <w:p w14:paraId="484C1062" w14:textId="77777777" w:rsidR="00FC26D4" w:rsidRPr="00FC26D4" w:rsidRDefault="00FC26D4" w:rsidP="00D50AF4">
      <w:pPr>
        <w:numPr>
          <w:ilvl w:val="0"/>
          <w:numId w:val="2"/>
        </w:numPr>
        <w:spacing w:after="0" w:line="240" w:lineRule="auto"/>
      </w:pPr>
      <w:r w:rsidRPr="00FC26D4">
        <w:rPr>
          <w:b/>
          <w:bCs/>
        </w:rPr>
        <w:t>Volume</w:t>
      </w:r>
      <w:r w:rsidRPr="00FC26D4">
        <w:t xml:space="preserve">: IndiGo handled over 100,000 </w:t>
      </w:r>
      <w:proofErr w:type="spellStart"/>
      <w:r w:rsidRPr="00FC26D4">
        <w:t>tonnes</w:t>
      </w:r>
      <w:proofErr w:type="spellEnd"/>
      <w:r w:rsidRPr="00FC26D4">
        <w:t xml:space="preserve"> of cargo in FY2023–24.</w:t>
      </w:r>
    </w:p>
    <w:p w14:paraId="291D643B" w14:textId="77777777" w:rsidR="00FC26D4" w:rsidRPr="00FC26D4" w:rsidRDefault="00FC26D4" w:rsidP="00D50AF4">
      <w:pPr>
        <w:spacing w:after="0" w:line="240" w:lineRule="auto"/>
        <w:rPr>
          <w:b/>
          <w:bCs/>
        </w:rPr>
      </w:pPr>
      <w:r w:rsidRPr="00FC26D4">
        <w:rPr>
          <w:b/>
          <w:bCs/>
        </w:rPr>
        <w:t>Strategic Focus</w:t>
      </w:r>
    </w:p>
    <w:p w14:paraId="679B0319" w14:textId="77777777" w:rsidR="00FC26D4" w:rsidRPr="00FC26D4" w:rsidRDefault="00FC26D4" w:rsidP="00D50AF4">
      <w:pPr>
        <w:numPr>
          <w:ilvl w:val="0"/>
          <w:numId w:val="3"/>
        </w:numPr>
        <w:spacing w:after="0" w:line="240" w:lineRule="auto"/>
      </w:pPr>
      <w:r w:rsidRPr="00FC26D4">
        <w:rPr>
          <w:b/>
          <w:bCs/>
        </w:rPr>
        <w:t>Asset-light model</w:t>
      </w:r>
      <w:r w:rsidRPr="00FC26D4">
        <w:t>: Using converted aircraft and belly space.</w:t>
      </w:r>
    </w:p>
    <w:p w14:paraId="40D2C3DA" w14:textId="77777777" w:rsidR="00FC26D4" w:rsidRPr="00FC26D4" w:rsidRDefault="00FC26D4" w:rsidP="00D50AF4">
      <w:pPr>
        <w:numPr>
          <w:ilvl w:val="0"/>
          <w:numId w:val="3"/>
        </w:numPr>
        <w:spacing w:after="0" w:line="240" w:lineRule="auto"/>
      </w:pPr>
      <w:r w:rsidRPr="00FC26D4">
        <w:rPr>
          <w:b/>
          <w:bCs/>
        </w:rPr>
        <w:t>Technology-driven</w:t>
      </w:r>
      <w:r w:rsidRPr="00FC26D4">
        <w:t>: Real-time tracking, digital booking, and AI-based load optimization.</w:t>
      </w:r>
    </w:p>
    <w:p w14:paraId="70B06001" w14:textId="77777777" w:rsidR="00FC26D4" w:rsidRPr="00FC26D4" w:rsidRDefault="00FC26D4" w:rsidP="00D50AF4">
      <w:pPr>
        <w:numPr>
          <w:ilvl w:val="0"/>
          <w:numId w:val="3"/>
        </w:numPr>
        <w:spacing w:after="0" w:line="240" w:lineRule="auto"/>
      </w:pPr>
      <w:r w:rsidRPr="00FC26D4">
        <w:rPr>
          <w:b/>
          <w:bCs/>
        </w:rPr>
        <w:t>Partnerships</w:t>
      </w:r>
      <w:r w:rsidRPr="00FC26D4">
        <w:t>: Collaborations with logistics providers for last-mile delivery.</w:t>
      </w:r>
    </w:p>
    <w:p w14:paraId="751B9E41" w14:textId="31CC6229" w:rsidR="00FC26D4" w:rsidRPr="00FC26D4" w:rsidRDefault="00FC26D4" w:rsidP="00D50AF4">
      <w:pPr>
        <w:spacing w:after="0" w:line="240" w:lineRule="auto"/>
        <w:rPr>
          <w:b/>
          <w:bCs/>
        </w:rPr>
      </w:pPr>
      <w:r w:rsidRPr="00FC26D4">
        <w:rPr>
          <w:b/>
          <w:bCs/>
        </w:rPr>
        <w:t>Where Does IndiGo Operate Cargo Services?</w:t>
      </w:r>
    </w:p>
    <w:p w14:paraId="3F93252A" w14:textId="77777777" w:rsidR="00FC26D4" w:rsidRPr="00FC26D4" w:rsidRDefault="00FC26D4" w:rsidP="00D50AF4">
      <w:pPr>
        <w:spacing w:after="0" w:line="240" w:lineRule="auto"/>
        <w:rPr>
          <w:b/>
          <w:bCs/>
        </w:rPr>
      </w:pPr>
      <w:r w:rsidRPr="00FC26D4">
        <w:rPr>
          <w:b/>
          <w:bCs/>
        </w:rPr>
        <w:t>Belly Cargo Operations</w:t>
      </w:r>
    </w:p>
    <w:p w14:paraId="0B059859" w14:textId="77777777" w:rsidR="00FC26D4" w:rsidRPr="00FC26D4" w:rsidRDefault="00FC26D4" w:rsidP="00D50AF4">
      <w:pPr>
        <w:numPr>
          <w:ilvl w:val="0"/>
          <w:numId w:val="19"/>
        </w:numPr>
        <w:spacing w:after="0" w:line="240" w:lineRule="auto"/>
      </w:pPr>
      <w:r w:rsidRPr="00FC26D4">
        <w:rPr>
          <w:b/>
          <w:bCs/>
        </w:rPr>
        <w:t>Domestic</w:t>
      </w:r>
      <w:r w:rsidRPr="00FC26D4">
        <w:t>: Across its 100+ city network in India</w:t>
      </w:r>
    </w:p>
    <w:p w14:paraId="70B24ADF" w14:textId="77777777" w:rsidR="00FC26D4" w:rsidRPr="00FC26D4" w:rsidRDefault="00FC26D4" w:rsidP="00D50AF4">
      <w:pPr>
        <w:numPr>
          <w:ilvl w:val="0"/>
          <w:numId w:val="19"/>
        </w:numPr>
        <w:spacing w:after="0" w:line="240" w:lineRule="auto"/>
      </w:pPr>
      <w:r w:rsidRPr="00FC26D4">
        <w:rPr>
          <w:b/>
          <w:bCs/>
        </w:rPr>
        <w:t>International</w:t>
      </w:r>
      <w:r w:rsidRPr="00FC26D4">
        <w:t>: On select routes to:</w:t>
      </w:r>
    </w:p>
    <w:p w14:paraId="02EF443A" w14:textId="77777777" w:rsidR="00FC26D4" w:rsidRPr="00FC26D4" w:rsidRDefault="00FC26D4" w:rsidP="00D50AF4">
      <w:pPr>
        <w:numPr>
          <w:ilvl w:val="1"/>
          <w:numId w:val="19"/>
        </w:numPr>
        <w:spacing w:after="0" w:line="240" w:lineRule="auto"/>
      </w:pPr>
      <w:r w:rsidRPr="00FC26D4">
        <w:rPr>
          <w:b/>
          <w:bCs/>
        </w:rPr>
        <w:t>Middle East</w:t>
      </w:r>
      <w:r w:rsidRPr="00FC26D4">
        <w:t>: Dubai, Doha, Abu Dhabi</w:t>
      </w:r>
    </w:p>
    <w:p w14:paraId="3019183F" w14:textId="77777777" w:rsidR="00FC26D4" w:rsidRPr="00FC26D4" w:rsidRDefault="00FC26D4" w:rsidP="00D50AF4">
      <w:pPr>
        <w:numPr>
          <w:ilvl w:val="1"/>
          <w:numId w:val="19"/>
        </w:numPr>
        <w:spacing w:after="0" w:line="240" w:lineRule="auto"/>
      </w:pPr>
      <w:r w:rsidRPr="00FC26D4">
        <w:rPr>
          <w:b/>
          <w:bCs/>
        </w:rPr>
        <w:t>Southeast Asia</w:t>
      </w:r>
      <w:r w:rsidRPr="00FC26D4">
        <w:t>: Singapore, Bangkok, Colombo</w:t>
      </w:r>
    </w:p>
    <w:p w14:paraId="4DC4050D" w14:textId="77777777" w:rsidR="00FC26D4" w:rsidRPr="00FC26D4" w:rsidRDefault="00FC26D4" w:rsidP="00D50AF4">
      <w:pPr>
        <w:numPr>
          <w:ilvl w:val="1"/>
          <w:numId w:val="19"/>
        </w:numPr>
        <w:spacing w:after="0" w:line="240" w:lineRule="auto"/>
      </w:pPr>
      <w:r w:rsidRPr="00FC26D4">
        <w:rPr>
          <w:b/>
          <w:bCs/>
        </w:rPr>
        <w:t>South Asia</w:t>
      </w:r>
      <w:r w:rsidRPr="00FC26D4">
        <w:t>: Kathmandu, Dhaka</w:t>
      </w:r>
    </w:p>
    <w:p w14:paraId="74029E3C" w14:textId="77777777" w:rsidR="00FC26D4" w:rsidRPr="00FC26D4" w:rsidRDefault="00FC26D4" w:rsidP="00D50AF4">
      <w:pPr>
        <w:spacing w:after="0" w:line="240" w:lineRule="auto"/>
        <w:rPr>
          <w:b/>
          <w:bCs/>
        </w:rPr>
      </w:pPr>
      <w:r w:rsidRPr="00FC26D4">
        <w:rPr>
          <w:b/>
          <w:bCs/>
        </w:rPr>
        <w:t>Dedicated Freighter Operations</w:t>
      </w:r>
    </w:p>
    <w:p w14:paraId="237D4DD3" w14:textId="77777777" w:rsidR="00FC26D4" w:rsidRPr="00FC26D4" w:rsidRDefault="00FC26D4" w:rsidP="00D50AF4">
      <w:pPr>
        <w:numPr>
          <w:ilvl w:val="0"/>
          <w:numId w:val="20"/>
        </w:numPr>
        <w:spacing w:after="0" w:line="240" w:lineRule="auto"/>
      </w:pPr>
      <w:r w:rsidRPr="00FC26D4">
        <w:rPr>
          <w:b/>
          <w:bCs/>
        </w:rPr>
        <w:t>Aircraft</w:t>
      </w:r>
      <w:r w:rsidRPr="00FC26D4">
        <w:t>: A321P2F (converted freighters)</w:t>
      </w:r>
    </w:p>
    <w:p w14:paraId="191F4C08" w14:textId="77777777" w:rsidR="00FC26D4" w:rsidRPr="00FC26D4" w:rsidRDefault="00FC26D4" w:rsidP="00D50AF4">
      <w:pPr>
        <w:numPr>
          <w:ilvl w:val="0"/>
          <w:numId w:val="20"/>
        </w:numPr>
        <w:spacing w:after="0" w:line="240" w:lineRule="auto"/>
      </w:pPr>
      <w:r w:rsidRPr="00FC26D4">
        <w:rPr>
          <w:b/>
          <w:bCs/>
        </w:rPr>
        <w:t>Hubs</w:t>
      </w:r>
      <w:r w:rsidRPr="00FC26D4">
        <w:t>: Delhi, Mumbai, Hyderabad</w:t>
      </w:r>
    </w:p>
    <w:p w14:paraId="60B4811B" w14:textId="77777777" w:rsidR="00FC26D4" w:rsidRPr="00FC26D4" w:rsidRDefault="00FC26D4" w:rsidP="00D50AF4">
      <w:pPr>
        <w:numPr>
          <w:ilvl w:val="0"/>
          <w:numId w:val="20"/>
        </w:numPr>
        <w:spacing w:after="0" w:line="240" w:lineRule="auto"/>
      </w:pPr>
      <w:r w:rsidRPr="00FC26D4">
        <w:rPr>
          <w:b/>
          <w:bCs/>
        </w:rPr>
        <w:t>Routes</w:t>
      </w:r>
      <w:r w:rsidRPr="00FC26D4">
        <w:t>: Primarily domestic, with plans to expand to international corridors like Dubai and Singapore</w:t>
      </w:r>
    </w:p>
    <w:p w14:paraId="66423DAD" w14:textId="4D1A526D" w:rsidR="00FC26D4" w:rsidRPr="00FC26D4" w:rsidRDefault="00FC26D4" w:rsidP="00D50AF4">
      <w:pPr>
        <w:spacing w:after="0" w:line="240" w:lineRule="auto"/>
        <w:rPr>
          <w:b/>
          <w:bCs/>
        </w:rPr>
      </w:pPr>
      <w:r w:rsidRPr="00FC26D4">
        <w:rPr>
          <w:b/>
          <w:bCs/>
        </w:rPr>
        <w:t>Pros and Cons of Belly Cargo for IndiGo</w:t>
      </w:r>
    </w:p>
    <w:p w14:paraId="16450412" w14:textId="71479F73" w:rsidR="00FC26D4" w:rsidRPr="00FC26D4" w:rsidRDefault="00FC26D4" w:rsidP="00D50AF4">
      <w:pPr>
        <w:spacing w:after="0" w:line="240" w:lineRule="auto"/>
        <w:rPr>
          <w:b/>
          <w:bCs/>
        </w:rPr>
      </w:pPr>
      <w:r w:rsidRPr="00FC26D4">
        <w:rPr>
          <w:b/>
          <w:bCs/>
        </w:rPr>
        <w:t>Pros</w:t>
      </w:r>
    </w:p>
    <w:p w14:paraId="70B9E16E" w14:textId="77777777" w:rsidR="00FC26D4" w:rsidRPr="00FC26D4" w:rsidRDefault="00FC26D4" w:rsidP="00D50AF4">
      <w:pPr>
        <w:numPr>
          <w:ilvl w:val="0"/>
          <w:numId w:val="21"/>
        </w:numPr>
        <w:spacing w:after="0" w:line="240" w:lineRule="auto"/>
      </w:pPr>
      <w:r w:rsidRPr="00FC26D4">
        <w:rPr>
          <w:b/>
          <w:bCs/>
        </w:rPr>
        <w:t>Cost-effective</w:t>
      </w:r>
      <w:r w:rsidRPr="00FC26D4">
        <w:t>: Utilizes existing passenger flights</w:t>
      </w:r>
    </w:p>
    <w:p w14:paraId="260A3053" w14:textId="77777777" w:rsidR="00FC26D4" w:rsidRPr="00FC26D4" w:rsidRDefault="00FC26D4" w:rsidP="00D50AF4">
      <w:pPr>
        <w:numPr>
          <w:ilvl w:val="0"/>
          <w:numId w:val="21"/>
        </w:numPr>
        <w:spacing w:after="0" w:line="240" w:lineRule="auto"/>
      </w:pPr>
      <w:r w:rsidRPr="00FC26D4">
        <w:rPr>
          <w:b/>
          <w:bCs/>
        </w:rPr>
        <w:t>High frequency</w:t>
      </w:r>
      <w:r w:rsidRPr="00FC26D4">
        <w:t>: Leverages IndiGo’s dense domestic network</w:t>
      </w:r>
    </w:p>
    <w:p w14:paraId="6FECA143" w14:textId="77777777" w:rsidR="00FC26D4" w:rsidRPr="00FC26D4" w:rsidRDefault="00FC26D4" w:rsidP="00D50AF4">
      <w:pPr>
        <w:numPr>
          <w:ilvl w:val="0"/>
          <w:numId w:val="21"/>
        </w:numPr>
        <w:spacing w:after="0" w:line="240" w:lineRule="auto"/>
      </w:pPr>
      <w:r w:rsidRPr="00FC26D4">
        <w:rPr>
          <w:b/>
          <w:bCs/>
        </w:rPr>
        <w:t>Quick to scale</w:t>
      </w:r>
      <w:r w:rsidRPr="00FC26D4">
        <w:t>: No need for separate aircraft or crew</w:t>
      </w:r>
    </w:p>
    <w:p w14:paraId="63F3819F" w14:textId="634423BA" w:rsidR="00FC26D4" w:rsidRPr="00FC26D4" w:rsidRDefault="00FC26D4" w:rsidP="00D50AF4">
      <w:pPr>
        <w:spacing w:after="0" w:line="240" w:lineRule="auto"/>
        <w:rPr>
          <w:b/>
          <w:bCs/>
        </w:rPr>
      </w:pPr>
      <w:r w:rsidRPr="00FC26D4">
        <w:rPr>
          <w:b/>
          <w:bCs/>
        </w:rPr>
        <w:t>Cons</w:t>
      </w:r>
    </w:p>
    <w:p w14:paraId="0FC09B63" w14:textId="77777777" w:rsidR="00FC26D4" w:rsidRPr="00FC26D4" w:rsidRDefault="00FC26D4" w:rsidP="00D50AF4">
      <w:pPr>
        <w:numPr>
          <w:ilvl w:val="0"/>
          <w:numId w:val="22"/>
        </w:numPr>
        <w:spacing w:after="0" w:line="240" w:lineRule="auto"/>
      </w:pPr>
      <w:r w:rsidRPr="00FC26D4">
        <w:rPr>
          <w:b/>
          <w:bCs/>
        </w:rPr>
        <w:t>Limited capacity</w:t>
      </w:r>
      <w:r w:rsidRPr="00FC26D4">
        <w:t>: Especially on high-load passenger flights</w:t>
      </w:r>
    </w:p>
    <w:p w14:paraId="6B15EAA5" w14:textId="77777777" w:rsidR="00FC26D4" w:rsidRPr="00FC26D4" w:rsidRDefault="00FC26D4" w:rsidP="00D50AF4">
      <w:pPr>
        <w:numPr>
          <w:ilvl w:val="0"/>
          <w:numId w:val="22"/>
        </w:numPr>
        <w:spacing w:after="0" w:line="240" w:lineRule="auto"/>
      </w:pPr>
      <w:r w:rsidRPr="00FC26D4">
        <w:rPr>
          <w:b/>
          <w:bCs/>
        </w:rPr>
        <w:t>Restricted cargo types</w:t>
      </w:r>
      <w:r w:rsidRPr="00FC26D4">
        <w:t>: No hazardous or oversized goods</w:t>
      </w:r>
    </w:p>
    <w:p w14:paraId="42D7B94C" w14:textId="77777777" w:rsidR="00FC26D4" w:rsidRPr="00FC26D4" w:rsidRDefault="00FC26D4" w:rsidP="00D50AF4">
      <w:pPr>
        <w:numPr>
          <w:ilvl w:val="0"/>
          <w:numId w:val="22"/>
        </w:numPr>
        <w:spacing w:after="0" w:line="240" w:lineRule="auto"/>
      </w:pPr>
      <w:r w:rsidRPr="00FC26D4">
        <w:rPr>
          <w:b/>
          <w:bCs/>
        </w:rPr>
        <w:t>Dependent on passenger schedules</w:t>
      </w:r>
      <w:r w:rsidRPr="00FC26D4">
        <w:t>: Less flexibility for logistics clients</w:t>
      </w:r>
    </w:p>
    <w:p w14:paraId="79BDE61D" w14:textId="590F02FA" w:rsidR="00FC26D4" w:rsidRPr="00FC26D4" w:rsidRDefault="00FC26D4" w:rsidP="00D50AF4">
      <w:pPr>
        <w:spacing w:after="0" w:line="240" w:lineRule="auto"/>
      </w:pPr>
      <w:r w:rsidRPr="00FC26D4">
        <w:rPr>
          <w:noProof/>
        </w:rPr>
        <w:lastRenderedPageBreak/>
        <w:drawing>
          <wp:inline distT="0" distB="0" distL="0" distR="0" wp14:anchorId="7879FB78" wp14:editId="1EEF9071">
            <wp:extent cx="3322320" cy="2491740"/>
            <wp:effectExtent l="0" t="0" r="0" b="3810"/>
            <wp:docPr id="2143609838" name="Picture 1" descr="IndiGo Cargo Operations: Belly vs Freigh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ndiGo Cargo Operations: Belly vs Freigh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1CF37" w14:textId="2021EBB7" w:rsidR="00FC26D4" w:rsidRPr="00FC26D4" w:rsidRDefault="00FC26D4" w:rsidP="00D50AF4">
      <w:pPr>
        <w:spacing w:after="0" w:line="240" w:lineRule="auto"/>
        <w:rPr>
          <w:b/>
          <w:bCs/>
        </w:rPr>
      </w:pPr>
      <w:r w:rsidRPr="00FC26D4">
        <w:rPr>
          <w:b/>
          <w:bCs/>
        </w:rPr>
        <w:t>Current Split (2024–25 Estimate)</w:t>
      </w:r>
    </w:p>
    <w:p w14:paraId="62E71B03" w14:textId="77777777" w:rsidR="00FC26D4" w:rsidRPr="00FC26D4" w:rsidRDefault="00FC26D4" w:rsidP="00D50AF4">
      <w:pPr>
        <w:numPr>
          <w:ilvl w:val="0"/>
          <w:numId w:val="17"/>
        </w:numPr>
        <w:spacing w:after="0" w:line="240" w:lineRule="auto"/>
      </w:pPr>
      <w:r w:rsidRPr="00FC26D4">
        <w:rPr>
          <w:b/>
          <w:bCs/>
        </w:rPr>
        <w:t>Belly Cargo</w:t>
      </w:r>
      <w:r w:rsidRPr="00FC26D4">
        <w:t>: 85%</w:t>
      </w:r>
    </w:p>
    <w:p w14:paraId="57043E78" w14:textId="77777777" w:rsidR="00FC26D4" w:rsidRPr="00FC26D4" w:rsidRDefault="00FC26D4" w:rsidP="00D50AF4">
      <w:pPr>
        <w:numPr>
          <w:ilvl w:val="0"/>
          <w:numId w:val="17"/>
        </w:numPr>
        <w:spacing w:after="0" w:line="240" w:lineRule="auto"/>
      </w:pPr>
      <w:r w:rsidRPr="00FC26D4">
        <w:rPr>
          <w:b/>
          <w:bCs/>
        </w:rPr>
        <w:t>Dedicated Freighter Cargo</w:t>
      </w:r>
      <w:r w:rsidRPr="00FC26D4">
        <w:t>: 15%</w:t>
      </w:r>
    </w:p>
    <w:p w14:paraId="58DD6F83" w14:textId="766C67C4" w:rsidR="00FC26D4" w:rsidRPr="00FC26D4" w:rsidRDefault="00FC26D4" w:rsidP="00D50AF4">
      <w:pPr>
        <w:spacing w:after="0" w:line="240" w:lineRule="auto"/>
        <w:rPr>
          <w:b/>
          <w:bCs/>
        </w:rPr>
      </w:pPr>
      <w:r w:rsidRPr="00FC26D4">
        <w:rPr>
          <w:b/>
          <w:bCs/>
        </w:rPr>
        <w:t>Prospects</w:t>
      </w:r>
    </w:p>
    <w:p w14:paraId="420BE056" w14:textId="77777777" w:rsidR="00FC26D4" w:rsidRPr="00FC26D4" w:rsidRDefault="00FC26D4" w:rsidP="00D50AF4">
      <w:pPr>
        <w:numPr>
          <w:ilvl w:val="0"/>
          <w:numId w:val="18"/>
        </w:numPr>
        <w:spacing w:after="0" w:line="240" w:lineRule="auto"/>
      </w:pPr>
      <w:r w:rsidRPr="00FC26D4">
        <w:t xml:space="preserve">IndiGo’s </w:t>
      </w:r>
      <w:r w:rsidRPr="00FC26D4">
        <w:rPr>
          <w:b/>
          <w:bCs/>
        </w:rPr>
        <w:t>dedicated freighter share is projected to double</w:t>
      </w:r>
      <w:r w:rsidRPr="00FC26D4">
        <w:t xml:space="preserve"> to </w:t>
      </w:r>
      <w:r w:rsidRPr="00FC26D4">
        <w:rPr>
          <w:b/>
          <w:bCs/>
        </w:rPr>
        <w:t>30%</w:t>
      </w:r>
      <w:r w:rsidRPr="00FC26D4">
        <w:t xml:space="preserve"> over the next 5 years.</w:t>
      </w:r>
    </w:p>
    <w:p w14:paraId="5CAA24B9" w14:textId="77777777" w:rsidR="00FC26D4" w:rsidRPr="00FC26D4" w:rsidRDefault="00FC26D4" w:rsidP="00D50AF4">
      <w:pPr>
        <w:numPr>
          <w:ilvl w:val="0"/>
          <w:numId w:val="18"/>
        </w:numPr>
        <w:spacing w:after="0" w:line="240" w:lineRule="auto"/>
      </w:pPr>
      <w:r w:rsidRPr="00FC26D4">
        <w:t>This growth will be driven by:</w:t>
      </w:r>
    </w:p>
    <w:p w14:paraId="064FB31D" w14:textId="77777777" w:rsidR="00FC26D4" w:rsidRPr="00FC26D4" w:rsidRDefault="00FC26D4" w:rsidP="00D50AF4">
      <w:pPr>
        <w:numPr>
          <w:ilvl w:val="1"/>
          <w:numId w:val="18"/>
        </w:numPr>
        <w:spacing w:after="0" w:line="240" w:lineRule="auto"/>
      </w:pPr>
      <w:r w:rsidRPr="00FC26D4">
        <w:t>Expansion of the A321P2F freighter fleet</w:t>
      </w:r>
    </w:p>
    <w:p w14:paraId="3A971436" w14:textId="77777777" w:rsidR="00FC26D4" w:rsidRPr="00FC26D4" w:rsidRDefault="00FC26D4" w:rsidP="00D50AF4">
      <w:pPr>
        <w:numPr>
          <w:ilvl w:val="1"/>
          <w:numId w:val="18"/>
        </w:numPr>
        <w:spacing w:after="0" w:line="240" w:lineRule="auto"/>
      </w:pPr>
      <w:r w:rsidRPr="00FC26D4">
        <w:t>Entry into international cargo corridors</w:t>
      </w:r>
    </w:p>
    <w:p w14:paraId="50EF29B1" w14:textId="77777777" w:rsidR="00FC26D4" w:rsidRPr="00FC26D4" w:rsidRDefault="00FC26D4" w:rsidP="00D50AF4">
      <w:pPr>
        <w:numPr>
          <w:ilvl w:val="1"/>
          <w:numId w:val="18"/>
        </w:numPr>
        <w:spacing w:after="0" w:line="240" w:lineRule="auto"/>
      </w:pPr>
      <w:r w:rsidRPr="00FC26D4">
        <w:t>Strategic partnerships with logistics and e-commerce firms</w:t>
      </w:r>
    </w:p>
    <w:p w14:paraId="021F4F7C" w14:textId="77777777" w:rsidR="00FC26D4" w:rsidRPr="00FC26D4" w:rsidRDefault="00FC26D4" w:rsidP="00D50AF4">
      <w:pPr>
        <w:numPr>
          <w:ilvl w:val="1"/>
          <w:numId w:val="18"/>
        </w:numPr>
        <w:spacing w:after="0" w:line="240" w:lineRule="auto"/>
      </w:pPr>
      <w:r w:rsidRPr="00FC26D4">
        <w:t>Increasing demand for time-sensitive and high-volume cargo services</w:t>
      </w:r>
    </w:p>
    <w:p w14:paraId="762C423C" w14:textId="1AF60005" w:rsidR="00FC26D4" w:rsidRPr="00FC26D4" w:rsidRDefault="00FC26D4" w:rsidP="00D50AF4">
      <w:pPr>
        <w:spacing w:after="0" w:line="240" w:lineRule="auto"/>
      </w:pPr>
    </w:p>
    <w:p w14:paraId="47C08A65" w14:textId="77777777" w:rsidR="00FC26D4" w:rsidRPr="00FC26D4" w:rsidRDefault="00FC26D4" w:rsidP="00D50AF4">
      <w:pPr>
        <w:spacing w:after="0" w:line="240" w:lineRule="auto"/>
        <w:rPr>
          <w:b/>
          <w:bCs/>
        </w:rPr>
      </w:pPr>
      <w:r w:rsidRPr="00FC26D4">
        <w:rPr>
          <w:b/>
          <w:bCs/>
        </w:rPr>
        <w:t>Porter’s Diamond Model: Factors Affecting National Competitiveness</w:t>
      </w:r>
    </w:p>
    <w:p w14:paraId="408A117E" w14:textId="77777777" w:rsidR="00FC26D4" w:rsidRPr="00FC26D4" w:rsidRDefault="00FC26D4" w:rsidP="00D50AF4">
      <w:pPr>
        <w:spacing w:after="0" w:line="240" w:lineRule="auto"/>
        <w:rPr>
          <w:b/>
          <w:bCs/>
        </w:rPr>
      </w:pPr>
      <w:r w:rsidRPr="00FC26D4">
        <w:rPr>
          <w:b/>
          <w:bCs/>
        </w:rPr>
        <w:t>1. Factor Endowments</w:t>
      </w:r>
    </w:p>
    <w:p w14:paraId="0BCDEF96" w14:textId="77777777" w:rsidR="00FC26D4" w:rsidRPr="00FC26D4" w:rsidRDefault="00FC26D4" w:rsidP="00D50AF4">
      <w:pPr>
        <w:numPr>
          <w:ilvl w:val="0"/>
          <w:numId w:val="4"/>
        </w:numPr>
        <w:spacing w:after="0" w:line="240" w:lineRule="auto"/>
      </w:pPr>
      <w:r w:rsidRPr="00FC26D4">
        <w:rPr>
          <w:b/>
          <w:bCs/>
        </w:rPr>
        <w:t>Strengths</w:t>
      </w:r>
      <w:r w:rsidRPr="00FC26D4">
        <w:t>:</w:t>
      </w:r>
    </w:p>
    <w:p w14:paraId="766CF4AD" w14:textId="77777777" w:rsidR="00FC26D4" w:rsidRPr="00FC26D4" w:rsidRDefault="00FC26D4" w:rsidP="00D50AF4">
      <w:pPr>
        <w:numPr>
          <w:ilvl w:val="1"/>
          <w:numId w:val="4"/>
        </w:numPr>
        <w:spacing w:after="0" w:line="240" w:lineRule="auto"/>
      </w:pPr>
      <w:r w:rsidRPr="00FC26D4">
        <w:t>Skilled labor in logistics and aviation.</w:t>
      </w:r>
    </w:p>
    <w:p w14:paraId="4CF390F9" w14:textId="77777777" w:rsidR="00FC26D4" w:rsidRPr="00FC26D4" w:rsidRDefault="00FC26D4" w:rsidP="00D50AF4">
      <w:pPr>
        <w:numPr>
          <w:ilvl w:val="1"/>
          <w:numId w:val="4"/>
        </w:numPr>
        <w:spacing w:after="0" w:line="240" w:lineRule="auto"/>
      </w:pPr>
      <w:r w:rsidRPr="00FC26D4">
        <w:t>Strategic location between Europe and Southeast Asia.</w:t>
      </w:r>
    </w:p>
    <w:p w14:paraId="370D91AD" w14:textId="77777777" w:rsidR="00FC26D4" w:rsidRPr="00FC26D4" w:rsidRDefault="00FC26D4" w:rsidP="00D50AF4">
      <w:pPr>
        <w:numPr>
          <w:ilvl w:val="1"/>
          <w:numId w:val="4"/>
        </w:numPr>
        <w:spacing w:after="0" w:line="240" w:lineRule="auto"/>
      </w:pPr>
      <w:r w:rsidRPr="00FC26D4">
        <w:t>Growing airport infrastructure (e.g., GMR Hyderabad Cargo Terminal).</w:t>
      </w:r>
    </w:p>
    <w:p w14:paraId="1E9A5EEF" w14:textId="77777777" w:rsidR="00FC26D4" w:rsidRPr="00FC26D4" w:rsidRDefault="00FC26D4" w:rsidP="00D50AF4">
      <w:pPr>
        <w:numPr>
          <w:ilvl w:val="0"/>
          <w:numId w:val="4"/>
        </w:numPr>
        <w:spacing w:after="0" w:line="240" w:lineRule="auto"/>
      </w:pPr>
      <w:r w:rsidRPr="00FC26D4">
        <w:rPr>
          <w:b/>
          <w:bCs/>
        </w:rPr>
        <w:t>Weaknesses</w:t>
      </w:r>
      <w:r w:rsidRPr="00FC26D4">
        <w:t>:</w:t>
      </w:r>
    </w:p>
    <w:p w14:paraId="2338BC6F" w14:textId="77777777" w:rsidR="00FC26D4" w:rsidRPr="00FC26D4" w:rsidRDefault="00FC26D4" w:rsidP="00D50AF4">
      <w:pPr>
        <w:numPr>
          <w:ilvl w:val="1"/>
          <w:numId w:val="4"/>
        </w:numPr>
        <w:spacing w:after="0" w:line="240" w:lineRule="auto"/>
      </w:pPr>
      <w:r w:rsidRPr="00FC26D4">
        <w:t>Limited domestic aircraft manufacturing.</w:t>
      </w:r>
    </w:p>
    <w:p w14:paraId="52A1BE59" w14:textId="77777777" w:rsidR="00FC26D4" w:rsidRPr="00FC26D4" w:rsidRDefault="00FC26D4" w:rsidP="00D50AF4">
      <w:pPr>
        <w:numPr>
          <w:ilvl w:val="1"/>
          <w:numId w:val="4"/>
        </w:numPr>
        <w:spacing w:after="0" w:line="240" w:lineRule="auto"/>
      </w:pPr>
      <w:r w:rsidRPr="00FC26D4">
        <w:t>Inconsistent cold-chain infrastructure.</w:t>
      </w:r>
    </w:p>
    <w:p w14:paraId="221035E0" w14:textId="77777777" w:rsidR="00FC26D4" w:rsidRPr="00FC26D4" w:rsidRDefault="00FC26D4" w:rsidP="00D50AF4">
      <w:pPr>
        <w:spacing w:after="0" w:line="240" w:lineRule="auto"/>
        <w:rPr>
          <w:b/>
          <w:bCs/>
        </w:rPr>
      </w:pPr>
      <w:r w:rsidRPr="00FC26D4">
        <w:rPr>
          <w:b/>
          <w:bCs/>
        </w:rPr>
        <w:t>2. Demand Conditions</w:t>
      </w:r>
    </w:p>
    <w:p w14:paraId="62EF882C" w14:textId="77777777" w:rsidR="00FC26D4" w:rsidRPr="00FC26D4" w:rsidRDefault="00FC26D4" w:rsidP="00D50AF4">
      <w:pPr>
        <w:numPr>
          <w:ilvl w:val="0"/>
          <w:numId w:val="5"/>
        </w:numPr>
        <w:spacing w:after="0" w:line="240" w:lineRule="auto"/>
      </w:pPr>
      <w:r w:rsidRPr="00FC26D4">
        <w:rPr>
          <w:b/>
          <w:bCs/>
        </w:rPr>
        <w:t>Rising demand</w:t>
      </w:r>
      <w:r w:rsidRPr="00FC26D4">
        <w:t xml:space="preserve"> from:</w:t>
      </w:r>
    </w:p>
    <w:p w14:paraId="1A47E9DC" w14:textId="77777777" w:rsidR="00FC26D4" w:rsidRPr="00FC26D4" w:rsidRDefault="00FC26D4" w:rsidP="00D50AF4">
      <w:pPr>
        <w:numPr>
          <w:ilvl w:val="1"/>
          <w:numId w:val="5"/>
        </w:numPr>
        <w:spacing w:after="0" w:line="240" w:lineRule="auto"/>
      </w:pPr>
      <w:r w:rsidRPr="00FC26D4">
        <w:t>E-commerce (Amazon, Flipkart)</w:t>
      </w:r>
    </w:p>
    <w:p w14:paraId="53E369A6" w14:textId="77777777" w:rsidR="00FC26D4" w:rsidRPr="00FC26D4" w:rsidRDefault="00FC26D4" w:rsidP="00D50AF4">
      <w:pPr>
        <w:numPr>
          <w:ilvl w:val="1"/>
          <w:numId w:val="5"/>
        </w:numPr>
        <w:spacing w:after="0" w:line="240" w:lineRule="auto"/>
      </w:pPr>
      <w:r w:rsidRPr="00FC26D4">
        <w:t>Pharmaceuticals (India is a global pharma hub)</w:t>
      </w:r>
    </w:p>
    <w:p w14:paraId="5658DF25" w14:textId="77777777" w:rsidR="00FC26D4" w:rsidRPr="00FC26D4" w:rsidRDefault="00FC26D4" w:rsidP="00D50AF4">
      <w:pPr>
        <w:numPr>
          <w:ilvl w:val="1"/>
          <w:numId w:val="5"/>
        </w:numPr>
        <w:spacing w:after="0" w:line="240" w:lineRule="auto"/>
      </w:pPr>
      <w:r w:rsidRPr="00FC26D4">
        <w:t>Perishables (fruits, seafood)</w:t>
      </w:r>
    </w:p>
    <w:p w14:paraId="2A75601D" w14:textId="77777777" w:rsidR="00FC26D4" w:rsidRPr="00FC26D4" w:rsidRDefault="00FC26D4" w:rsidP="00D50AF4">
      <w:pPr>
        <w:numPr>
          <w:ilvl w:val="0"/>
          <w:numId w:val="5"/>
        </w:numPr>
        <w:spacing w:after="0" w:line="240" w:lineRule="auto"/>
      </w:pPr>
      <w:r w:rsidRPr="00FC26D4">
        <w:rPr>
          <w:b/>
          <w:bCs/>
        </w:rPr>
        <w:t>Customer expectations</w:t>
      </w:r>
      <w:r w:rsidRPr="00FC26D4">
        <w:t>: Fast, reliable, and trackable services.</w:t>
      </w:r>
    </w:p>
    <w:p w14:paraId="73F511EC" w14:textId="77777777" w:rsidR="00FC26D4" w:rsidRPr="00FC26D4" w:rsidRDefault="00FC26D4" w:rsidP="00D50AF4">
      <w:pPr>
        <w:spacing w:after="0" w:line="240" w:lineRule="auto"/>
        <w:rPr>
          <w:b/>
          <w:bCs/>
        </w:rPr>
      </w:pPr>
      <w:r w:rsidRPr="00FC26D4">
        <w:rPr>
          <w:b/>
          <w:bCs/>
        </w:rPr>
        <w:t>3. Related and Supporting Industries</w:t>
      </w:r>
    </w:p>
    <w:p w14:paraId="1BBD7F53" w14:textId="77777777" w:rsidR="00FC26D4" w:rsidRPr="00FC26D4" w:rsidRDefault="00FC26D4" w:rsidP="00D50AF4">
      <w:pPr>
        <w:numPr>
          <w:ilvl w:val="0"/>
          <w:numId w:val="6"/>
        </w:numPr>
        <w:spacing w:after="0" w:line="240" w:lineRule="auto"/>
      </w:pPr>
      <w:r w:rsidRPr="00FC26D4">
        <w:rPr>
          <w:b/>
          <w:bCs/>
        </w:rPr>
        <w:t>Logistics ecosystem</w:t>
      </w:r>
      <w:r w:rsidRPr="00FC26D4">
        <w:t>: Rapid growth in warehousing, 3PLs, and digital freight platforms.</w:t>
      </w:r>
    </w:p>
    <w:p w14:paraId="4FCA5EE7" w14:textId="77777777" w:rsidR="00FC26D4" w:rsidRPr="00FC26D4" w:rsidRDefault="00FC26D4" w:rsidP="00D50AF4">
      <w:pPr>
        <w:numPr>
          <w:ilvl w:val="0"/>
          <w:numId w:val="6"/>
        </w:numPr>
        <w:spacing w:after="0" w:line="240" w:lineRule="auto"/>
      </w:pPr>
      <w:r w:rsidRPr="00FC26D4">
        <w:rPr>
          <w:b/>
          <w:bCs/>
        </w:rPr>
        <w:lastRenderedPageBreak/>
        <w:t>Support gaps</w:t>
      </w:r>
      <w:r w:rsidRPr="00FC26D4">
        <w:t>: Limited MRO (Maintenance, Repair, Overhaul) for freighters.</w:t>
      </w:r>
    </w:p>
    <w:p w14:paraId="21A7B643" w14:textId="77777777" w:rsidR="00FC26D4" w:rsidRPr="00FC26D4" w:rsidRDefault="00FC26D4" w:rsidP="00D50AF4">
      <w:pPr>
        <w:spacing w:after="0" w:line="240" w:lineRule="auto"/>
        <w:rPr>
          <w:b/>
          <w:bCs/>
        </w:rPr>
      </w:pPr>
      <w:r w:rsidRPr="00FC26D4">
        <w:rPr>
          <w:b/>
          <w:bCs/>
        </w:rPr>
        <w:t>4. Firm Strategy, Structure, and Rivalry</w:t>
      </w:r>
    </w:p>
    <w:p w14:paraId="3A07E2DC" w14:textId="77777777" w:rsidR="00FC26D4" w:rsidRPr="00FC26D4" w:rsidRDefault="00FC26D4" w:rsidP="00D50AF4">
      <w:pPr>
        <w:numPr>
          <w:ilvl w:val="0"/>
          <w:numId w:val="7"/>
        </w:numPr>
        <w:spacing w:after="0" w:line="240" w:lineRule="auto"/>
      </w:pPr>
      <w:r w:rsidRPr="00FC26D4">
        <w:rPr>
          <w:b/>
          <w:bCs/>
        </w:rPr>
        <w:t>Competitive landscape</w:t>
      </w:r>
      <w:r w:rsidRPr="00FC26D4">
        <w:t xml:space="preserve">: Blue Dart (integrated express), </w:t>
      </w:r>
      <w:proofErr w:type="spellStart"/>
      <w:r w:rsidRPr="00FC26D4">
        <w:t>SpiceXpress</w:t>
      </w:r>
      <w:proofErr w:type="spellEnd"/>
      <w:r w:rsidRPr="00FC26D4">
        <w:t xml:space="preserve"> (dedicated freighters), and global players.</w:t>
      </w:r>
    </w:p>
    <w:p w14:paraId="5B96E671" w14:textId="77777777" w:rsidR="00FC26D4" w:rsidRPr="00FC26D4" w:rsidRDefault="00FC26D4" w:rsidP="00D50AF4">
      <w:pPr>
        <w:numPr>
          <w:ilvl w:val="0"/>
          <w:numId w:val="7"/>
        </w:numPr>
        <w:spacing w:after="0" w:line="240" w:lineRule="auto"/>
      </w:pPr>
      <w:r w:rsidRPr="00FC26D4">
        <w:rPr>
          <w:b/>
          <w:bCs/>
        </w:rPr>
        <w:t>IndiGo’s strategy</w:t>
      </w:r>
      <w:r w:rsidRPr="00FC26D4">
        <w:t>:</w:t>
      </w:r>
    </w:p>
    <w:p w14:paraId="471352B2" w14:textId="77777777" w:rsidR="00FC26D4" w:rsidRPr="00FC26D4" w:rsidRDefault="00FC26D4" w:rsidP="00D50AF4">
      <w:pPr>
        <w:numPr>
          <w:ilvl w:val="1"/>
          <w:numId w:val="7"/>
        </w:numPr>
        <w:spacing w:after="0" w:line="240" w:lineRule="auto"/>
      </w:pPr>
      <w:r w:rsidRPr="00FC26D4">
        <w:t>Cost leadership through operational efficiency.</w:t>
      </w:r>
    </w:p>
    <w:p w14:paraId="4B5841BE" w14:textId="77777777" w:rsidR="00FC26D4" w:rsidRPr="00FC26D4" w:rsidRDefault="00FC26D4" w:rsidP="00D50AF4">
      <w:pPr>
        <w:numPr>
          <w:ilvl w:val="1"/>
          <w:numId w:val="7"/>
        </w:numPr>
        <w:spacing w:after="0" w:line="240" w:lineRule="auto"/>
      </w:pPr>
      <w:r w:rsidRPr="00FC26D4">
        <w:t>Expansion into underserved cargo corridors.</w:t>
      </w:r>
    </w:p>
    <w:p w14:paraId="13DEF004" w14:textId="77777777" w:rsidR="00FC26D4" w:rsidRPr="00FC26D4" w:rsidRDefault="00FC26D4" w:rsidP="00D50AF4">
      <w:pPr>
        <w:numPr>
          <w:ilvl w:val="1"/>
          <w:numId w:val="7"/>
        </w:numPr>
        <w:spacing w:after="0" w:line="240" w:lineRule="auto"/>
      </w:pPr>
      <w:r w:rsidRPr="00FC26D4">
        <w:t>Digital-first approach to cargo booking and tracking.</w:t>
      </w:r>
    </w:p>
    <w:p w14:paraId="6AAA82B2" w14:textId="4822265C" w:rsidR="00FC26D4" w:rsidRPr="00FC26D4" w:rsidRDefault="00FC26D4" w:rsidP="00D50AF4">
      <w:pPr>
        <w:spacing w:after="0" w:line="240" w:lineRule="auto"/>
      </w:pPr>
    </w:p>
    <w:p w14:paraId="2A64DE2D" w14:textId="1AD3E904" w:rsidR="00FC26D4" w:rsidRPr="00FC26D4" w:rsidRDefault="00FC26D4" w:rsidP="00D50AF4">
      <w:pPr>
        <w:spacing w:after="0" w:line="240" w:lineRule="auto"/>
        <w:rPr>
          <w:b/>
          <w:bCs/>
        </w:rPr>
      </w:pPr>
      <w:r w:rsidRPr="00FC26D4">
        <w:rPr>
          <w:b/>
          <w:bCs/>
        </w:rPr>
        <w:t>Motivations for IndiGo’s Cargo Expansion</w:t>
      </w:r>
    </w:p>
    <w:p w14:paraId="7AAC3352" w14:textId="77777777" w:rsidR="00FC26D4" w:rsidRPr="00FC26D4" w:rsidRDefault="00FC26D4" w:rsidP="00D50AF4">
      <w:pPr>
        <w:numPr>
          <w:ilvl w:val="0"/>
          <w:numId w:val="8"/>
        </w:numPr>
        <w:spacing w:after="0" w:line="240" w:lineRule="auto"/>
      </w:pPr>
      <w:r w:rsidRPr="00FC26D4">
        <w:rPr>
          <w:b/>
          <w:bCs/>
        </w:rPr>
        <w:t>Revenue Diversification</w:t>
      </w:r>
      <w:r w:rsidRPr="00FC26D4">
        <w:t>: Cargo offers counter-cyclicality to passenger demand.</w:t>
      </w:r>
    </w:p>
    <w:p w14:paraId="3B39BBDD" w14:textId="77777777" w:rsidR="00FC26D4" w:rsidRPr="00FC26D4" w:rsidRDefault="00FC26D4" w:rsidP="00D50AF4">
      <w:pPr>
        <w:numPr>
          <w:ilvl w:val="0"/>
          <w:numId w:val="8"/>
        </w:numPr>
        <w:spacing w:after="0" w:line="240" w:lineRule="auto"/>
      </w:pPr>
      <w:r w:rsidRPr="00FC26D4">
        <w:rPr>
          <w:b/>
          <w:bCs/>
        </w:rPr>
        <w:t>E-commerce Growth</w:t>
      </w:r>
      <w:r w:rsidRPr="00FC26D4">
        <w:t>: India’s e-commerce market is expected to reach $200B by 2026.</w:t>
      </w:r>
    </w:p>
    <w:p w14:paraId="30E8D67E" w14:textId="77777777" w:rsidR="00FC26D4" w:rsidRPr="00FC26D4" w:rsidRDefault="00FC26D4" w:rsidP="00D50AF4">
      <w:pPr>
        <w:numPr>
          <w:ilvl w:val="0"/>
          <w:numId w:val="8"/>
        </w:numPr>
        <w:spacing w:after="0" w:line="240" w:lineRule="auto"/>
      </w:pPr>
      <w:r w:rsidRPr="00FC26D4">
        <w:rPr>
          <w:b/>
          <w:bCs/>
        </w:rPr>
        <w:t>Asset Utilization</w:t>
      </w:r>
      <w:r w:rsidRPr="00FC26D4">
        <w:t>: Belly cargo monetizes existing passenger flights.</w:t>
      </w:r>
    </w:p>
    <w:p w14:paraId="6F796501" w14:textId="77777777" w:rsidR="00FC26D4" w:rsidRPr="00FC26D4" w:rsidRDefault="00FC26D4" w:rsidP="00D50AF4">
      <w:pPr>
        <w:numPr>
          <w:ilvl w:val="0"/>
          <w:numId w:val="8"/>
        </w:numPr>
        <w:spacing w:after="0" w:line="240" w:lineRule="auto"/>
      </w:pPr>
      <w:r w:rsidRPr="00FC26D4">
        <w:rPr>
          <w:b/>
          <w:bCs/>
        </w:rPr>
        <w:t>Global Trade Integration</w:t>
      </w:r>
      <w:r w:rsidRPr="00FC26D4">
        <w:t>: India’s exports (e.g., electronics, textiles) need reliable air freight.</w:t>
      </w:r>
    </w:p>
    <w:p w14:paraId="627D3249" w14:textId="009E3219" w:rsidR="00FC26D4" w:rsidRPr="00FC26D4" w:rsidRDefault="00FC26D4" w:rsidP="00D50AF4">
      <w:pPr>
        <w:spacing w:after="0" w:line="240" w:lineRule="auto"/>
        <w:rPr>
          <w:b/>
          <w:bCs/>
        </w:rPr>
      </w:pPr>
      <w:r w:rsidRPr="00FC26D4">
        <w:rPr>
          <w:b/>
          <w:bCs/>
        </w:rPr>
        <w:t>Risks in Cargo Expansion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100"/>
        <w:gridCol w:w="6110"/>
      </w:tblGrid>
      <w:tr w:rsidR="00FC26D4" w:rsidRPr="00FC26D4" w14:paraId="0949485D" w14:textId="77777777" w:rsidTr="007A1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FEFBC6" w14:textId="77777777" w:rsidR="00FC26D4" w:rsidRPr="00FC26D4" w:rsidRDefault="00FC26D4" w:rsidP="00D50AF4">
            <w:r w:rsidRPr="00FC26D4">
              <w:t>Risk Type</w:t>
            </w:r>
          </w:p>
        </w:tc>
        <w:tc>
          <w:tcPr>
            <w:tcW w:w="0" w:type="auto"/>
            <w:hideMark/>
          </w:tcPr>
          <w:p w14:paraId="0C0DD24B" w14:textId="77777777" w:rsidR="00FC26D4" w:rsidRPr="00FC26D4" w:rsidRDefault="00FC26D4" w:rsidP="00D50A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26D4">
              <w:t>Description</w:t>
            </w:r>
          </w:p>
        </w:tc>
      </w:tr>
      <w:tr w:rsidR="00FC26D4" w:rsidRPr="00FC26D4" w14:paraId="2537EE1E" w14:textId="77777777" w:rsidTr="007A1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69C557" w14:textId="77777777" w:rsidR="00FC26D4" w:rsidRPr="00FC26D4" w:rsidRDefault="00FC26D4" w:rsidP="00D50AF4">
            <w:r w:rsidRPr="00FC26D4">
              <w:t>Operational</w:t>
            </w:r>
          </w:p>
        </w:tc>
        <w:tc>
          <w:tcPr>
            <w:tcW w:w="0" w:type="auto"/>
            <w:hideMark/>
          </w:tcPr>
          <w:p w14:paraId="03C4853C" w14:textId="77777777" w:rsidR="00FC26D4" w:rsidRPr="00FC26D4" w:rsidRDefault="00FC26D4" w:rsidP="00D50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26D4">
              <w:t>Managing cargo and passenger services simultaneously</w:t>
            </w:r>
          </w:p>
        </w:tc>
      </w:tr>
      <w:tr w:rsidR="00FC26D4" w:rsidRPr="00FC26D4" w14:paraId="028DB06D" w14:textId="77777777" w:rsidTr="007A1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B6CBE3" w14:textId="77777777" w:rsidR="00FC26D4" w:rsidRPr="00FC26D4" w:rsidRDefault="00FC26D4" w:rsidP="00D50AF4">
            <w:r w:rsidRPr="00FC26D4">
              <w:t>Regulatory</w:t>
            </w:r>
          </w:p>
        </w:tc>
        <w:tc>
          <w:tcPr>
            <w:tcW w:w="0" w:type="auto"/>
            <w:hideMark/>
          </w:tcPr>
          <w:p w14:paraId="18B8BF40" w14:textId="77777777" w:rsidR="00FC26D4" w:rsidRPr="00FC26D4" w:rsidRDefault="00FC26D4" w:rsidP="00D50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26D4">
              <w:t>Customs delays, international compliance</w:t>
            </w:r>
          </w:p>
        </w:tc>
      </w:tr>
      <w:tr w:rsidR="00FC26D4" w:rsidRPr="00FC26D4" w14:paraId="71B44E88" w14:textId="77777777" w:rsidTr="007A1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B60597" w14:textId="77777777" w:rsidR="00FC26D4" w:rsidRPr="00FC26D4" w:rsidRDefault="00FC26D4" w:rsidP="00D50AF4">
            <w:r w:rsidRPr="00FC26D4">
              <w:t>Competitive</w:t>
            </w:r>
          </w:p>
        </w:tc>
        <w:tc>
          <w:tcPr>
            <w:tcW w:w="0" w:type="auto"/>
            <w:hideMark/>
          </w:tcPr>
          <w:p w14:paraId="320129FB" w14:textId="77777777" w:rsidR="00FC26D4" w:rsidRPr="00FC26D4" w:rsidRDefault="00FC26D4" w:rsidP="00D50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26D4">
              <w:t>Pressure from integrated players like Blue Dart and FedEx</w:t>
            </w:r>
          </w:p>
        </w:tc>
      </w:tr>
      <w:tr w:rsidR="00FC26D4" w:rsidRPr="00FC26D4" w14:paraId="45E712F6" w14:textId="77777777" w:rsidTr="007A1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35BB22" w14:textId="77777777" w:rsidR="00FC26D4" w:rsidRPr="00FC26D4" w:rsidRDefault="00FC26D4" w:rsidP="00D50AF4">
            <w:r w:rsidRPr="00FC26D4">
              <w:t>Infrastructure</w:t>
            </w:r>
          </w:p>
        </w:tc>
        <w:tc>
          <w:tcPr>
            <w:tcW w:w="0" w:type="auto"/>
            <w:hideMark/>
          </w:tcPr>
          <w:p w14:paraId="0158C76B" w14:textId="77777777" w:rsidR="00FC26D4" w:rsidRPr="00FC26D4" w:rsidRDefault="00FC26D4" w:rsidP="00D50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26D4">
              <w:t>Inadequate cold-chain and warehousing at Tier-2 airports</w:t>
            </w:r>
          </w:p>
        </w:tc>
      </w:tr>
      <w:tr w:rsidR="00FC26D4" w:rsidRPr="00FC26D4" w14:paraId="6CB543FA" w14:textId="77777777" w:rsidTr="007A1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CF3EF6" w14:textId="77777777" w:rsidR="00FC26D4" w:rsidRPr="00FC26D4" w:rsidRDefault="00FC26D4" w:rsidP="00D50AF4">
            <w:r w:rsidRPr="00FC26D4">
              <w:t>Economic Cycles</w:t>
            </w:r>
          </w:p>
        </w:tc>
        <w:tc>
          <w:tcPr>
            <w:tcW w:w="0" w:type="auto"/>
            <w:hideMark/>
          </w:tcPr>
          <w:p w14:paraId="45AF2F45" w14:textId="77777777" w:rsidR="00FC26D4" w:rsidRPr="00FC26D4" w:rsidRDefault="00FC26D4" w:rsidP="00D50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26D4">
              <w:t>Trade slowdowns or fuel price volatility affecting margins</w:t>
            </w:r>
          </w:p>
        </w:tc>
      </w:tr>
    </w:tbl>
    <w:p w14:paraId="00FDCCD4" w14:textId="4FF4876D" w:rsidR="00FC26D4" w:rsidRPr="00FC26D4" w:rsidRDefault="00FC26D4" w:rsidP="00D50AF4">
      <w:pPr>
        <w:spacing w:after="0" w:line="240" w:lineRule="auto"/>
      </w:pPr>
    </w:p>
    <w:p w14:paraId="23A78FFF" w14:textId="54997272" w:rsidR="00FC26D4" w:rsidRPr="00FC26D4" w:rsidRDefault="00FC26D4" w:rsidP="00D50AF4">
      <w:pPr>
        <w:spacing w:after="0" w:line="240" w:lineRule="auto"/>
        <w:rPr>
          <w:b/>
          <w:bCs/>
        </w:rPr>
      </w:pPr>
      <w:r w:rsidRPr="00FC26D4">
        <w:rPr>
          <w:b/>
          <w:bCs/>
        </w:rPr>
        <w:t>Entry Modes and Progress</w:t>
      </w:r>
    </w:p>
    <w:p w14:paraId="6E4BFF34" w14:textId="77777777" w:rsidR="00FC26D4" w:rsidRPr="00FC26D4" w:rsidRDefault="00FC26D4" w:rsidP="00D50AF4">
      <w:pPr>
        <w:spacing w:after="0" w:line="240" w:lineRule="auto"/>
        <w:rPr>
          <w:b/>
          <w:bCs/>
        </w:rPr>
      </w:pPr>
      <w:r w:rsidRPr="00FC26D4">
        <w:rPr>
          <w:b/>
          <w:bCs/>
        </w:rPr>
        <w:t>Entry Modes Used</w:t>
      </w:r>
    </w:p>
    <w:p w14:paraId="748A63DD" w14:textId="77777777" w:rsidR="00FC26D4" w:rsidRPr="00FC26D4" w:rsidRDefault="00FC26D4" w:rsidP="00D50AF4">
      <w:pPr>
        <w:numPr>
          <w:ilvl w:val="0"/>
          <w:numId w:val="9"/>
        </w:numPr>
        <w:spacing w:after="0" w:line="240" w:lineRule="auto"/>
      </w:pPr>
      <w:r w:rsidRPr="00FC26D4">
        <w:rPr>
          <w:b/>
          <w:bCs/>
        </w:rPr>
        <w:t>Organic Expansion</w:t>
      </w:r>
      <w:r w:rsidRPr="00FC26D4">
        <w:t>: Using belly space on passenger aircraft.</w:t>
      </w:r>
    </w:p>
    <w:p w14:paraId="7C260227" w14:textId="77777777" w:rsidR="00FC26D4" w:rsidRPr="00FC26D4" w:rsidRDefault="00FC26D4" w:rsidP="00D50AF4">
      <w:pPr>
        <w:numPr>
          <w:ilvl w:val="0"/>
          <w:numId w:val="9"/>
        </w:numPr>
        <w:spacing w:after="0" w:line="240" w:lineRule="auto"/>
      </w:pPr>
      <w:r w:rsidRPr="00FC26D4">
        <w:rPr>
          <w:b/>
          <w:bCs/>
        </w:rPr>
        <w:t>Fleet Conversion</w:t>
      </w:r>
      <w:r w:rsidRPr="00FC26D4">
        <w:t>: A321P2F freighters for dedicated cargo operations.</w:t>
      </w:r>
    </w:p>
    <w:p w14:paraId="592D8F86" w14:textId="77777777" w:rsidR="00FC26D4" w:rsidRPr="00FC26D4" w:rsidRDefault="00FC26D4" w:rsidP="00D50AF4">
      <w:pPr>
        <w:numPr>
          <w:ilvl w:val="0"/>
          <w:numId w:val="9"/>
        </w:numPr>
        <w:spacing w:after="0" w:line="240" w:lineRule="auto"/>
      </w:pPr>
      <w:r w:rsidRPr="00FC26D4">
        <w:rPr>
          <w:b/>
          <w:bCs/>
        </w:rPr>
        <w:t>Strategic Partnerships</w:t>
      </w:r>
      <w:r w:rsidRPr="00FC26D4">
        <w:t>: With logistics firms for ground handling and last-mile delivery.</w:t>
      </w:r>
    </w:p>
    <w:p w14:paraId="43E7DD2C" w14:textId="77777777" w:rsidR="00FC26D4" w:rsidRPr="00FC26D4" w:rsidRDefault="00FC26D4" w:rsidP="00D50AF4">
      <w:pPr>
        <w:spacing w:after="0" w:line="240" w:lineRule="auto"/>
        <w:rPr>
          <w:b/>
          <w:bCs/>
        </w:rPr>
      </w:pPr>
      <w:r w:rsidRPr="00FC26D4">
        <w:rPr>
          <w:b/>
          <w:bCs/>
        </w:rPr>
        <w:t>Progress So Far</w:t>
      </w:r>
    </w:p>
    <w:p w14:paraId="311CC47E" w14:textId="77777777" w:rsidR="00FC26D4" w:rsidRPr="00FC26D4" w:rsidRDefault="00FC26D4" w:rsidP="00D50AF4">
      <w:pPr>
        <w:numPr>
          <w:ilvl w:val="0"/>
          <w:numId w:val="10"/>
        </w:numPr>
        <w:spacing w:after="0" w:line="240" w:lineRule="auto"/>
      </w:pPr>
      <w:r w:rsidRPr="00FC26D4">
        <w:rPr>
          <w:b/>
          <w:bCs/>
        </w:rPr>
        <w:t>Fleet</w:t>
      </w:r>
      <w:r w:rsidRPr="00FC26D4">
        <w:t>: 3+ A321P2F aircraft in operation (as of 2024).</w:t>
      </w:r>
    </w:p>
    <w:p w14:paraId="37AAD1A4" w14:textId="77777777" w:rsidR="00FC26D4" w:rsidRPr="00FC26D4" w:rsidRDefault="00FC26D4" w:rsidP="00D50AF4">
      <w:pPr>
        <w:numPr>
          <w:ilvl w:val="0"/>
          <w:numId w:val="10"/>
        </w:numPr>
        <w:spacing w:after="0" w:line="240" w:lineRule="auto"/>
      </w:pPr>
      <w:r w:rsidRPr="00FC26D4">
        <w:rPr>
          <w:b/>
          <w:bCs/>
        </w:rPr>
        <w:t>Network</w:t>
      </w:r>
      <w:r w:rsidRPr="00FC26D4">
        <w:t>: Domestic cargo hubs in Delhi, Mumbai, Hyderabad; international expansion underway.</w:t>
      </w:r>
    </w:p>
    <w:p w14:paraId="2F395F70" w14:textId="77777777" w:rsidR="00FC26D4" w:rsidRPr="00FC26D4" w:rsidRDefault="00FC26D4" w:rsidP="00D50AF4">
      <w:pPr>
        <w:numPr>
          <w:ilvl w:val="0"/>
          <w:numId w:val="10"/>
        </w:numPr>
        <w:spacing w:after="0" w:line="240" w:lineRule="auto"/>
      </w:pPr>
      <w:r w:rsidRPr="00FC26D4">
        <w:rPr>
          <w:b/>
          <w:bCs/>
        </w:rPr>
        <w:t>Digitalization</w:t>
      </w:r>
      <w:r w:rsidRPr="00FC26D4">
        <w:t>: Cargo booking portal, real-time tracking, and AI-based load planning.</w:t>
      </w:r>
    </w:p>
    <w:p w14:paraId="03D9F8B7" w14:textId="394EC3A2" w:rsidR="007A12FE" w:rsidRPr="007A12FE" w:rsidRDefault="007A12FE" w:rsidP="00D50AF4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7A12FE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Key Insights:</w:t>
      </w:r>
    </w:p>
    <w:p w14:paraId="5C273123" w14:textId="77777777" w:rsidR="007A12FE" w:rsidRPr="007A12FE" w:rsidRDefault="007A12FE" w:rsidP="00D50AF4">
      <w:pPr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A12FE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Revenue (INR Cr)</w:t>
      </w:r>
    </w:p>
    <w:p w14:paraId="6694EF71" w14:textId="77777777" w:rsidR="007A12FE" w:rsidRPr="007A12FE" w:rsidRDefault="007A12FE" w:rsidP="00D50AF4">
      <w:pPr>
        <w:numPr>
          <w:ilvl w:val="1"/>
          <w:numId w:val="23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A12FE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Passenger</w:t>
      </w:r>
      <w:r w:rsidRPr="007A12FE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₹35,000 Cr</w:t>
      </w:r>
    </w:p>
    <w:p w14:paraId="7AB2B92F" w14:textId="77777777" w:rsidR="007A12FE" w:rsidRPr="007A12FE" w:rsidRDefault="007A12FE" w:rsidP="00D50AF4">
      <w:pPr>
        <w:numPr>
          <w:ilvl w:val="1"/>
          <w:numId w:val="23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A12FE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Cargo</w:t>
      </w:r>
      <w:r w:rsidRPr="007A12FE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₹1,200 Cr</w:t>
      </w:r>
    </w:p>
    <w:p w14:paraId="357738EF" w14:textId="77777777" w:rsidR="007A12FE" w:rsidRPr="007A12FE" w:rsidRDefault="007A12FE" w:rsidP="00D50AF4">
      <w:pPr>
        <w:numPr>
          <w:ilvl w:val="1"/>
          <w:numId w:val="23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A12FE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While cargo contributes a small portion, it represents a growing revenue stream.</w:t>
      </w:r>
    </w:p>
    <w:p w14:paraId="39D00237" w14:textId="77777777" w:rsidR="007A12FE" w:rsidRPr="007A12FE" w:rsidRDefault="007A12FE" w:rsidP="00D50AF4">
      <w:pPr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A12FE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Growth Rate (%)</w:t>
      </w:r>
    </w:p>
    <w:p w14:paraId="7BF1C634" w14:textId="77777777" w:rsidR="007A12FE" w:rsidRPr="007A12FE" w:rsidRDefault="007A12FE" w:rsidP="00D50AF4">
      <w:pPr>
        <w:numPr>
          <w:ilvl w:val="1"/>
          <w:numId w:val="23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A12FE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Cargo</w:t>
      </w:r>
      <w:r w:rsidRPr="007A12FE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25%</w:t>
      </w:r>
    </w:p>
    <w:p w14:paraId="054DAB03" w14:textId="77777777" w:rsidR="007A12FE" w:rsidRPr="007A12FE" w:rsidRDefault="007A12FE" w:rsidP="00D50AF4">
      <w:pPr>
        <w:numPr>
          <w:ilvl w:val="1"/>
          <w:numId w:val="23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A12FE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Passenger</w:t>
      </w:r>
      <w:r w:rsidRPr="007A12FE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10%</w:t>
      </w:r>
    </w:p>
    <w:p w14:paraId="0FA637C8" w14:textId="77777777" w:rsidR="007A12FE" w:rsidRPr="007A12FE" w:rsidRDefault="007A12FE" w:rsidP="00D50AF4">
      <w:pPr>
        <w:numPr>
          <w:ilvl w:val="1"/>
          <w:numId w:val="23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A12FE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>Cargo is growing at a significantly faster pace, driven by e-commerce and logistics demand.</w:t>
      </w:r>
    </w:p>
    <w:p w14:paraId="76B6B524" w14:textId="77777777" w:rsidR="007A12FE" w:rsidRPr="007A12FE" w:rsidRDefault="007A12FE" w:rsidP="00D50AF4">
      <w:pPr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A12FE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Operating Margin (%)</w:t>
      </w:r>
    </w:p>
    <w:p w14:paraId="5A501CD7" w14:textId="77777777" w:rsidR="007A12FE" w:rsidRPr="007A12FE" w:rsidRDefault="007A12FE" w:rsidP="00D50AF4">
      <w:pPr>
        <w:numPr>
          <w:ilvl w:val="1"/>
          <w:numId w:val="23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A12FE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Cargo</w:t>
      </w:r>
      <w:r w:rsidRPr="007A12FE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15%</w:t>
      </w:r>
    </w:p>
    <w:p w14:paraId="4E6F3A33" w14:textId="77777777" w:rsidR="007A12FE" w:rsidRPr="007A12FE" w:rsidRDefault="007A12FE" w:rsidP="00D50AF4">
      <w:pPr>
        <w:numPr>
          <w:ilvl w:val="1"/>
          <w:numId w:val="23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A12FE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Passenger</w:t>
      </w:r>
      <w:r w:rsidRPr="007A12FE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8%</w:t>
      </w:r>
    </w:p>
    <w:p w14:paraId="1C18850E" w14:textId="77777777" w:rsidR="007A12FE" w:rsidRPr="007A12FE" w:rsidRDefault="007A12FE" w:rsidP="00D50AF4">
      <w:pPr>
        <w:numPr>
          <w:ilvl w:val="1"/>
          <w:numId w:val="23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A12FE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Cargo operations are more profitable per unit, likely due to lower service costs and higher yield per kg.</w:t>
      </w:r>
    </w:p>
    <w:p w14:paraId="73B52B58" w14:textId="77777777" w:rsidR="007A12FE" w:rsidRPr="007A12FE" w:rsidRDefault="007A12FE" w:rsidP="00D50AF4">
      <w:pPr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A12FE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Contribution to Total Revenue (%)</w:t>
      </w:r>
    </w:p>
    <w:p w14:paraId="084CD731" w14:textId="77777777" w:rsidR="007A12FE" w:rsidRPr="007A12FE" w:rsidRDefault="007A12FE" w:rsidP="00D50AF4">
      <w:pPr>
        <w:numPr>
          <w:ilvl w:val="1"/>
          <w:numId w:val="23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A12FE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Passenger</w:t>
      </w:r>
      <w:r w:rsidRPr="007A12FE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97%</w:t>
      </w:r>
    </w:p>
    <w:p w14:paraId="06E82EF9" w14:textId="77777777" w:rsidR="007A12FE" w:rsidRPr="007A12FE" w:rsidRDefault="007A12FE" w:rsidP="00D50AF4">
      <w:pPr>
        <w:numPr>
          <w:ilvl w:val="1"/>
          <w:numId w:val="23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A12FE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Cargo</w:t>
      </w:r>
      <w:r w:rsidRPr="007A12FE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3%</w:t>
      </w:r>
    </w:p>
    <w:p w14:paraId="145EB477" w14:textId="77777777" w:rsidR="007A12FE" w:rsidRPr="007A12FE" w:rsidRDefault="007A12FE" w:rsidP="00D50AF4">
      <w:pPr>
        <w:numPr>
          <w:ilvl w:val="1"/>
          <w:numId w:val="23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7A12FE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Despite its small share, cargo is strategically important for diversification and margin enhancement.</w:t>
      </w:r>
    </w:p>
    <w:p w14:paraId="29AAA682" w14:textId="5AC325C4" w:rsidR="007A12FE" w:rsidRDefault="007A12FE" w:rsidP="00D50AF4">
      <w:pPr>
        <w:spacing w:after="0"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8A7449" wp14:editId="6716B978">
            <wp:extent cx="4244340" cy="3536950"/>
            <wp:effectExtent l="0" t="0" r="3810" b="6350"/>
            <wp:docPr id="17528499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791" cy="35406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ED9459" w14:textId="5E44632A" w:rsidR="007A12FE" w:rsidRPr="007A12FE" w:rsidRDefault="007A12FE" w:rsidP="00D50AF4">
      <w:pPr>
        <w:spacing w:after="0" w:line="240" w:lineRule="auto"/>
        <w:rPr>
          <w:b/>
          <w:bCs/>
        </w:rPr>
      </w:pPr>
      <w:r>
        <w:rPr>
          <w:b/>
          <w:bCs/>
        </w:rPr>
        <w:t>C</w:t>
      </w:r>
      <w:r w:rsidRPr="007A12FE">
        <w:rPr>
          <w:b/>
          <w:bCs/>
        </w:rPr>
        <w:t>omparative analysis of IndiGo Cargo versus its key rivals in the Indian air cargo market:</w:t>
      </w:r>
    </w:p>
    <w:p w14:paraId="5B5BFAFA" w14:textId="7280B5E9" w:rsidR="007A12FE" w:rsidRPr="007A12FE" w:rsidRDefault="007A12FE" w:rsidP="00D50AF4">
      <w:pPr>
        <w:spacing w:after="0" w:line="240" w:lineRule="auto"/>
        <w:rPr>
          <w:b/>
          <w:bCs/>
        </w:rPr>
      </w:pPr>
      <w:r w:rsidRPr="007A12FE">
        <w:rPr>
          <w:b/>
          <w:bCs/>
        </w:rPr>
        <w:t>Key Metrics Comparison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3111"/>
        <w:gridCol w:w="1631"/>
        <w:gridCol w:w="1231"/>
        <w:gridCol w:w="1575"/>
        <w:gridCol w:w="1802"/>
      </w:tblGrid>
      <w:tr w:rsidR="007A12FE" w:rsidRPr="007A12FE" w14:paraId="58D17C37" w14:textId="77777777" w:rsidTr="007A1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B824AF" w14:textId="77777777" w:rsidR="007A12FE" w:rsidRPr="007A12FE" w:rsidRDefault="007A12FE" w:rsidP="00D50AF4">
            <w:r w:rsidRPr="007A12FE">
              <w:t>Metric</w:t>
            </w:r>
          </w:p>
        </w:tc>
        <w:tc>
          <w:tcPr>
            <w:tcW w:w="0" w:type="auto"/>
            <w:hideMark/>
          </w:tcPr>
          <w:p w14:paraId="1D643294" w14:textId="77777777" w:rsidR="007A12FE" w:rsidRPr="007A12FE" w:rsidRDefault="007A12FE" w:rsidP="00D50A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12FE">
              <w:t>IndiGo Cargo</w:t>
            </w:r>
          </w:p>
        </w:tc>
        <w:tc>
          <w:tcPr>
            <w:tcW w:w="0" w:type="auto"/>
            <w:hideMark/>
          </w:tcPr>
          <w:p w14:paraId="27F52BE9" w14:textId="77777777" w:rsidR="007A12FE" w:rsidRPr="007A12FE" w:rsidRDefault="007A12FE" w:rsidP="00D50A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12FE">
              <w:t>Blue Dart</w:t>
            </w:r>
          </w:p>
        </w:tc>
        <w:tc>
          <w:tcPr>
            <w:tcW w:w="0" w:type="auto"/>
            <w:hideMark/>
          </w:tcPr>
          <w:p w14:paraId="03A262D0" w14:textId="77777777" w:rsidR="007A12FE" w:rsidRPr="007A12FE" w:rsidRDefault="007A12FE" w:rsidP="00D50A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A12FE">
              <w:t>SpiceXpress</w:t>
            </w:r>
            <w:proofErr w:type="spellEnd"/>
          </w:p>
        </w:tc>
        <w:tc>
          <w:tcPr>
            <w:tcW w:w="0" w:type="auto"/>
            <w:hideMark/>
          </w:tcPr>
          <w:p w14:paraId="07B57EE3" w14:textId="77777777" w:rsidR="007A12FE" w:rsidRPr="007A12FE" w:rsidRDefault="007A12FE" w:rsidP="00D50A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12FE">
              <w:t>Air India Cargo</w:t>
            </w:r>
          </w:p>
        </w:tc>
      </w:tr>
      <w:tr w:rsidR="007A12FE" w:rsidRPr="007A12FE" w14:paraId="6ED2EB86" w14:textId="77777777" w:rsidTr="007A1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973B32" w14:textId="77777777" w:rsidR="007A12FE" w:rsidRPr="007A12FE" w:rsidRDefault="007A12FE" w:rsidP="00D50AF4">
            <w:r w:rsidRPr="007A12FE">
              <w:t>Market Share (%)</w:t>
            </w:r>
          </w:p>
        </w:tc>
        <w:tc>
          <w:tcPr>
            <w:tcW w:w="0" w:type="auto"/>
            <w:hideMark/>
          </w:tcPr>
          <w:p w14:paraId="7FC6D89C" w14:textId="77777777" w:rsidR="007A12FE" w:rsidRPr="007A12FE" w:rsidRDefault="007A12FE" w:rsidP="00D50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12FE">
              <w:t>15%</w:t>
            </w:r>
          </w:p>
        </w:tc>
        <w:tc>
          <w:tcPr>
            <w:tcW w:w="0" w:type="auto"/>
            <w:hideMark/>
          </w:tcPr>
          <w:p w14:paraId="0A70C4CC" w14:textId="77777777" w:rsidR="007A12FE" w:rsidRPr="007A12FE" w:rsidRDefault="007A12FE" w:rsidP="00D50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12FE">
              <w:t>40%</w:t>
            </w:r>
          </w:p>
        </w:tc>
        <w:tc>
          <w:tcPr>
            <w:tcW w:w="0" w:type="auto"/>
            <w:hideMark/>
          </w:tcPr>
          <w:p w14:paraId="233A7DC8" w14:textId="77777777" w:rsidR="007A12FE" w:rsidRPr="007A12FE" w:rsidRDefault="007A12FE" w:rsidP="00D50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12FE">
              <w:t>25%</w:t>
            </w:r>
          </w:p>
        </w:tc>
        <w:tc>
          <w:tcPr>
            <w:tcW w:w="0" w:type="auto"/>
            <w:hideMark/>
          </w:tcPr>
          <w:p w14:paraId="15F839ED" w14:textId="77777777" w:rsidR="007A12FE" w:rsidRPr="007A12FE" w:rsidRDefault="007A12FE" w:rsidP="00D50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12FE">
              <w:t>20%</w:t>
            </w:r>
          </w:p>
        </w:tc>
      </w:tr>
      <w:tr w:rsidR="007A12FE" w:rsidRPr="007A12FE" w14:paraId="0C6FC418" w14:textId="77777777" w:rsidTr="007A1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A256E3" w14:textId="77777777" w:rsidR="007A12FE" w:rsidRPr="007A12FE" w:rsidRDefault="007A12FE" w:rsidP="00D50AF4">
            <w:r w:rsidRPr="007A12FE">
              <w:t>Annual Revenue (INR Cr)</w:t>
            </w:r>
          </w:p>
        </w:tc>
        <w:tc>
          <w:tcPr>
            <w:tcW w:w="0" w:type="auto"/>
            <w:hideMark/>
          </w:tcPr>
          <w:p w14:paraId="6AEC08D2" w14:textId="77777777" w:rsidR="007A12FE" w:rsidRPr="007A12FE" w:rsidRDefault="007A12FE" w:rsidP="00D50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12FE">
              <w:t>₹1,200 Cr</w:t>
            </w:r>
          </w:p>
        </w:tc>
        <w:tc>
          <w:tcPr>
            <w:tcW w:w="0" w:type="auto"/>
            <w:hideMark/>
          </w:tcPr>
          <w:p w14:paraId="7C1B4FA1" w14:textId="77777777" w:rsidR="007A12FE" w:rsidRPr="007A12FE" w:rsidRDefault="007A12FE" w:rsidP="00D50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12FE">
              <w:t>₹3,000 Cr</w:t>
            </w:r>
          </w:p>
        </w:tc>
        <w:tc>
          <w:tcPr>
            <w:tcW w:w="0" w:type="auto"/>
            <w:hideMark/>
          </w:tcPr>
          <w:p w14:paraId="3ECAD0B2" w14:textId="77777777" w:rsidR="007A12FE" w:rsidRPr="007A12FE" w:rsidRDefault="007A12FE" w:rsidP="00D50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12FE">
              <w:t>₹1,800 Cr</w:t>
            </w:r>
          </w:p>
        </w:tc>
        <w:tc>
          <w:tcPr>
            <w:tcW w:w="0" w:type="auto"/>
            <w:hideMark/>
          </w:tcPr>
          <w:p w14:paraId="05B50439" w14:textId="77777777" w:rsidR="007A12FE" w:rsidRPr="007A12FE" w:rsidRDefault="007A12FE" w:rsidP="00D50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12FE">
              <w:t>₹1,500 Cr</w:t>
            </w:r>
          </w:p>
        </w:tc>
      </w:tr>
      <w:tr w:rsidR="007A12FE" w:rsidRPr="007A12FE" w14:paraId="1251C37F" w14:textId="77777777" w:rsidTr="007A1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C287D7" w14:textId="77777777" w:rsidR="007A12FE" w:rsidRPr="007A12FE" w:rsidRDefault="007A12FE" w:rsidP="00D50AF4">
            <w:r w:rsidRPr="007A12FE">
              <w:t xml:space="preserve">Cargo Volume (000 </w:t>
            </w:r>
            <w:proofErr w:type="spellStart"/>
            <w:r w:rsidRPr="007A12FE">
              <w:t>tonnes</w:t>
            </w:r>
            <w:proofErr w:type="spellEnd"/>
            <w:r w:rsidRPr="007A12FE">
              <w:t>)</w:t>
            </w:r>
          </w:p>
        </w:tc>
        <w:tc>
          <w:tcPr>
            <w:tcW w:w="0" w:type="auto"/>
            <w:hideMark/>
          </w:tcPr>
          <w:p w14:paraId="5FE202A5" w14:textId="77777777" w:rsidR="007A12FE" w:rsidRPr="007A12FE" w:rsidRDefault="007A12FE" w:rsidP="00D50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12FE">
              <w:t>100</w:t>
            </w:r>
          </w:p>
        </w:tc>
        <w:tc>
          <w:tcPr>
            <w:tcW w:w="0" w:type="auto"/>
            <w:hideMark/>
          </w:tcPr>
          <w:p w14:paraId="7C8C4EFA" w14:textId="77777777" w:rsidR="007A12FE" w:rsidRPr="007A12FE" w:rsidRDefault="007A12FE" w:rsidP="00D50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12FE">
              <w:t>250</w:t>
            </w:r>
          </w:p>
        </w:tc>
        <w:tc>
          <w:tcPr>
            <w:tcW w:w="0" w:type="auto"/>
            <w:hideMark/>
          </w:tcPr>
          <w:p w14:paraId="2DBEC143" w14:textId="77777777" w:rsidR="007A12FE" w:rsidRPr="007A12FE" w:rsidRDefault="007A12FE" w:rsidP="00D50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12FE">
              <w:t>150</w:t>
            </w:r>
          </w:p>
        </w:tc>
        <w:tc>
          <w:tcPr>
            <w:tcW w:w="0" w:type="auto"/>
            <w:hideMark/>
          </w:tcPr>
          <w:p w14:paraId="0A08E54F" w14:textId="77777777" w:rsidR="007A12FE" w:rsidRPr="007A12FE" w:rsidRDefault="007A12FE" w:rsidP="00D50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12FE">
              <w:t>120</w:t>
            </w:r>
          </w:p>
        </w:tc>
      </w:tr>
    </w:tbl>
    <w:p w14:paraId="65C590AA" w14:textId="36E72D11" w:rsidR="007A12FE" w:rsidRPr="007A12FE" w:rsidRDefault="007A12FE" w:rsidP="00D50AF4">
      <w:pPr>
        <w:spacing w:after="0" w:line="240" w:lineRule="auto"/>
        <w:rPr>
          <w:b/>
          <w:bCs/>
        </w:rPr>
      </w:pPr>
    </w:p>
    <w:p w14:paraId="674BA611" w14:textId="14456577" w:rsidR="007A12FE" w:rsidRPr="007A12FE" w:rsidRDefault="007A12FE" w:rsidP="00D50AF4">
      <w:pPr>
        <w:spacing w:after="0" w:line="240" w:lineRule="auto"/>
        <w:rPr>
          <w:b/>
          <w:bCs/>
        </w:rPr>
      </w:pPr>
      <w:r w:rsidRPr="007A12FE">
        <w:rPr>
          <w:b/>
          <w:bCs/>
        </w:rPr>
        <w:t>Competitive Insights</w:t>
      </w:r>
    </w:p>
    <w:p w14:paraId="5C2ED1FC" w14:textId="77777777" w:rsidR="007A12FE" w:rsidRPr="007A12FE" w:rsidRDefault="007A12FE" w:rsidP="00D50AF4">
      <w:pPr>
        <w:numPr>
          <w:ilvl w:val="0"/>
          <w:numId w:val="24"/>
        </w:numPr>
        <w:spacing w:after="0" w:line="240" w:lineRule="auto"/>
      </w:pPr>
      <w:r w:rsidRPr="007A12FE">
        <w:t>Blue Dart leads the market with a 40% share, driven by its integrated express logistics model and dedicated freighter fleet.</w:t>
      </w:r>
    </w:p>
    <w:p w14:paraId="0B3A9B66" w14:textId="77777777" w:rsidR="007A12FE" w:rsidRPr="007A12FE" w:rsidRDefault="007A12FE" w:rsidP="00D50AF4">
      <w:pPr>
        <w:numPr>
          <w:ilvl w:val="0"/>
          <w:numId w:val="24"/>
        </w:numPr>
        <w:spacing w:after="0" w:line="240" w:lineRule="auto"/>
      </w:pPr>
      <w:proofErr w:type="spellStart"/>
      <w:r w:rsidRPr="007A12FE">
        <w:lastRenderedPageBreak/>
        <w:t>SpiceXpress</w:t>
      </w:r>
      <w:proofErr w:type="spellEnd"/>
      <w:r w:rsidRPr="007A12FE">
        <w:t xml:space="preserve"> has a strong presence in Tier-2/3 cities and operates Boeing 737 freighters.</w:t>
      </w:r>
    </w:p>
    <w:p w14:paraId="62684C47" w14:textId="77777777" w:rsidR="007A12FE" w:rsidRPr="007A12FE" w:rsidRDefault="007A12FE" w:rsidP="00D50AF4">
      <w:pPr>
        <w:numPr>
          <w:ilvl w:val="0"/>
          <w:numId w:val="24"/>
        </w:numPr>
        <w:spacing w:after="0" w:line="240" w:lineRule="auto"/>
      </w:pPr>
      <w:r w:rsidRPr="007A12FE">
        <w:t>Air India Cargo benefits from its wide-body international network and belly cargo capacity.</w:t>
      </w:r>
    </w:p>
    <w:p w14:paraId="564330C9" w14:textId="77777777" w:rsidR="007A12FE" w:rsidRPr="007A12FE" w:rsidRDefault="007A12FE" w:rsidP="00D50AF4">
      <w:pPr>
        <w:numPr>
          <w:ilvl w:val="0"/>
          <w:numId w:val="24"/>
        </w:numPr>
        <w:spacing w:after="0" w:line="240" w:lineRule="auto"/>
      </w:pPr>
      <w:r w:rsidRPr="007A12FE">
        <w:t>IndiGo Cargo, while smaller in scale, is growing rapidly with a 25% YoY growth rate and higher operating margins due to efficient fleet utilization and digital operations.</w:t>
      </w:r>
    </w:p>
    <w:p w14:paraId="4E27C9AB" w14:textId="6815DCCB" w:rsidR="007A12FE" w:rsidRDefault="007A12FE" w:rsidP="00D50AF4">
      <w:pPr>
        <w:spacing w:after="0"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A8F4FD" wp14:editId="210F6808">
            <wp:extent cx="3769360" cy="5654040"/>
            <wp:effectExtent l="0" t="0" r="2540" b="3810"/>
            <wp:docPr id="3334844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360" cy="565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BEFC47" w14:textId="536B14C4" w:rsidR="007A12FE" w:rsidRPr="007A12FE" w:rsidRDefault="007A12FE" w:rsidP="00D50AF4">
      <w:pPr>
        <w:pStyle w:val="Style1"/>
        <w:spacing w:after="0" w:line="240" w:lineRule="auto"/>
      </w:pPr>
      <w:r w:rsidRPr="007A12FE">
        <w:t>Future Strategy Recommendations for IndiGo Cargo</w:t>
      </w:r>
    </w:p>
    <w:p w14:paraId="66E0D7CD" w14:textId="77777777" w:rsidR="007A12FE" w:rsidRPr="007A12FE" w:rsidRDefault="007A12FE" w:rsidP="00D50AF4">
      <w:pPr>
        <w:pStyle w:val="Style1"/>
        <w:spacing w:after="0" w:line="240" w:lineRule="auto"/>
      </w:pPr>
      <w:r w:rsidRPr="007A12FE">
        <w:t>1. Expand Dedicated Freighter Fleet</w:t>
      </w:r>
    </w:p>
    <w:p w14:paraId="5AC3D386" w14:textId="77777777" w:rsidR="007A12FE" w:rsidRPr="007A12FE" w:rsidRDefault="007A12FE" w:rsidP="00D50AF4">
      <w:pPr>
        <w:pStyle w:val="Style1"/>
        <w:numPr>
          <w:ilvl w:val="0"/>
          <w:numId w:val="25"/>
        </w:numPr>
        <w:spacing w:after="0" w:line="240" w:lineRule="auto"/>
      </w:pPr>
      <w:r w:rsidRPr="007A12FE">
        <w:t xml:space="preserve">Why: </w:t>
      </w:r>
      <w:r w:rsidRPr="007A12FE">
        <w:rPr>
          <w:b w:val="0"/>
          <w:bCs w:val="0"/>
        </w:rPr>
        <w:t>To serve high-volume and time-sensitive cargo markets independently of passenger schedules.</w:t>
      </w:r>
    </w:p>
    <w:p w14:paraId="2596A5C8" w14:textId="77777777" w:rsidR="007A12FE" w:rsidRPr="007A12FE" w:rsidRDefault="007A12FE" w:rsidP="00D50AF4">
      <w:pPr>
        <w:pStyle w:val="Style1"/>
        <w:numPr>
          <w:ilvl w:val="0"/>
          <w:numId w:val="25"/>
        </w:numPr>
        <w:spacing w:after="0" w:line="240" w:lineRule="auto"/>
      </w:pPr>
      <w:r w:rsidRPr="007A12FE">
        <w:t>How:</w:t>
      </w:r>
    </w:p>
    <w:p w14:paraId="1F62A4ED" w14:textId="77777777" w:rsidR="007A12FE" w:rsidRPr="007A12FE" w:rsidRDefault="007A12FE" w:rsidP="00D50AF4">
      <w:pPr>
        <w:pStyle w:val="Style1"/>
        <w:numPr>
          <w:ilvl w:val="1"/>
          <w:numId w:val="25"/>
        </w:numPr>
        <w:spacing w:after="0" w:line="240" w:lineRule="auto"/>
        <w:rPr>
          <w:b w:val="0"/>
          <w:bCs w:val="0"/>
        </w:rPr>
      </w:pPr>
      <w:r w:rsidRPr="007A12FE">
        <w:rPr>
          <w:b w:val="0"/>
          <w:bCs w:val="0"/>
        </w:rPr>
        <w:t>Convert older A320s to freighters (P2F conversions).</w:t>
      </w:r>
    </w:p>
    <w:p w14:paraId="265DE593" w14:textId="77777777" w:rsidR="007A12FE" w:rsidRPr="007A12FE" w:rsidRDefault="007A12FE" w:rsidP="00D50AF4">
      <w:pPr>
        <w:pStyle w:val="Style1"/>
        <w:numPr>
          <w:ilvl w:val="1"/>
          <w:numId w:val="25"/>
        </w:numPr>
        <w:spacing w:after="0" w:line="240" w:lineRule="auto"/>
      </w:pPr>
      <w:r w:rsidRPr="007A12FE">
        <w:rPr>
          <w:b w:val="0"/>
          <w:bCs w:val="0"/>
        </w:rPr>
        <w:lastRenderedPageBreak/>
        <w:t>Lease or acquire A330 or Boeing 767 freighters for medium- to long-haul routes.</w:t>
      </w:r>
    </w:p>
    <w:p w14:paraId="7B3D0B32" w14:textId="77777777" w:rsidR="007A12FE" w:rsidRPr="007A12FE" w:rsidRDefault="007A12FE" w:rsidP="00D50AF4">
      <w:pPr>
        <w:pStyle w:val="Style1"/>
        <w:numPr>
          <w:ilvl w:val="0"/>
          <w:numId w:val="25"/>
        </w:numPr>
        <w:spacing w:after="0" w:line="240" w:lineRule="auto"/>
      </w:pPr>
      <w:r w:rsidRPr="007A12FE">
        <w:t xml:space="preserve">Example: </w:t>
      </w:r>
      <w:proofErr w:type="spellStart"/>
      <w:r w:rsidRPr="007A12FE">
        <w:rPr>
          <w:b w:val="0"/>
          <w:bCs w:val="0"/>
        </w:rPr>
        <w:t>SpiceXpress</w:t>
      </w:r>
      <w:proofErr w:type="spellEnd"/>
      <w:r w:rsidRPr="007A12FE">
        <w:rPr>
          <w:b w:val="0"/>
          <w:bCs w:val="0"/>
        </w:rPr>
        <w:t xml:space="preserve"> uses Boeing 737 and 767 freighters to serve regional and international markets.</w:t>
      </w:r>
    </w:p>
    <w:p w14:paraId="03A6C3D6" w14:textId="77777777" w:rsidR="007A12FE" w:rsidRPr="007A12FE" w:rsidRDefault="007A12FE" w:rsidP="00D50AF4">
      <w:pPr>
        <w:pStyle w:val="Style1"/>
        <w:spacing w:after="0" w:line="240" w:lineRule="auto"/>
      </w:pPr>
      <w:r w:rsidRPr="007A12FE">
        <w:t>2. Develop International Cargo Corridors</w:t>
      </w:r>
    </w:p>
    <w:p w14:paraId="2FB393D4" w14:textId="77777777" w:rsidR="007A12FE" w:rsidRPr="007A12FE" w:rsidRDefault="007A12FE" w:rsidP="00D50AF4">
      <w:pPr>
        <w:pStyle w:val="Style1"/>
        <w:numPr>
          <w:ilvl w:val="0"/>
          <w:numId w:val="26"/>
        </w:numPr>
        <w:spacing w:after="0" w:line="240" w:lineRule="auto"/>
      </w:pPr>
      <w:r w:rsidRPr="007A12FE">
        <w:t xml:space="preserve">Why: </w:t>
      </w:r>
      <w:r w:rsidRPr="007A12FE">
        <w:rPr>
          <w:b w:val="0"/>
          <w:bCs w:val="0"/>
        </w:rPr>
        <w:t>To tap into high-yield trade lanes and support India’s export economy.</w:t>
      </w:r>
    </w:p>
    <w:p w14:paraId="173AF081" w14:textId="77777777" w:rsidR="007A12FE" w:rsidRPr="007A12FE" w:rsidRDefault="007A12FE" w:rsidP="00D50AF4">
      <w:pPr>
        <w:pStyle w:val="Style1"/>
        <w:numPr>
          <w:ilvl w:val="0"/>
          <w:numId w:val="26"/>
        </w:numPr>
        <w:spacing w:after="0" w:line="240" w:lineRule="auto"/>
      </w:pPr>
      <w:r w:rsidRPr="007A12FE">
        <w:t>How:</w:t>
      </w:r>
    </w:p>
    <w:p w14:paraId="4B293917" w14:textId="77777777" w:rsidR="007A12FE" w:rsidRPr="007A12FE" w:rsidRDefault="007A12FE" w:rsidP="00D50AF4">
      <w:pPr>
        <w:pStyle w:val="Style1"/>
        <w:numPr>
          <w:ilvl w:val="1"/>
          <w:numId w:val="26"/>
        </w:numPr>
        <w:spacing w:after="0" w:line="240" w:lineRule="auto"/>
        <w:rPr>
          <w:b w:val="0"/>
          <w:bCs w:val="0"/>
        </w:rPr>
      </w:pPr>
      <w:r w:rsidRPr="007A12FE">
        <w:rPr>
          <w:b w:val="0"/>
          <w:bCs w:val="0"/>
        </w:rPr>
        <w:t>Launch dedicated cargo flights to Dubai, Singapore, Frankfurt, and Nairobi.</w:t>
      </w:r>
    </w:p>
    <w:p w14:paraId="077FF1FD" w14:textId="5F551867" w:rsidR="007A12FE" w:rsidRPr="007A12FE" w:rsidRDefault="007A12FE" w:rsidP="00D50AF4">
      <w:pPr>
        <w:pStyle w:val="Style1"/>
        <w:numPr>
          <w:ilvl w:val="1"/>
          <w:numId w:val="26"/>
        </w:numPr>
        <w:spacing w:after="0" w:line="240" w:lineRule="auto"/>
        <w:rPr>
          <w:b w:val="0"/>
          <w:bCs w:val="0"/>
        </w:rPr>
      </w:pPr>
      <w:r w:rsidRPr="007A12FE">
        <w:rPr>
          <w:b w:val="0"/>
          <w:bCs w:val="0"/>
        </w:rPr>
        <w:t xml:space="preserve">Use belly cargo on international passenger routes as a </w:t>
      </w:r>
      <w:r w:rsidR="00225900" w:rsidRPr="007A12FE">
        <w:rPr>
          <w:b w:val="0"/>
          <w:bCs w:val="0"/>
        </w:rPr>
        <w:t>steppingstone</w:t>
      </w:r>
      <w:r w:rsidRPr="007A12FE">
        <w:rPr>
          <w:b w:val="0"/>
          <w:bCs w:val="0"/>
        </w:rPr>
        <w:t>.</w:t>
      </w:r>
    </w:p>
    <w:p w14:paraId="52732717" w14:textId="77777777" w:rsidR="007A12FE" w:rsidRPr="007A12FE" w:rsidRDefault="007A12FE" w:rsidP="00D50AF4">
      <w:pPr>
        <w:pStyle w:val="Style1"/>
        <w:numPr>
          <w:ilvl w:val="0"/>
          <w:numId w:val="26"/>
        </w:numPr>
        <w:spacing w:after="0" w:line="240" w:lineRule="auto"/>
      </w:pPr>
      <w:r w:rsidRPr="007A12FE">
        <w:t xml:space="preserve">Example: </w:t>
      </w:r>
      <w:r w:rsidRPr="007A12FE">
        <w:rPr>
          <w:b w:val="0"/>
          <w:bCs w:val="0"/>
        </w:rPr>
        <w:t>Emirates SkyCargo’s India–Europe corridor success can be a model.</w:t>
      </w:r>
    </w:p>
    <w:p w14:paraId="334EB86B" w14:textId="77777777" w:rsidR="007A12FE" w:rsidRPr="007A12FE" w:rsidRDefault="007A12FE" w:rsidP="00D50AF4">
      <w:pPr>
        <w:pStyle w:val="Style1"/>
        <w:spacing w:after="0" w:line="240" w:lineRule="auto"/>
      </w:pPr>
      <w:r w:rsidRPr="007A12FE">
        <w:t>3. Form Strategic Global Partnerships</w:t>
      </w:r>
    </w:p>
    <w:p w14:paraId="6E059E9C" w14:textId="77777777" w:rsidR="007A12FE" w:rsidRPr="007A12FE" w:rsidRDefault="007A12FE" w:rsidP="00D50AF4">
      <w:pPr>
        <w:pStyle w:val="Style1"/>
        <w:numPr>
          <w:ilvl w:val="0"/>
          <w:numId w:val="27"/>
        </w:numPr>
        <w:spacing w:after="0" w:line="240" w:lineRule="auto"/>
      </w:pPr>
      <w:r w:rsidRPr="007A12FE">
        <w:t xml:space="preserve">Why: </w:t>
      </w:r>
      <w:r w:rsidRPr="007A12FE">
        <w:rPr>
          <w:b w:val="0"/>
          <w:bCs w:val="0"/>
        </w:rPr>
        <w:t>To extend reach and integrate into global supply chains.</w:t>
      </w:r>
    </w:p>
    <w:p w14:paraId="68A2BA49" w14:textId="77777777" w:rsidR="007A12FE" w:rsidRPr="007A12FE" w:rsidRDefault="007A12FE" w:rsidP="00D50AF4">
      <w:pPr>
        <w:pStyle w:val="Style1"/>
        <w:numPr>
          <w:ilvl w:val="0"/>
          <w:numId w:val="27"/>
        </w:numPr>
        <w:spacing w:after="0" w:line="240" w:lineRule="auto"/>
        <w:rPr>
          <w:b w:val="0"/>
          <w:bCs w:val="0"/>
        </w:rPr>
      </w:pPr>
      <w:r w:rsidRPr="007A12FE">
        <w:t>How:</w:t>
      </w:r>
    </w:p>
    <w:p w14:paraId="45D166D9" w14:textId="77777777" w:rsidR="007A12FE" w:rsidRPr="007A12FE" w:rsidRDefault="007A12FE" w:rsidP="00D50AF4">
      <w:pPr>
        <w:pStyle w:val="Style1"/>
        <w:numPr>
          <w:ilvl w:val="1"/>
          <w:numId w:val="27"/>
        </w:numPr>
        <w:spacing w:after="0" w:line="240" w:lineRule="auto"/>
        <w:rPr>
          <w:b w:val="0"/>
          <w:bCs w:val="0"/>
        </w:rPr>
      </w:pPr>
      <w:r w:rsidRPr="007A12FE">
        <w:rPr>
          <w:b w:val="0"/>
          <w:bCs w:val="0"/>
        </w:rPr>
        <w:t>Partner with international logistics firms (e.g., DHL, DB Schenker).</w:t>
      </w:r>
    </w:p>
    <w:p w14:paraId="0D6374FE" w14:textId="77777777" w:rsidR="007A12FE" w:rsidRPr="007A12FE" w:rsidRDefault="007A12FE" w:rsidP="00D50AF4">
      <w:pPr>
        <w:pStyle w:val="Style1"/>
        <w:numPr>
          <w:ilvl w:val="1"/>
          <w:numId w:val="27"/>
        </w:numPr>
        <w:spacing w:after="0" w:line="240" w:lineRule="auto"/>
        <w:rPr>
          <w:b w:val="0"/>
          <w:bCs w:val="0"/>
        </w:rPr>
      </w:pPr>
      <w:r w:rsidRPr="007A12FE">
        <w:rPr>
          <w:b w:val="0"/>
          <w:bCs w:val="0"/>
        </w:rPr>
        <w:t>Codeshare or interline agreements with foreign cargo carriers.</w:t>
      </w:r>
    </w:p>
    <w:p w14:paraId="3B8BE5CD" w14:textId="77777777" w:rsidR="007A12FE" w:rsidRPr="007A12FE" w:rsidRDefault="007A12FE" w:rsidP="00D50AF4">
      <w:pPr>
        <w:pStyle w:val="Style1"/>
        <w:numPr>
          <w:ilvl w:val="0"/>
          <w:numId w:val="27"/>
        </w:numPr>
        <w:spacing w:after="0" w:line="240" w:lineRule="auto"/>
        <w:rPr>
          <w:b w:val="0"/>
          <w:bCs w:val="0"/>
        </w:rPr>
      </w:pPr>
      <w:r w:rsidRPr="007A12FE">
        <w:t>Example:</w:t>
      </w:r>
      <w:r w:rsidRPr="007A12FE">
        <w:rPr>
          <w:b w:val="0"/>
          <w:bCs w:val="0"/>
        </w:rPr>
        <w:t xml:space="preserve"> Qatar Airways Cargo’s partnerships with regional carriers for last-mile delivery.</w:t>
      </w:r>
    </w:p>
    <w:p w14:paraId="55DF8177" w14:textId="77777777" w:rsidR="007A12FE" w:rsidRPr="007A12FE" w:rsidRDefault="007A12FE" w:rsidP="00D50AF4">
      <w:pPr>
        <w:pStyle w:val="Style1"/>
        <w:spacing w:after="0" w:line="240" w:lineRule="auto"/>
      </w:pPr>
      <w:r w:rsidRPr="007A12FE">
        <w:t>4. Invest in Cold Chain and Pharma Logistics</w:t>
      </w:r>
    </w:p>
    <w:p w14:paraId="7A769D13" w14:textId="77777777" w:rsidR="007A12FE" w:rsidRPr="00225900" w:rsidRDefault="007A12FE" w:rsidP="00D50AF4">
      <w:pPr>
        <w:pStyle w:val="Style1"/>
        <w:numPr>
          <w:ilvl w:val="0"/>
          <w:numId w:val="28"/>
        </w:numPr>
        <w:spacing w:after="0" w:line="240" w:lineRule="auto"/>
        <w:rPr>
          <w:b w:val="0"/>
          <w:bCs w:val="0"/>
        </w:rPr>
      </w:pPr>
      <w:r w:rsidRPr="007A12FE">
        <w:t xml:space="preserve">Why: </w:t>
      </w:r>
      <w:r w:rsidRPr="00225900">
        <w:rPr>
          <w:b w:val="0"/>
          <w:bCs w:val="0"/>
        </w:rPr>
        <w:t>India is a global pharmaceutical hub; cold chain is a high-margin segment.</w:t>
      </w:r>
    </w:p>
    <w:p w14:paraId="3374EE52" w14:textId="77777777" w:rsidR="007A12FE" w:rsidRPr="007A12FE" w:rsidRDefault="007A12FE" w:rsidP="00D50AF4">
      <w:pPr>
        <w:pStyle w:val="Style1"/>
        <w:numPr>
          <w:ilvl w:val="0"/>
          <w:numId w:val="28"/>
        </w:numPr>
        <w:spacing w:after="0" w:line="240" w:lineRule="auto"/>
      </w:pPr>
      <w:r w:rsidRPr="007A12FE">
        <w:t>How:</w:t>
      </w:r>
    </w:p>
    <w:p w14:paraId="27E7828D" w14:textId="77777777" w:rsidR="007A12FE" w:rsidRPr="00225900" w:rsidRDefault="007A12FE" w:rsidP="00D50AF4">
      <w:pPr>
        <w:pStyle w:val="Style1"/>
        <w:numPr>
          <w:ilvl w:val="1"/>
          <w:numId w:val="28"/>
        </w:numPr>
        <w:spacing w:after="0" w:line="240" w:lineRule="auto"/>
        <w:rPr>
          <w:b w:val="0"/>
          <w:bCs w:val="0"/>
        </w:rPr>
      </w:pPr>
      <w:r w:rsidRPr="00225900">
        <w:rPr>
          <w:b w:val="0"/>
          <w:bCs w:val="0"/>
        </w:rPr>
        <w:t>Build temperature-controlled facilities at key hubs (Delhi, Hyderabad).</w:t>
      </w:r>
    </w:p>
    <w:p w14:paraId="77882EFD" w14:textId="77777777" w:rsidR="007A12FE" w:rsidRPr="007A12FE" w:rsidRDefault="007A12FE" w:rsidP="00D50AF4">
      <w:pPr>
        <w:pStyle w:val="Style1"/>
        <w:numPr>
          <w:ilvl w:val="1"/>
          <w:numId w:val="28"/>
        </w:numPr>
        <w:spacing w:after="0" w:line="240" w:lineRule="auto"/>
      </w:pPr>
      <w:r w:rsidRPr="00225900">
        <w:rPr>
          <w:b w:val="0"/>
          <w:bCs w:val="0"/>
        </w:rPr>
        <w:t>Offer GDP-compliant pharma logistics solutions.</w:t>
      </w:r>
    </w:p>
    <w:p w14:paraId="3E7FA2F6" w14:textId="77777777" w:rsidR="007A12FE" w:rsidRPr="007A12FE" w:rsidRDefault="007A12FE" w:rsidP="00D50AF4">
      <w:pPr>
        <w:pStyle w:val="Style1"/>
        <w:numPr>
          <w:ilvl w:val="0"/>
          <w:numId w:val="28"/>
        </w:numPr>
        <w:spacing w:after="0" w:line="240" w:lineRule="auto"/>
      </w:pPr>
      <w:r w:rsidRPr="007A12FE">
        <w:t>Example:</w:t>
      </w:r>
      <w:r w:rsidRPr="00225900">
        <w:rPr>
          <w:b w:val="0"/>
          <w:bCs w:val="0"/>
        </w:rPr>
        <w:t xml:space="preserve"> Hyderabad Pharma City collaboration for pharma exports.</w:t>
      </w:r>
    </w:p>
    <w:p w14:paraId="0658445D" w14:textId="77777777" w:rsidR="007A12FE" w:rsidRPr="007A12FE" w:rsidRDefault="007A12FE" w:rsidP="00D50AF4">
      <w:pPr>
        <w:pStyle w:val="Style1"/>
        <w:spacing w:after="0" w:line="240" w:lineRule="auto"/>
      </w:pPr>
      <w:r w:rsidRPr="007A12FE">
        <w:t>5. Leverage Technology and AI</w:t>
      </w:r>
    </w:p>
    <w:p w14:paraId="034355C4" w14:textId="77777777" w:rsidR="007A12FE" w:rsidRPr="007A12FE" w:rsidRDefault="007A12FE" w:rsidP="00D50AF4">
      <w:pPr>
        <w:pStyle w:val="Style1"/>
        <w:numPr>
          <w:ilvl w:val="0"/>
          <w:numId w:val="29"/>
        </w:numPr>
        <w:spacing w:after="0" w:line="240" w:lineRule="auto"/>
      </w:pPr>
      <w:r w:rsidRPr="007A12FE">
        <w:t xml:space="preserve">Why: </w:t>
      </w:r>
      <w:r w:rsidRPr="00225900">
        <w:rPr>
          <w:b w:val="0"/>
          <w:bCs w:val="0"/>
        </w:rPr>
        <w:t>To improve efficiency, reduce costs, and enhance customer experience.</w:t>
      </w:r>
    </w:p>
    <w:p w14:paraId="493DF999" w14:textId="77777777" w:rsidR="007A12FE" w:rsidRPr="007A12FE" w:rsidRDefault="007A12FE" w:rsidP="00D50AF4">
      <w:pPr>
        <w:pStyle w:val="Style1"/>
        <w:numPr>
          <w:ilvl w:val="0"/>
          <w:numId w:val="29"/>
        </w:numPr>
        <w:spacing w:after="0" w:line="240" w:lineRule="auto"/>
      </w:pPr>
      <w:r w:rsidRPr="007A12FE">
        <w:t>How:</w:t>
      </w:r>
    </w:p>
    <w:p w14:paraId="699D41AB" w14:textId="77777777" w:rsidR="007A12FE" w:rsidRPr="00225900" w:rsidRDefault="007A12FE" w:rsidP="00D50AF4">
      <w:pPr>
        <w:pStyle w:val="Style1"/>
        <w:numPr>
          <w:ilvl w:val="1"/>
          <w:numId w:val="29"/>
        </w:numPr>
        <w:spacing w:after="0" w:line="240" w:lineRule="auto"/>
        <w:rPr>
          <w:b w:val="0"/>
          <w:bCs w:val="0"/>
        </w:rPr>
      </w:pPr>
      <w:r w:rsidRPr="00225900">
        <w:rPr>
          <w:b w:val="0"/>
          <w:bCs w:val="0"/>
        </w:rPr>
        <w:t>Implement AI for demand forecasting and dynamic pricing.</w:t>
      </w:r>
    </w:p>
    <w:p w14:paraId="50ED1ADB" w14:textId="77777777" w:rsidR="007A12FE" w:rsidRPr="00225900" w:rsidRDefault="007A12FE" w:rsidP="00D50AF4">
      <w:pPr>
        <w:pStyle w:val="Style1"/>
        <w:numPr>
          <w:ilvl w:val="1"/>
          <w:numId w:val="29"/>
        </w:numPr>
        <w:spacing w:after="0" w:line="240" w:lineRule="auto"/>
        <w:rPr>
          <w:b w:val="0"/>
          <w:bCs w:val="0"/>
        </w:rPr>
      </w:pPr>
      <w:r w:rsidRPr="00225900">
        <w:rPr>
          <w:b w:val="0"/>
          <w:bCs w:val="0"/>
        </w:rPr>
        <w:t>Use IoT for real-time cargo tracking and predictive maintenance.</w:t>
      </w:r>
    </w:p>
    <w:p w14:paraId="332C2651" w14:textId="77777777" w:rsidR="007A12FE" w:rsidRPr="00225900" w:rsidRDefault="007A12FE" w:rsidP="00D50AF4">
      <w:pPr>
        <w:pStyle w:val="Style1"/>
        <w:numPr>
          <w:ilvl w:val="0"/>
          <w:numId w:val="29"/>
        </w:numPr>
        <w:spacing w:after="0" w:line="240" w:lineRule="auto"/>
        <w:rPr>
          <w:b w:val="0"/>
          <w:bCs w:val="0"/>
        </w:rPr>
      </w:pPr>
      <w:r w:rsidRPr="007A12FE">
        <w:t xml:space="preserve">Example: </w:t>
      </w:r>
      <w:r w:rsidRPr="00225900">
        <w:rPr>
          <w:b w:val="0"/>
          <w:bCs w:val="0"/>
        </w:rPr>
        <w:t>Lufthansa Cargo uses AI for load optimization and route planning.</w:t>
      </w:r>
    </w:p>
    <w:p w14:paraId="450128F3" w14:textId="77777777" w:rsidR="007A12FE" w:rsidRPr="007A12FE" w:rsidRDefault="007A12FE" w:rsidP="00D50AF4">
      <w:pPr>
        <w:pStyle w:val="Style1"/>
        <w:spacing w:after="0" w:line="240" w:lineRule="auto"/>
      </w:pPr>
      <w:r w:rsidRPr="007A12FE">
        <w:t>6. Sustainability and ESG Integration</w:t>
      </w:r>
    </w:p>
    <w:p w14:paraId="588CC6B8" w14:textId="77777777" w:rsidR="007A12FE" w:rsidRPr="007A12FE" w:rsidRDefault="007A12FE" w:rsidP="00D50AF4">
      <w:pPr>
        <w:pStyle w:val="Style1"/>
        <w:numPr>
          <w:ilvl w:val="0"/>
          <w:numId w:val="30"/>
        </w:numPr>
        <w:spacing w:after="0" w:line="240" w:lineRule="auto"/>
      </w:pPr>
      <w:r w:rsidRPr="007A12FE">
        <w:t xml:space="preserve">Why: </w:t>
      </w:r>
      <w:r w:rsidRPr="00225900">
        <w:rPr>
          <w:b w:val="0"/>
          <w:bCs w:val="0"/>
        </w:rPr>
        <w:t>Align with global environmental standards and customer expectations.</w:t>
      </w:r>
    </w:p>
    <w:p w14:paraId="2BB075E2" w14:textId="77777777" w:rsidR="007A12FE" w:rsidRPr="007A12FE" w:rsidRDefault="007A12FE" w:rsidP="00D50AF4">
      <w:pPr>
        <w:pStyle w:val="Style1"/>
        <w:numPr>
          <w:ilvl w:val="0"/>
          <w:numId w:val="30"/>
        </w:numPr>
        <w:spacing w:after="0" w:line="240" w:lineRule="auto"/>
      </w:pPr>
      <w:r w:rsidRPr="007A12FE">
        <w:t>How:</w:t>
      </w:r>
    </w:p>
    <w:p w14:paraId="2BA72E4D" w14:textId="77777777" w:rsidR="007A12FE" w:rsidRPr="00225900" w:rsidRDefault="007A12FE" w:rsidP="00D50AF4">
      <w:pPr>
        <w:pStyle w:val="Style1"/>
        <w:numPr>
          <w:ilvl w:val="1"/>
          <w:numId w:val="30"/>
        </w:numPr>
        <w:spacing w:after="0" w:line="240" w:lineRule="auto"/>
        <w:rPr>
          <w:b w:val="0"/>
          <w:bCs w:val="0"/>
        </w:rPr>
      </w:pPr>
      <w:r w:rsidRPr="00225900">
        <w:rPr>
          <w:b w:val="0"/>
          <w:bCs w:val="0"/>
        </w:rPr>
        <w:t>Use Sustainable Aviation Fuel (SAF) for freighter operations.</w:t>
      </w:r>
    </w:p>
    <w:p w14:paraId="47A81996" w14:textId="77777777" w:rsidR="007A12FE" w:rsidRPr="00225900" w:rsidRDefault="007A12FE" w:rsidP="00D50AF4">
      <w:pPr>
        <w:pStyle w:val="Style1"/>
        <w:numPr>
          <w:ilvl w:val="1"/>
          <w:numId w:val="30"/>
        </w:numPr>
        <w:spacing w:after="0" w:line="240" w:lineRule="auto"/>
        <w:rPr>
          <w:b w:val="0"/>
          <w:bCs w:val="0"/>
        </w:rPr>
      </w:pPr>
      <w:r w:rsidRPr="00225900">
        <w:rPr>
          <w:b w:val="0"/>
          <w:bCs w:val="0"/>
        </w:rPr>
        <w:t>Offer carbon-neutral shipping options to clients.</w:t>
      </w:r>
    </w:p>
    <w:p w14:paraId="16EA72A0" w14:textId="77777777" w:rsidR="007A12FE" w:rsidRPr="00225900" w:rsidRDefault="007A12FE" w:rsidP="00D50AF4">
      <w:pPr>
        <w:pStyle w:val="Style1"/>
        <w:numPr>
          <w:ilvl w:val="0"/>
          <w:numId w:val="30"/>
        </w:numPr>
        <w:spacing w:after="0" w:line="240" w:lineRule="auto"/>
        <w:rPr>
          <w:b w:val="0"/>
          <w:bCs w:val="0"/>
        </w:rPr>
      </w:pPr>
      <w:r w:rsidRPr="007A12FE">
        <w:t xml:space="preserve">Example: </w:t>
      </w:r>
      <w:r w:rsidRPr="00225900">
        <w:rPr>
          <w:b w:val="0"/>
          <w:bCs w:val="0"/>
        </w:rPr>
        <w:t>KLM Cargo’s SAF-powered freight flights.</w:t>
      </w:r>
    </w:p>
    <w:p w14:paraId="0D2B4C0F" w14:textId="2F78F90E" w:rsidR="007A12FE" w:rsidRPr="007A12FE" w:rsidRDefault="007A12FE" w:rsidP="00D50AF4">
      <w:pPr>
        <w:pStyle w:val="Style1"/>
        <w:spacing w:after="0" w:line="240" w:lineRule="auto"/>
      </w:pPr>
      <w:r w:rsidRPr="007A12FE">
        <w:t>International Expansion Strategy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255"/>
        <w:gridCol w:w="2831"/>
        <w:gridCol w:w="5264"/>
      </w:tblGrid>
      <w:tr w:rsidR="007A12FE" w:rsidRPr="007A12FE" w14:paraId="718274B2" w14:textId="77777777" w:rsidTr="00287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hideMark/>
          </w:tcPr>
          <w:p w14:paraId="51118B67" w14:textId="77777777" w:rsidR="007A12FE" w:rsidRPr="007A12FE" w:rsidRDefault="007A12FE" w:rsidP="00D50AF4">
            <w:pPr>
              <w:pStyle w:val="Style1"/>
              <w:rPr>
                <w:b/>
                <w:bCs/>
              </w:rPr>
            </w:pPr>
            <w:r w:rsidRPr="007A12FE">
              <w:rPr>
                <w:b/>
                <w:bCs/>
              </w:rPr>
              <w:t>Phase</w:t>
            </w:r>
          </w:p>
        </w:tc>
        <w:tc>
          <w:tcPr>
            <w:tcW w:w="2831" w:type="dxa"/>
            <w:hideMark/>
          </w:tcPr>
          <w:p w14:paraId="291DD1D9" w14:textId="77777777" w:rsidR="007A12FE" w:rsidRPr="007A12FE" w:rsidRDefault="007A12FE" w:rsidP="00D50AF4">
            <w:pPr>
              <w:pStyle w:val="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A12FE">
              <w:rPr>
                <w:b/>
                <w:bCs/>
              </w:rPr>
              <w:t>Focus Area</w:t>
            </w:r>
          </w:p>
        </w:tc>
        <w:tc>
          <w:tcPr>
            <w:tcW w:w="0" w:type="auto"/>
            <w:hideMark/>
          </w:tcPr>
          <w:p w14:paraId="78084D17" w14:textId="77777777" w:rsidR="007A12FE" w:rsidRPr="007A12FE" w:rsidRDefault="007A12FE" w:rsidP="00D50AF4">
            <w:pPr>
              <w:pStyle w:val="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A12FE">
              <w:rPr>
                <w:b/>
                <w:bCs/>
              </w:rPr>
              <w:t>Key Actions</w:t>
            </w:r>
          </w:p>
        </w:tc>
      </w:tr>
      <w:tr w:rsidR="007A12FE" w:rsidRPr="007A12FE" w14:paraId="00AE048F" w14:textId="77777777" w:rsidTr="00287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hideMark/>
          </w:tcPr>
          <w:p w14:paraId="34C3CEEB" w14:textId="77777777" w:rsidR="007A12FE" w:rsidRPr="007A12FE" w:rsidRDefault="007A12FE" w:rsidP="00D50AF4">
            <w:pPr>
              <w:pStyle w:val="Style1"/>
              <w:rPr>
                <w:b/>
                <w:bCs/>
              </w:rPr>
            </w:pPr>
            <w:r w:rsidRPr="007A12FE">
              <w:rPr>
                <w:b/>
                <w:bCs/>
              </w:rPr>
              <w:t>Phase 1</w:t>
            </w:r>
          </w:p>
        </w:tc>
        <w:tc>
          <w:tcPr>
            <w:tcW w:w="2831" w:type="dxa"/>
            <w:hideMark/>
          </w:tcPr>
          <w:p w14:paraId="56E5E9C2" w14:textId="77777777" w:rsidR="007A12FE" w:rsidRPr="007A12FE" w:rsidRDefault="007A12FE" w:rsidP="00D50AF4">
            <w:pPr>
              <w:pStyle w:val="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A12FE">
              <w:rPr>
                <w:b w:val="0"/>
                <w:bCs w:val="0"/>
              </w:rPr>
              <w:t>Regional Expansion</w:t>
            </w:r>
          </w:p>
        </w:tc>
        <w:tc>
          <w:tcPr>
            <w:tcW w:w="0" w:type="auto"/>
            <w:hideMark/>
          </w:tcPr>
          <w:p w14:paraId="4D458FE4" w14:textId="77777777" w:rsidR="007A12FE" w:rsidRPr="007A12FE" w:rsidRDefault="007A12FE" w:rsidP="00D50AF4">
            <w:pPr>
              <w:pStyle w:val="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A12FE">
              <w:rPr>
                <w:b w:val="0"/>
                <w:bCs w:val="0"/>
              </w:rPr>
              <w:t>Use belly cargo on flights to Gulf, Southeast Asia</w:t>
            </w:r>
          </w:p>
        </w:tc>
      </w:tr>
      <w:tr w:rsidR="007A12FE" w:rsidRPr="007A12FE" w14:paraId="75AB3DEB" w14:textId="77777777" w:rsidTr="0028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hideMark/>
          </w:tcPr>
          <w:p w14:paraId="2EF1968D" w14:textId="77777777" w:rsidR="007A12FE" w:rsidRPr="007A12FE" w:rsidRDefault="007A12FE" w:rsidP="00D50AF4">
            <w:pPr>
              <w:pStyle w:val="Style1"/>
              <w:rPr>
                <w:b/>
                <w:bCs/>
              </w:rPr>
            </w:pPr>
            <w:r w:rsidRPr="007A12FE">
              <w:rPr>
                <w:b/>
                <w:bCs/>
              </w:rPr>
              <w:t>Phase 2</w:t>
            </w:r>
          </w:p>
        </w:tc>
        <w:tc>
          <w:tcPr>
            <w:tcW w:w="2831" w:type="dxa"/>
            <w:hideMark/>
          </w:tcPr>
          <w:p w14:paraId="05296656" w14:textId="77777777" w:rsidR="007A12FE" w:rsidRPr="007A12FE" w:rsidRDefault="007A12FE" w:rsidP="00D50AF4">
            <w:pPr>
              <w:pStyle w:val="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A12FE">
              <w:rPr>
                <w:b w:val="0"/>
                <w:bCs w:val="0"/>
              </w:rPr>
              <w:t>Dedicated Freighter Launch</w:t>
            </w:r>
          </w:p>
        </w:tc>
        <w:tc>
          <w:tcPr>
            <w:tcW w:w="0" w:type="auto"/>
            <w:hideMark/>
          </w:tcPr>
          <w:p w14:paraId="20479852" w14:textId="77777777" w:rsidR="007A12FE" w:rsidRPr="007A12FE" w:rsidRDefault="007A12FE" w:rsidP="00D50AF4">
            <w:pPr>
              <w:pStyle w:val="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A12FE">
              <w:rPr>
                <w:b w:val="0"/>
                <w:bCs w:val="0"/>
              </w:rPr>
              <w:t>Start freighter ops to Dubai, Singapore, Frankfurt</w:t>
            </w:r>
          </w:p>
        </w:tc>
      </w:tr>
      <w:tr w:rsidR="007A12FE" w:rsidRPr="007A12FE" w14:paraId="72BD8746" w14:textId="77777777" w:rsidTr="00287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hideMark/>
          </w:tcPr>
          <w:p w14:paraId="45734470" w14:textId="77777777" w:rsidR="007A12FE" w:rsidRPr="007A12FE" w:rsidRDefault="007A12FE" w:rsidP="00D50AF4">
            <w:pPr>
              <w:pStyle w:val="Style1"/>
              <w:rPr>
                <w:b/>
                <w:bCs/>
              </w:rPr>
            </w:pPr>
            <w:r w:rsidRPr="007A12FE">
              <w:rPr>
                <w:b/>
                <w:bCs/>
              </w:rPr>
              <w:t>Phase 3</w:t>
            </w:r>
          </w:p>
        </w:tc>
        <w:tc>
          <w:tcPr>
            <w:tcW w:w="2831" w:type="dxa"/>
            <w:hideMark/>
          </w:tcPr>
          <w:p w14:paraId="721559AC" w14:textId="77777777" w:rsidR="007A12FE" w:rsidRPr="007A12FE" w:rsidRDefault="007A12FE" w:rsidP="00D50AF4">
            <w:pPr>
              <w:pStyle w:val="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A12FE">
              <w:rPr>
                <w:b w:val="0"/>
                <w:bCs w:val="0"/>
              </w:rPr>
              <w:t>Strategic Alliances</w:t>
            </w:r>
          </w:p>
        </w:tc>
        <w:tc>
          <w:tcPr>
            <w:tcW w:w="0" w:type="auto"/>
            <w:hideMark/>
          </w:tcPr>
          <w:p w14:paraId="381E0549" w14:textId="77777777" w:rsidR="007A12FE" w:rsidRPr="007A12FE" w:rsidRDefault="007A12FE" w:rsidP="00D50AF4">
            <w:pPr>
              <w:pStyle w:val="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A12FE">
              <w:rPr>
                <w:b w:val="0"/>
                <w:bCs w:val="0"/>
              </w:rPr>
              <w:t>Partner with global integrators and regional carriers</w:t>
            </w:r>
          </w:p>
        </w:tc>
      </w:tr>
      <w:tr w:rsidR="007A12FE" w:rsidRPr="007A12FE" w14:paraId="3C506592" w14:textId="77777777" w:rsidTr="0028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hideMark/>
          </w:tcPr>
          <w:p w14:paraId="6BFB8CC0" w14:textId="77777777" w:rsidR="007A12FE" w:rsidRPr="007A12FE" w:rsidRDefault="007A12FE" w:rsidP="00D50AF4">
            <w:pPr>
              <w:pStyle w:val="Style1"/>
              <w:rPr>
                <w:b/>
                <w:bCs/>
              </w:rPr>
            </w:pPr>
            <w:r w:rsidRPr="007A12FE">
              <w:rPr>
                <w:b/>
                <w:bCs/>
              </w:rPr>
              <w:lastRenderedPageBreak/>
              <w:t>Phase 4</w:t>
            </w:r>
          </w:p>
        </w:tc>
        <w:tc>
          <w:tcPr>
            <w:tcW w:w="2831" w:type="dxa"/>
            <w:hideMark/>
          </w:tcPr>
          <w:p w14:paraId="2C539990" w14:textId="77777777" w:rsidR="007A12FE" w:rsidRPr="007A12FE" w:rsidRDefault="007A12FE" w:rsidP="00D50AF4">
            <w:pPr>
              <w:pStyle w:val="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A12FE">
              <w:rPr>
                <w:b w:val="0"/>
                <w:bCs w:val="0"/>
              </w:rPr>
              <w:t>Infrastructure Investment</w:t>
            </w:r>
          </w:p>
        </w:tc>
        <w:tc>
          <w:tcPr>
            <w:tcW w:w="0" w:type="auto"/>
            <w:hideMark/>
          </w:tcPr>
          <w:p w14:paraId="1E36EDE0" w14:textId="77777777" w:rsidR="007A12FE" w:rsidRPr="007A12FE" w:rsidRDefault="007A12FE" w:rsidP="00D50AF4">
            <w:pPr>
              <w:pStyle w:val="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A12FE">
              <w:rPr>
                <w:b w:val="0"/>
                <w:bCs w:val="0"/>
              </w:rPr>
              <w:t>Build cargo hubs and cold chain facilities</w:t>
            </w:r>
          </w:p>
        </w:tc>
      </w:tr>
      <w:tr w:rsidR="007A12FE" w:rsidRPr="007A12FE" w14:paraId="76AA4AAE" w14:textId="77777777" w:rsidTr="00287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hideMark/>
          </w:tcPr>
          <w:p w14:paraId="7355588B" w14:textId="77777777" w:rsidR="007A12FE" w:rsidRPr="007A12FE" w:rsidRDefault="007A12FE" w:rsidP="00D50AF4">
            <w:pPr>
              <w:pStyle w:val="Style1"/>
              <w:rPr>
                <w:b/>
                <w:bCs/>
              </w:rPr>
            </w:pPr>
            <w:r w:rsidRPr="007A12FE">
              <w:rPr>
                <w:b/>
                <w:bCs/>
              </w:rPr>
              <w:t>Phase 5</w:t>
            </w:r>
          </w:p>
        </w:tc>
        <w:tc>
          <w:tcPr>
            <w:tcW w:w="2831" w:type="dxa"/>
            <w:hideMark/>
          </w:tcPr>
          <w:p w14:paraId="2C32C9C7" w14:textId="77777777" w:rsidR="007A12FE" w:rsidRPr="007A12FE" w:rsidRDefault="007A12FE" w:rsidP="00D50AF4">
            <w:pPr>
              <w:pStyle w:val="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A12FE">
              <w:rPr>
                <w:b w:val="0"/>
                <w:bCs w:val="0"/>
              </w:rPr>
              <w:t>Digital &amp; ESG Leadership</w:t>
            </w:r>
          </w:p>
        </w:tc>
        <w:tc>
          <w:tcPr>
            <w:tcW w:w="0" w:type="auto"/>
            <w:hideMark/>
          </w:tcPr>
          <w:p w14:paraId="3373A5BE" w14:textId="77777777" w:rsidR="007A12FE" w:rsidRPr="007A12FE" w:rsidRDefault="007A12FE" w:rsidP="00D50AF4">
            <w:pPr>
              <w:pStyle w:val="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A12FE">
              <w:rPr>
                <w:b w:val="0"/>
                <w:bCs w:val="0"/>
              </w:rPr>
              <w:t>Launch AI-driven cargo platform and green logistics</w:t>
            </w:r>
          </w:p>
        </w:tc>
      </w:tr>
    </w:tbl>
    <w:p w14:paraId="74CC26CD" w14:textId="77777777" w:rsidR="007A12FE" w:rsidRDefault="007A12FE" w:rsidP="00D50AF4">
      <w:pPr>
        <w:pStyle w:val="Style1"/>
        <w:spacing w:after="0" w:line="240" w:lineRule="auto"/>
      </w:pPr>
    </w:p>
    <w:p w14:paraId="3B64D687" w14:textId="77777777" w:rsidR="00225900" w:rsidRDefault="00225900" w:rsidP="00D50AF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590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Directorate General of Civil Aviation (DGCA), India</w:t>
      </w:r>
      <w:r w:rsidRPr="0022590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– </w:t>
      </w:r>
    </w:p>
    <w:p w14:paraId="1E8B6BCF" w14:textId="6E53AC2B" w:rsidR="00225900" w:rsidRDefault="00225900" w:rsidP="00D50AF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8" w:history="1">
        <w:r w:rsidRPr="00225900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14:ligatures w14:val="none"/>
          </w:rPr>
          <w:t>https://dgca.gov.in</w:t>
        </w:r>
      </w:hyperlink>
    </w:p>
    <w:p w14:paraId="5B7A6D0B" w14:textId="77777777" w:rsidR="00225900" w:rsidRDefault="00225900" w:rsidP="00D50AF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590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Airports Authority of India (AAI)</w:t>
      </w:r>
      <w:r w:rsidRPr="0022590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– </w:t>
      </w:r>
    </w:p>
    <w:p w14:paraId="227B7208" w14:textId="371C587A" w:rsidR="00225900" w:rsidRDefault="00225900" w:rsidP="00D50AF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9" w:history="1">
        <w:r w:rsidRPr="00225900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14:ligatures w14:val="none"/>
          </w:rPr>
          <w:t>https://aai.aero</w:t>
        </w:r>
      </w:hyperlink>
    </w:p>
    <w:p w14:paraId="1FCE8AE0" w14:textId="77777777" w:rsidR="00225900" w:rsidRDefault="00225900" w:rsidP="00D50AF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590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IndiGo (</w:t>
      </w:r>
      <w:proofErr w:type="spellStart"/>
      <w:r w:rsidRPr="0022590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InterGlobe</w:t>
      </w:r>
      <w:proofErr w:type="spellEnd"/>
      <w:r w:rsidRPr="0022590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Aviation Ltd.) Investor Relations</w:t>
      </w:r>
      <w:r w:rsidRPr="0022590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– </w:t>
      </w:r>
    </w:p>
    <w:p w14:paraId="47B5819D" w14:textId="59B126D9" w:rsidR="00225900" w:rsidRDefault="00225900" w:rsidP="00D50AF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10" w:history="1">
        <w:r w:rsidRPr="00225900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14:ligatures w14:val="none"/>
          </w:rPr>
          <w:t>https://www.goindigo.in/about-us/investor-relations.html</w:t>
        </w:r>
      </w:hyperlink>
    </w:p>
    <w:p w14:paraId="12B9C5EA" w14:textId="77777777" w:rsidR="00225900" w:rsidRDefault="00225900" w:rsidP="00D50AF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590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Blue Dart Express Ltd.</w:t>
      </w:r>
      <w:r w:rsidRPr="0022590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– </w:t>
      </w:r>
    </w:p>
    <w:p w14:paraId="6648F9F4" w14:textId="7D646502" w:rsidR="00225900" w:rsidRDefault="00225900" w:rsidP="00D50AF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11" w:history="1">
        <w:r w:rsidRPr="00225900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14:ligatures w14:val="none"/>
          </w:rPr>
          <w:t>https://www.bluedart.com</w:t>
        </w:r>
      </w:hyperlink>
    </w:p>
    <w:p w14:paraId="2F04E376" w14:textId="77777777" w:rsidR="00225900" w:rsidRDefault="00225900" w:rsidP="00D50AF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590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SpiceJet (</w:t>
      </w:r>
      <w:proofErr w:type="spellStart"/>
      <w:r w:rsidRPr="0022590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SpiceXpress</w:t>
      </w:r>
      <w:proofErr w:type="spellEnd"/>
      <w:r w:rsidRPr="0022590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)</w:t>
      </w:r>
      <w:r w:rsidRPr="0022590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– </w:t>
      </w:r>
    </w:p>
    <w:p w14:paraId="5C420973" w14:textId="4C6B8547" w:rsidR="00225900" w:rsidRDefault="00225900" w:rsidP="00D50AF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12" w:history="1">
        <w:r w:rsidRPr="00225900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14:ligatures w14:val="none"/>
          </w:rPr>
          <w:t>https://www.spicexpress.com</w:t>
        </w:r>
      </w:hyperlink>
    </w:p>
    <w:p w14:paraId="17EB4238" w14:textId="77777777" w:rsidR="00225900" w:rsidRDefault="00225900" w:rsidP="00D50AF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590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CAPA India</w:t>
      </w:r>
      <w:r w:rsidRPr="0022590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– </w:t>
      </w:r>
    </w:p>
    <w:p w14:paraId="483A9C43" w14:textId="2AD4DCFA" w:rsidR="00225900" w:rsidRDefault="00225900" w:rsidP="00D50AF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13" w:history="1">
        <w:r w:rsidRPr="00225900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14:ligatures w14:val="none"/>
          </w:rPr>
          <w:t>https://www.capaindia.com</w:t>
        </w:r>
      </w:hyperlink>
    </w:p>
    <w:p w14:paraId="319D6DF3" w14:textId="77777777" w:rsidR="00225900" w:rsidRDefault="00225900" w:rsidP="00D50AF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25900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IATA (International Air Transport Association)</w:t>
      </w:r>
      <w:r w:rsidRPr="00225900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– </w:t>
      </w:r>
    </w:p>
    <w:p w14:paraId="4D56573E" w14:textId="5FE5FAE0" w:rsidR="00225900" w:rsidRDefault="00225900" w:rsidP="00D50AF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14" w:history="1">
        <w:r w:rsidRPr="00225900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14:ligatures w14:val="none"/>
          </w:rPr>
          <w:t>https://www.iata.org</w:t>
        </w:r>
      </w:hyperlink>
    </w:p>
    <w:p w14:paraId="443FC881" w14:textId="77777777" w:rsidR="00D50AF4" w:rsidRDefault="00D50AF4" w:rsidP="00D50AF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5E51458A" w14:textId="1A40F00B" w:rsidR="00225900" w:rsidRDefault="00225900" w:rsidP="00D50AF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15" w:history="1">
        <w:r w:rsidRPr="00225900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14:ligatures w14:val="none"/>
          </w:rPr>
          <w:t>https://www.moneycontrol.com</w:t>
        </w:r>
      </w:hyperlink>
    </w:p>
    <w:p w14:paraId="6EE5B1C5" w14:textId="22E1B19F" w:rsidR="00225900" w:rsidRDefault="00225900" w:rsidP="00D50AF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16" w:history="1">
        <w:r w:rsidRPr="00225900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14:ligatures w14:val="none"/>
          </w:rPr>
          <w:t>https://www.business-standard.com</w:t>
        </w:r>
      </w:hyperlink>
    </w:p>
    <w:p w14:paraId="7CE1CF52" w14:textId="5B492E49" w:rsidR="00225900" w:rsidRDefault="00225900" w:rsidP="00D50AF4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17" w:history="1">
        <w:r w:rsidRPr="00225900">
          <w:rPr>
            <w:rStyle w:val="Hyperlink"/>
            <w:rFonts w:ascii="Segoe UI" w:eastAsia="Times New Roman" w:hAnsi="Segoe UI" w:cs="Segoe UI"/>
            <w:kern w:val="0"/>
            <w:sz w:val="21"/>
            <w:szCs w:val="21"/>
            <w14:ligatures w14:val="none"/>
          </w:rPr>
          <w:t>https://www.livemint.com</w:t>
        </w:r>
      </w:hyperlink>
    </w:p>
    <w:sectPr w:rsidR="00225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D0A64"/>
    <w:multiLevelType w:val="multilevel"/>
    <w:tmpl w:val="AB26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56B3D"/>
    <w:multiLevelType w:val="multilevel"/>
    <w:tmpl w:val="B066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B27D5"/>
    <w:multiLevelType w:val="multilevel"/>
    <w:tmpl w:val="BA02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83AC9"/>
    <w:multiLevelType w:val="multilevel"/>
    <w:tmpl w:val="EAE0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348F0"/>
    <w:multiLevelType w:val="multilevel"/>
    <w:tmpl w:val="E4B6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83464E"/>
    <w:multiLevelType w:val="multilevel"/>
    <w:tmpl w:val="E5E8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C4BF7"/>
    <w:multiLevelType w:val="multilevel"/>
    <w:tmpl w:val="120E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9C00B9"/>
    <w:multiLevelType w:val="multilevel"/>
    <w:tmpl w:val="C200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27CB1"/>
    <w:multiLevelType w:val="multilevel"/>
    <w:tmpl w:val="F148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8E06F6"/>
    <w:multiLevelType w:val="multilevel"/>
    <w:tmpl w:val="867E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C2380A"/>
    <w:multiLevelType w:val="multilevel"/>
    <w:tmpl w:val="39D04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010911"/>
    <w:multiLevelType w:val="multilevel"/>
    <w:tmpl w:val="EF3C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61AB5"/>
    <w:multiLevelType w:val="multilevel"/>
    <w:tmpl w:val="94DE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93265A"/>
    <w:multiLevelType w:val="multilevel"/>
    <w:tmpl w:val="F0AE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4F7706"/>
    <w:multiLevelType w:val="multilevel"/>
    <w:tmpl w:val="DBE8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135990"/>
    <w:multiLevelType w:val="multilevel"/>
    <w:tmpl w:val="5038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524F39"/>
    <w:multiLevelType w:val="multilevel"/>
    <w:tmpl w:val="EF5C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7712F2"/>
    <w:multiLevelType w:val="multilevel"/>
    <w:tmpl w:val="200A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1114BC"/>
    <w:multiLevelType w:val="multilevel"/>
    <w:tmpl w:val="6B7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E767E7"/>
    <w:multiLevelType w:val="multilevel"/>
    <w:tmpl w:val="ADCE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4F3E00"/>
    <w:multiLevelType w:val="multilevel"/>
    <w:tmpl w:val="8656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B6628E"/>
    <w:multiLevelType w:val="multilevel"/>
    <w:tmpl w:val="7654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E3548C"/>
    <w:multiLevelType w:val="multilevel"/>
    <w:tmpl w:val="6976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F57DBD"/>
    <w:multiLevelType w:val="multilevel"/>
    <w:tmpl w:val="422CF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0E3CB1"/>
    <w:multiLevelType w:val="multilevel"/>
    <w:tmpl w:val="25F8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7A0058"/>
    <w:multiLevelType w:val="multilevel"/>
    <w:tmpl w:val="A5D4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3303D8"/>
    <w:multiLevelType w:val="multilevel"/>
    <w:tmpl w:val="6982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F84536"/>
    <w:multiLevelType w:val="multilevel"/>
    <w:tmpl w:val="BFB8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25048E"/>
    <w:multiLevelType w:val="multilevel"/>
    <w:tmpl w:val="D1CC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D47022"/>
    <w:multiLevelType w:val="multilevel"/>
    <w:tmpl w:val="3A3C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430658"/>
    <w:multiLevelType w:val="multilevel"/>
    <w:tmpl w:val="07B2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EF01B7"/>
    <w:multiLevelType w:val="multilevel"/>
    <w:tmpl w:val="FF18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4444BC"/>
    <w:multiLevelType w:val="multilevel"/>
    <w:tmpl w:val="56D22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647171">
    <w:abstractNumId w:val="5"/>
  </w:num>
  <w:num w:numId="2" w16cid:durableId="1784420215">
    <w:abstractNumId w:val="26"/>
  </w:num>
  <w:num w:numId="3" w16cid:durableId="13655706">
    <w:abstractNumId w:val="27"/>
  </w:num>
  <w:num w:numId="4" w16cid:durableId="898901629">
    <w:abstractNumId w:val="32"/>
  </w:num>
  <w:num w:numId="5" w16cid:durableId="2034380927">
    <w:abstractNumId w:val="24"/>
  </w:num>
  <w:num w:numId="6" w16cid:durableId="1726754749">
    <w:abstractNumId w:val="18"/>
  </w:num>
  <w:num w:numId="7" w16cid:durableId="594358960">
    <w:abstractNumId w:val="6"/>
  </w:num>
  <w:num w:numId="8" w16cid:durableId="1017148690">
    <w:abstractNumId w:val="23"/>
  </w:num>
  <w:num w:numId="9" w16cid:durableId="82069753">
    <w:abstractNumId w:val="1"/>
  </w:num>
  <w:num w:numId="10" w16cid:durableId="1689453503">
    <w:abstractNumId w:val="11"/>
  </w:num>
  <w:num w:numId="11" w16cid:durableId="1799910682">
    <w:abstractNumId w:val="25"/>
  </w:num>
  <w:num w:numId="12" w16cid:durableId="1025398512">
    <w:abstractNumId w:val="17"/>
  </w:num>
  <w:num w:numId="13" w16cid:durableId="585068670">
    <w:abstractNumId w:val="4"/>
  </w:num>
  <w:num w:numId="14" w16cid:durableId="1370691356">
    <w:abstractNumId w:val="28"/>
  </w:num>
  <w:num w:numId="15" w16cid:durableId="1542086508">
    <w:abstractNumId w:val="22"/>
  </w:num>
  <w:num w:numId="16" w16cid:durableId="1189678498">
    <w:abstractNumId w:val="31"/>
  </w:num>
  <w:num w:numId="17" w16cid:durableId="424159241">
    <w:abstractNumId w:val="2"/>
  </w:num>
  <w:num w:numId="18" w16cid:durableId="462624496">
    <w:abstractNumId w:val="9"/>
  </w:num>
  <w:num w:numId="19" w16cid:durableId="1265191433">
    <w:abstractNumId w:val="0"/>
  </w:num>
  <w:num w:numId="20" w16cid:durableId="986863228">
    <w:abstractNumId w:val="30"/>
  </w:num>
  <w:num w:numId="21" w16cid:durableId="1393625446">
    <w:abstractNumId w:val="7"/>
  </w:num>
  <w:num w:numId="22" w16cid:durableId="718699442">
    <w:abstractNumId w:val="15"/>
  </w:num>
  <w:num w:numId="23" w16cid:durableId="1900049048">
    <w:abstractNumId w:val="10"/>
  </w:num>
  <w:num w:numId="24" w16cid:durableId="1814567372">
    <w:abstractNumId w:val="14"/>
  </w:num>
  <w:num w:numId="25" w16cid:durableId="1437482679">
    <w:abstractNumId w:val="12"/>
  </w:num>
  <w:num w:numId="26" w16cid:durableId="930629667">
    <w:abstractNumId w:val="20"/>
  </w:num>
  <w:num w:numId="27" w16cid:durableId="966744878">
    <w:abstractNumId w:val="8"/>
  </w:num>
  <w:num w:numId="28" w16cid:durableId="795371286">
    <w:abstractNumId w:val="21"/>
  </w:num>
  <w:num w:numId="29" w16cid:durableId="692464193">
    <w:abstractNumId w:val="29"/>
  </w:num>
  <w:num w:numId="30" w16cid:durableId="38095062">
    <w:abstractNumId w:val="13"/>
  </w:num>
  <w:num w:numId="31" w16cid:durableId="549726642">
    <w:abstractNumId w:val="3"/>
  </w:num>
  <w:num w:numId="32" w16cid:durableId="1901817417">
    <w:abstractNumId w:val="19"/>
  </w:num>
  <w:num w:numId="33" w16cid:durableId="5905513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D4"/>
    <w:rsid w:val="00225900"/>
    <w:rsid w:val="00287201"/>
    <w:rsid w:val="004828AF"/>
    <w:rsid w:val="007A12FE"/>
    <w:rsid w:val="00814BDC"/>
    <w:rsid w:val="00D34CD4"/>
    <w:rsid w:val="00D50AF4"/>
    <w:rsid w:val="00FC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C8F39"/>
  <w15:chartTrackingRefBased/>
  <w15:docId w15:val="{02F58B6D-7170-4F10-A0E9-FA168F27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6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26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6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6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6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26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6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6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6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6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6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6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6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6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6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6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6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6D4"/>
    <w:rPr>
      <w:b/>
      <w:bCs/>
      <w:smallCaps/>
      <w:color w:val="0F4761" w:themeColor="accent1" w:themeShade="BF"/>
      <w:spacing w:val="5"/>
    </w:rPr>
  </w:style>
  <w:style w:type="table" w:styleId="GridTable6Colorful">
    <w:name w:val="Grid Table 6 Colorful"/>
    <w:basedOn w:val="TableNormal"/>
    <w:uiPriority w:val="51"/>
    <w:rsid w:val="007A12F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A1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A12FE"/>
    <w:rPr>
      <w:b/>
      <w:bCs/>
    </w:rPr>
  </w:style>
  <w:style w:type="paragraph" w:customStyle="1" w:styleId="Style1">
    <w:name w:val="Style1"/>
    <w:basedOn w:val="Normal"/>
    <w:link w:val="Style1Char"/>
    <w:qFormat/>
    <w:rsid w:val="007A12FE"/>
    <w:rPr>
      <w:b/>
      <w:bCs/>
    </w:rPr>
  </w:style>
  <w:style w:type="character" w:customStyle="1" w:styleId="Style1Char">
    <w:name w:val="Style1 Char"/>
    <w:basedOn w:val="DefaultParagraphFont"/>
    <w:link w:val="Style1"/>
    <w:rsid w:val="007A12FE"/>
    <w:rPr>
      <w:b/>
      <w:bCs/>
    </w:rPr>
  </w:style>
  <w:style w:type="character" w:styleId="Hyperlink">
    <w:name w:val="Hyperlink"/>
    <w:basedOn w:val="DefaultParagraphFont"/>
    <w:uiPriority w:val="99"/>
    <w:unhideWhenUsed/>
    <w:rsid w:val="002259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gca.gov.in" TargetMode="External"/><Relationship Id="rId13" Type="http://schemas.openxmlformats.org/officeDocument/2006/relationships/hyperlink" Target="https://www.capaindia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spicexpress.com" TargetMode="External"/><Relationship Id="rId17" Type="http://schemas.openxmlformats.org/officeDocument/2006/relationships/hyperlink" Target="https://www.livemin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usiness-standard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bluedart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moneycontrol.com" TargetMode="External"/><Relationship Id="rId10" Type="http://schemas.openxmlformats.org/officeDocument/2006/relationships/hyperlink" Target="https://www.goindigo.in/about-us/investor-relations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ai.aero" TargetMode="External"/><Relationship Id="rId14" Type="http://schemas.openxmlformats.org/officeDocument/2006/relationships/hyperlink" Target="https://www.iat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Kartikeya, Kanishka</dc:creator>
  <cp:keywords/>
  <dc:description/>
  <cp:lastModifiedBy>Kartikeya, Kanishka</cp:lastModifiedBy>
  <cp:revision>3</cp:revision>
  <dcterms:created xsi:type="dcterms:W3CDTF">2025-06-17T11:54:00Z</dcterms:created>
  <dcterms:modified xsi:type="dcterms:W3CDTF">2025-06-17T13:19:00Z</dcterms:modified>
</cp:coreProperties>
</file>