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Logic Constraints: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Decompostition with Abstract Code: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Data Types: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User</w:t>
      </w:r>
    </w:p>
    <w:tbl>
      <w:tblPr>
        <w:tblStyle w:val="Table1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890"/>
        <w:gridCol w:w="2340"/>
        <w:tblGridChange w:id="0">
          <w:tblGrid>
            <w:gridCol w:w="1975"/>
            <w:gridCol w:w="189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Item</w:t>
      </w:r>
    </w:p>
    <w:tbl>
      <w:tblPr>
        <w:tblStyle w:val="Table2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890"/>
        <w:gridCol w:w="2340"/>
        <w:tblGridChange w:id="0">
          <w:tblGrid>
            <w:gridCol w:w="1975"/>
            <w:gridCol w:w="189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item_name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returnable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starting_bid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min_price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get_now_price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auction_length_days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auction_start_time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auction_end_time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Category</w:t>
      </w:r>
    </w:p>
    <w:tbl>
      <w:tblPr>
        <w:tblStyle w:val="Table3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890"/>
        <w:gridCol w:w="2340"/>
        <w:tblGridChange w:id="0">
          <w:tblGrid>
            <w:gridCol w:w="1975"/>
            <w:gridCol w:w="189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Condition</w:t>
      </w:r>
    </w:p>
    <w:tbl>
      <w:tblPr>
        <w:tblStyle w:val="Table4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890"/>
        <w:gridCol w:w="2340"/>
        <w:tblGridChange w:id="0">
          <w:tblGrid>
            <w:gridCol w:w="1975"/>
            <w:gridCol w:w="189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type_id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Bid_Details</w:t>
      </w:r>
    </w:p>
    <w:tbl>
      <w:tblPr>
        <w:tblStyle w:val="Table5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890"/>
        <w:gridCol w:w="2340"/>
        <w:tblGridChange w:id="0">
          <w:tblGrid>
            <w:gridCol w:w="1975"/>
            <w:gridCol w:w="189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user_name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bid_amount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time_of_bid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Auction_Status</w:t>
      </w:r>
    </w:p>
    <w:tbl>
      <w:tblPr>
        <w:tblStyle w:val="Table6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890"/>
        <w:gridCol w:w="2340"/>
        <w:tblGridChange w:id="0">
          <w:tblGrid>
            <w:gridCol w:w="1975"/>
            <w:gridCol w:w="189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winner_id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is_canceled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cancel_reason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cancel_admin_name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cancel_time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Item_Rating</w:t>
      </w:r>
    </w:p>
    <w:tbl>
      <w:tblPr>
        <w:tblStyle w:val="Table7"/>
        <w:tblW w:w="6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1890"/>
        <w:gridCol w:w="2340"/>
        <w:tblGridChange w:id="0">
          <w:tblGrid>
            <w:gridCol w:w="1975"/>
            <w:gridCol w:w="189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stars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created_time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dlf9d7jfz8ti" w:id="1"/>
      <w:bookmarkEnd w:id="1"/>
      <w:r w:rsidDel="00000000" w:rsidR="00000000" w:rsidRPr="00000000">
        <w:rPr>
          <w:rtl w:val="0"/>
        </w:rPr>
        <w:t xml:space="preserve">Business Logic Constraints: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who are new to BuzzBid portal should register first.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Username must be unique and users who fail to supply a unique name cannot register successfully.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 users have certain attributes and control privileges that are not accessible by regular users.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 permissions are granted by DBA manually, behind the scenes.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prices are in USD and allow only two decimal places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user can add or modify item categories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Bid status returned to user is dynamically determined based on the auction status and if if it has reached the end time with or without a winner.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ratings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30j0zll" w:id="2"/>
      <w:bookmarkEnd w:id="2"/>
      <w:r w:rsidDel="00000000" w:rsidR="00000000" w:rsidRPr="00000000">
        <w:rPr>
          <w:rtl w:val="0"/>
        </w:rPr>
        <w:t xml:space="preserve">Business Logic Constraints:</w:t>
      </w:r>
    </w:p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1fob9te" w:id="3"/>
      <w:bookmarkEnd w:id="3"/>
      <w:r w:rsidDel="00000000" w:rsidR="00000000" w:rsidRPr="00000000">
        <w:rPr>
          <w:rtl w:val="0"/>
        </w:rPr>
        <w:t xml:space="preserve">Task Decomposition with Abstract Code: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Jainandhini Srinivasan" w:id="1" w:date="2024-02-11T15:49:04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8/point 3: if highest bid is lower than min saleprice setting, then user name and bid amount is expected to be blank. to determine this case, we can update bid_status table.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8/point 4: similar logic. we use same check as above 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bid_status table should have cancellation details for an auction</w:t>
      </w:r>
    </w:p>
  </w:comment>
  <w:comment w:author="Jainandhini Srinivasan" w:id="2" w:date="2024-02-11T15:45:13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bid_amount indicates winning amount as well in correlation with the min/get now prices in item table. if the user selects "get it now" instead of "bid", we insert the record here and mark "is_winner" flag to true. instead, if user chooses to bid an amount, then a record is created at the bid time with winner flag as false</w:t>
      </w:r>
    </w:p>
  </w:comment>
  <w:comment w:author="Jainandhini Srinivasan" w:id="0" w:date="2024-02-11T15:40:49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auction end time can be set while listing an item. can this be reused (updated) if user wins a bid before this end time? eg get it now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