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E4F3" w14:textId="7BA11C1D" w:rsidR="000433E4" w:rsidRPr="00F80379" w:rsidRDefault="000433E4" w:rsidP="004667A8">
      <w:pPr>
        <w:pStyle w:val="NoSpacing"/>
        <w:rPr>
          <w:b/>
          <w:bCs/>
          <w:u w:val="single"/>
        </w:rPr>
      </w:pPr>
      <w:r w:rsidRPr="00F80379">
        <w:rPr>
          <w:b/>
          <w:bCs/>
          <w:u w:val="single"/>
        </w:rPr>
        <w:t>Developer Tools</w:t>
      </w:r>
    </w:p>
    <w:p w14:paraId="446621BA" w14:textId="43FFA876" w:rsidR="00876EC4" w:rsidRDefault="00A61D34" w:rsidP="004667A8">
      <w:pPr>
        <w:pStyle w:val="NoSpacing"/>
      </w:pPr>
      <w:r>
        <w:t xml:space="preserve">• </w:t>
      </w:r>
      <w:r w:rsidR="000433E4">
        <w:t>Hyperledger Fabric SDK libraries</w:t>
      </w:r>
    </w:p>
    <w:p w14:paraId="528AE6E3" w14:textId="41EE9042" w:rsidR="000433E4" w:rsidRDefault="00A61D34" w:rsidP="004667A8">
      <w:pPr>
        <w:pStyle w:val="NoSpacing"/>
      </w:pPr>
      <w:r>
        <w:t xml:space="preserve">• </w:t>
      </w:r>
      <w:r w:rsidR="000433E4">
        <w:t>Java</w:t>
      </w:r>
    </w:p>
    <w:p w14:paraId="322E3A92" w14:textId="77777777" w:rsidR="00876EC4" w:rsidRDefault="00876EC4" w:rsidP="004667A8">
      <w:pPr>
        <w:pStyle w:val="NoSpacing"/>
      </w:pPr>
    </w:p>
    <w:p w14:paraId="3B97ACF8" w14:textId="58FEF960" w:rsidR="00876EC4" w:rsidRPr="00F80379" w:rsidRDefault="00CD56FC" w:rsidP="004667A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API’s</w:t>
      </w:r>
    </w:p>
    <w:p w14:paraId="2923378C" w14:textId="50981A41" w:rsidR="008756FD" w:rsidRDefault="00A61D34" w:rsidP="004667A8">
      <w:pPr>
        <w:pStyle w:val="NoSpacing"/>
      </w:pPr>
      <w:r>
        <w:t xml:space="preserve">• </w:t>
      </w:r>
      <w:r w:rsidR="00876EC4">
        <w:t xml:space="preserve">User details are </w:t>
      </w:r>
      <w:r w:rsidR="00F80379">
        <w:t xml:space="preserve">recorded </w:t>
      </w:r>
      <w:r w:rsidR="00876EC4">
        <w:t>through the User</w:t>
      </w:r>
      <w:r w:rsidR="004667A8">
        <w:t xml:space="preserve"> Portal Application </w:t>
      </w:r>
      <w:r w:rsidR="00876EC4">
        <w:t>which populate</w:t>
      </w:r>
      <w:r w:rsidR="004667A8">
        <w:t xml:space="preserve"> Blocks </w:t>
      </w:r>
      <w:r w:rsidR="00876EC4">
        <w:t>(i.e. —</w:t>
      </w:r>
      <w:r w:rsidR="004667A8">
        <w:t>user details</w:t>
      </w:r>
      <w:r>
        <w:t xml:space="preserve"> placed</w:t>
      </w:r>
      <w:r w:rsidR="004667A8">
        <w:t xml:space="preserve"> into block form via json</w:t>
      </w:r>
      <w:r w:rsidR="006E5A88">
        <w:t xml:space="preserve"> format</w:t>
      </w:r>
      <w:r w:rsidR="00876EC4">
        <w:t>)</w:t>
      </w:r>
    </w:p>
    <w:p w14:paraId="4E61F7C5" w14:textId="4A12DC3E" w:rsidR="008756FD" w:rsidRDefault="00A61D34" w:rsidP="004667A8">
      <w:pPr>
        <w:pStyle w:val="NoSpacing"/>
      </w:pPr>
      <w:r>
        <w:t xml:space="preserve">• </w:t>
      </w:r>
      <w:r w:rsidR="008756FD">
        <w:t>Member Applications</w:t>
      </w:r>
    </w:p>
    <w:p w14:paraId="41A21E80" w14:textId="76340062" w:rsidR="008756FD" w:rsidRDefault="00A61D34" w:rsidP="004667A8">
      <w:pPr>
        <w:pStyle w:val="NoSpacing"/>
      </w:pPr>
      <w:r>
        <w:t xml:space="preserve">• </w:t>
      </w:r>
      <w:r w:rsidR="008756FD">
        <w:t xml:space="preserve">Use batching for efficiency </w:t>
      </w:r>
    </w:p>
    <w:p w14:paraId="693091BB" w14:textId="0753AF78" w:rsidR="00876EC4" w:rsidRDefault="00876EC4" w:rsidP="004667A8">
      <w:pPr>
        <w:pStyle w:val="NoSpacing"/>
      </w:pPr>
    </w:p>
    <w:p w14:paraId="307F3DBA" w14:textId="46D1CAD5" w:rsidR="00876EC4" w:rsidRPr="00F80379" w:rsidRDefault="00876EC4" w:rsidP="004667A8">
      <w:pPr>
        <w:pStyle w:val="NoSpacing"/>
        <w:rPr>
          <w:b/>
          <w:bCs/>
          <w:u w:val="single"/>
        </w:rPr>
      </w:pPr>
      <w:r w:rsidRPr="00F80379">
        <w:rPr>
          <w:b/>
          <w:bCs/>
          <w:u w:val="single"/>
        </w:rPr>
        <w:t>Channel</w:t>
      </w:r>
    </w:p>
    <w:p w14:paraId="646888DE" w14:textId="70BDDFF6" w:rsidR="00BA2084" w:rsidRDefault="00A61D34" w:rsidP="004667A8">
      <w:pPr>
        <w:pStyle w:val="NoSpacing"/>
      </w:pPr>
      <w:r>
        <w:t>•</w:t>
      </w:r>
      <w:r w:rsidR="00266832">
        <w:t>At this point, w</w:t>
      </w:r>
      <w:r w:rsidR="00F80379">
        <w:t>e require only one channel</w:t>
      </w:r>
      <w:r w:rsidR="00266832">
        <w:t xml:space="preserve"> within our Network.</w:t>
      </w:r>
      <w:r w:rsidR="00BA2084">
        <w:t xml:space="preserve">  Permission access is required for members of the Network.</w:t>
      </w:r>
      <w:r w:rsidR="001367AD">
        <w:t xml:space="preserve">  </w:t>
      </w:r>
    </w:p>
    <w:p w14:paraId="795F3587" w14:textId="3F45DB40" w:rsidR="00F80379" w:rsidRPr="00F80379" w:rsidRDefault="00A61D34" w:rsidP="004667A8">
      <w:pPr>
        <w:pStyle w:val="NoSpacing"/>
      </w:pPr>
      <w:r>
        <w:t>•</w:t>
      </w:r>
      <w:r w:rsidR="001367AD">
        <w:t>More channels could be added later in case further partitions are needed among members.</w:t>
      </w:r>
    </w:p>
    <w:p w14:paraId="156C01B9" w14:textId="6B8AC556" w:rsidR="00876EC4" w:rsidRDefault="00876EC4" w:rsidP="004667A8">
      <w:pPr>
        <w:pStyle w:val="NoSpacing"/>
      </w:pPr>
    </w:p>
    <w:p w14:paraId="45C157BF" w14:textId="23949BBF" w:rsidR="00876EC4" w:rsidRDefault="00876EC4" w:rsidP="004667A8">
      <w:pPr>
        <w:pStyle w:val="NoSpacing"/>
        <w:rPr>
          <w:b/>
          <w:bCs/>
          <w:u w:val="single"/>
        </w:rPr>
      </w:pPr>
      <w:r w:rsidRPr="00F80379">
        <w:rPr>
          <w:b/>
          <w:bCs/>
          <w:u w:val="single"/>
        </w:rPr>
        <w:t>Consortium</w:t>
      </w:r>
    </w:p>
    <w:p w14:paraId="1727A89C" w14:textId="4CD6088D" w:rsidR="00F80379" w:rsidRPr="00F80379" w:rsidRDefault="00A61D34" w:rsidP="004667A8">
      <w:pPr>
        <w:pStyle w:val="NoSpacing"/>
      </w:pPr>
      <w:r>
        <w:t xml:space="preserve">• </w:t>
      </w:r>
      <w:r w:rsidR="00F80379">
        <w:t xml:space="preserve">We have five consortium members: 1) Corporation Authority, 2) Food and Safety Authority, 3) </w:t>
      </w:r>
      <w:r w:rsidR="00266832">
        <w:t xml:space="preserve">Economic Zone Authority, 4) Bank, 5) </w:t>
      </w:r>
      <w:r w:rsidR="006765C5">
        <w:t xml:space="preserve">Order Service </w:t>
      </w:r>
      <w:r w:rsidR="00266832">
        <w:t>(…</w:t>
      </w:r>
      <w:r w:rsidR="002E5664">
        <w:t>kind of like a traffic controller with pre-approved logic)</w:t>
      </w:r>
      <w:r w:rsidR="006765C5">
        <w:t xml:space="preserve"> — UAE Trade Connect</w:t>
      </w:r>
    </w:p>
    <w:p w14:paraId="2FCFB049" w14:textId="4DAAB962" w:rsidR="00876EC4" w:rsidRDefault="00876EC4" w:rsidP="004667A8">
      <w:pPr>
        <w:pStyle w:val="NoSpacing"/>
      </w:pPr>
    </w:p>
    <w:p w14:paraId="7B9AA05A" w14:textId="6F6A1751" w:rsidR="00876EC4" w:rsidRPr="00F80379" w:rsidRDefault="00876EC4" w:rsidP="004667A8">
      <w:pPr>
        <w:pStyle w:val="NoSpacing"/>
        <w:rPr>
          <w:b/>
          <w:bCs/>
          <w:u w:val="single"/>
        </w:rPr>
      </w:pPr>
      <w:r w:rsidRPr="00F80379">
        <w:rPr>
          <w:b/>
          <w:bCs/>
          <w:u w:val="single"/>
        </w:rPr>
        <w:t>Data</w:t>
      </w:r>
    </w:p>
    <w:p w14:paraId="08D9607F" w14:textId="25F5C21C" w:rsidR="000433E4" w:rsidRDefault="00A61D34" w:rsidP="004667A8">
      <w:pPr>
        <w:pStyle w:val="NoSpacing"/>
      </w:pPr>
      <w:r>
        <w:t xml:space="preserve">• </w:t>
      </w:r>
      <w:r w:rsidR="006765C5">
        <w:t xml:space="preserve">Data Structure stored as </w:t>
      </w:r>
      <w:r w:rsidR="000433E4">
        <w:t>Hash Sets {</w:t>
      </w:r>
      <w:r w:rsidR="000433E4" w:rsidRPr="000433E4">
        <w:t>Key: Value</w:t>
      </w:r>
      <w:r w:rsidR="000433E4">
        <w:t>} — Provides constant-time query methods, avoids duplications</w:t>
      </w:r>
    </w:p>
    <w:p w14:paraId="00B227AD" w14:textId="725E87F8" w:rsidR="000433E4" w:rsidRDefault="00A61D34" w:rsidP="004667A8">
      <w:pPr>
        <w:pStyle w:val="NoSpacing"/>
      </w:pPr>
      <w:r>
        <w:t xml:space="preserve">• </w:t>
      </w:r>
      <w:r w:rsidR="000433E4">
        <w:t>Local Ledger kept by each participant giv</w:t>
      </w:r>
      <w:r w:rsidR="006765C5">
        <w:t>ing</w:t>
      </w:r>
      <w:r w:rsidR="000433E4">
        <w:t xml:space="preserve"> us</w:t>
      </w:r>
      <w:r w:rsidR="006765C5">
        <w:t xml:space="preserve"> a</w:t>
      </w:r>
      <w:r w:rsidR="000433E4">
        <w:t xml:space="preserve"> ‘distributed’ structure</w:t>
      </w:r>
      <w:r w:rsidR="00430AEB">
        <w:t xml:space="preserve"> (built in data redundancy as well).</w:t>
      </w:r>
    </w:p>
    <w:p w14:paraId="500604EE" w14:textId="3B2BD07B" w:rsidR="000433E4" w:rsidRDefault="00A61D34" w:rsidP="004667A8">
      <w:pPr>
        <w:pStyle w:val="NoSpacing"/>
      </w:pPr>
      <w:r>
        <w:t xml:space="preserve">• </w:t>
      </w:r>
      <w:r w:rsidR="000433E4">
        <w:t xml:space="preserve">Possibility for private data collections in case some transactions or data is deemed ‘sensitive’ in nature.  </w:t>
      </w:r>
    </w:p>
    <w:p w14:paraId="19332F4A" w14:textId="1763C705" w:rsidR="000433E4" w:rsidRDefault="00A61D34" w:rsidP="004667A8">
      <w:pPr>
        <w:pStyle w:val="NoSpacing"/>
      </w:pPr>
      <w:r>
        <w:t xml:space="preserve">• </w:t>
      </w:r>
      <w:r w:rsidR="000433E4">
        <w:t>Alternatively, data field</w:t>
      </w:r>
      <w:r w:rsidR="006765C5">
        <w:t>s</w:t>
      </w:r>
      <w:r w:rsidR="000433E4">
        <w:t xml:space="preserve"> can be hidden using hashing.</w:t>
      </w:r>
    </w:p>
    <w:p w14:paraId="4E1A99C1" w14:textId="6F6028A1" w:rsidR="000433E4" w:rsidRDefault="00A61D34" w:rsidP="004667A8">
      <w:pPr>
        <w:pStyle w:val="NoSpacing"/>
      </w:pPr>
      <w:r>
        <w:t xml:space="preserve">• </w:t>
      </w:r>
      <w:r w:rsidR="000433E4">
        <w:t>Global data store</w:t>
      </w:r>
      <w:r w:rsidR="00A10D3D">
        <w:t xml:space="preserve"> which is independent of local ledgers.  Holds the ‘state’.</w:t>
      </w:r>
    </w:p>
    <w:p w14:paraId="00F5E2C8" w14:textId="412C4E54" w:rsidR="000433E4" w:rsidRPr="000433E4" w:rsidRDefault="00A61D34" w:rsidP="004667A8">
      <w:pPr>
        <w:pStyle w:val="NoSpacing"/>
      </w:pPr>
      <w:r>
        <w:t xml:space="preserve">• </w:t>
      </w:r>
      <w:r w:rsidR="000433E4">
        <w:t>Immutable Master Blockchain ledger</w:t>
      </w:r>
      <w:r w:rsidR="00266832">
        <w:t xml:space="preserve"> with</w:t>
      </w:r>
      <w:r w:rsidR="00A10D3D">
        <w:t xml:space="preserve"> </w:t>
      </w:r>
      <w:r>
        <w:t>SHA-</w:t>
      </w:r>
      <w:r w:rsidR="00A10D3D">
        <w:t>256</w:t>
      </w:r>
      <w:r>
        <w:t xml:space="preserve"> </w:t>
      </w:r>
      <w:r w:rsidR="00266832">
        <w:t>hash</w:t>
      </w:r>
    </w:p>
    <w:p w14:paraId="566BD6D2" w14:textId="566BBAD1" w:rsidR="00876EC4" w:rsidRDefault="00876EC4" w:rsidP="004667A8">
      <w:pPr>
        <w:pStyle w:val="NoSpacing"/>
      </w:pPr>
    </w:p>
    <w:p w14:paraId="7DEAC6AE" w14:textId="1F493615" w:rsidR="00876EC4" w:rsidRDefault="00876EC4" w:rsidP="004667A8">
      <w:pPr>
        <w:pStyle w:val="NoSpacing"/>
        <w:rPr>
          <w:b/>
          <w:bCs/>
          <w:u w:val="single"/>
        </w:rPr>
      </w:pPr>
      <w:r w:rsidRPr="00F80379">
        <w:rPr>
          <w:b/>
          <w:bCs/>
          <w:u w:val="single"/>
        </w:rPr>
        <w:t>Chain-code</w:t>
      </w:r>
    </w:p>
    <w:p w14:paraId="11723470" w14:textId="5330F2ED" w:rsidR="00F80379" w:rsidRDefault="00A61D34" w:rsidP="004667A8">
      <w:pPr>
        <w:pStyle w:val="NoSpacing"/>
      </w:pPr>
      <w:r>
        <w:t xml:space="preserve">• </w:t>
      </w:r>
      <w:r w:rsidR="00F80379">
        <w:t>Business logic</w:t>
      </w:r>
      <w:r w:rsidR="00266832">
        <w:t xml:space="preserve"> in code form</w:t>
      </w:r>
      <w:r w:rsidR="00CD56FC">
        <w:t xml:space="preserve"> — </w:t>
      </w:r>
      <w:r w:rsidR="00A10D3D">
        <w:t>[For example,</w:t>
      </w:r>
      <w:r w:rsidR="00CD56FC">
        <w:t xml:space="preserve"> </w:t>
      </w:r>
      <w:r w:rsidR="00A10D3D">
        <w:t>based</w:t>
      </w:r>
      <w:r w:rsidR="00CD56FC">
        <w:t xml:space="preserve"> on </w:t>
      </w:r>
      <w:r w:rsidR="00A10D3D">
        <w:t xml:space="preserve">(Corporation Authority) and (Food and Safety Authority) approvals, Economic Zone Authority approves the request]. </w:t>
      </w:r>
    </w:p>
    <w:p w14:paraId="68905663" w14:textId="044EF3F4" w:rsidR="00CD56FC" w:rsidRDefault="00CD56FC" w:rsidP="004667A8">
      <w:pPr>
        <w:pStyle w:val="NoSpacing"/>
      </w:pPr>
    </w:p>
    <w:p w14:paraId="63F17EE7" w14:textId="47807284" w:rsidR="00CD56FC" w:rsidRDefault="00CD56FC" w:rsidP="004667A8">
      <w:pPr>
        <w:pStyle w:val="NoSpacing"/>
        <w:rPr>
          <w:b/>
          <w:bCs/>
          <w:u w:val="single"/>
        </w:rPr>
      </w:pPr>
      <w:r w:rsidRPr="00A10D3D">
        <w:rPr>
          <w:b/>
          <w:bCs/>
          <w:u w:val="single"/>
        </w:rPr>
        <w:t>Communication</w:t>
      </w:r>
    </w:p>
    <w:p w14:paraId="25B615FC" w14:textId="2D5D8034" w:rsidR="00A10D3D" w:rsidRDefault="00A61D34" w:rsidP="004667A8">
      <w:pPr>
        <w:pStyle w:val="NoSpacing"/>
      </w:pPr>
      <w:r>
        <w:t xml:space="preserve">• </w:t>
      </w:r>
      <w:r w:rsidR="001367AD">
        <w:t xml:space="preserve">Multi-casting/Transmitting </w:t>
      </w:r>
      <w:r>
        <w:t>data</w:t>
      </w:r>
      <w:r w:rsidR="001367AD">
        <w:t xml:space="preserve"> between nodes via sockets</w:t>
      </w:r>
    </w:p>
    <w:p w14:paraId="3E866C27" w14:textId="77777777" w:rsidR="001367AD" w:rsidRPr="001367AD" w:rsidRDefault="001367AD" w:rsidP="004667A8">
      <w:pPr>
        <w:pStyle w:val="NoSpacing"/>
      </w:pPr>
    </w:p>
    <w:p w14:paraId="3155EF64" w14:textId="6A65D834" w:rsidR="00A10D3D" w:rsidRDefault="00A10D3D" w:rsidP="004667A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Consensus</w:t>
      </w:r>
    </w:p>
    <w:p w14:paraId="60244052" w14:textId="44FAFC91" w:rsidR="008756FD" w:rsidRDefault="001367AD" w:rsidP="001367AD">
      <w:pPr>
        <w:pStyle w:val="NoSpacing"/>
      </w:pPr>
      <w:r>
        <w:t xml:space="preserve">1 </w:t>
      </w:r>
      <w:r w:rsidR="008756FD">
        <w:t>Ordering of transactions</w:t>
      </w:r>
    </w:p>
    <w:p w14:paraId="01D65E9E" w14:textId="2FD94FB3" w:rsidR="008756FD" w:rsidRDefault="001367AD" w:rsidP="001367AD">
      <w:pPr>
        <w:pStyle w:val="NoSpacing"/>
      </w:pPr>
      <w:r>
        <w:t xml:space="preserve">2 </w:t>
      </w:r>
      <w:r w:rsidR="008756FD">
        <w:t>Validation of transactions</w:t>
      </w:r>
    </w:p>
    <w:p w14:paraId="3ED343B2" w14:textId="082608EB" w:rsidR="00F12CB8" w:rsidRPr="008756FD" w:rsidRDefault="00A61D34" w:rsidP="001367AD">
      <w:pPr>
        <w:pStyle w:val="NoSpacing"/>
      </w:pPr>
      <w:r>
        <w:t xml:space="preserve">• </w:t>
      </w:r>
      <w:r w:rsidR="00F12CB8">
        <w:t xml:space="preserve">Suggest using the Raft </w:t>
      </w:r>
      <w:r>
        <w:t>Protocol</w:t>
      </w:r>
    </w:p>
    <w:p w14:paraId="59F7BD03" w14:textId="0402E486" w:rsidR="006765C5" w:rsidRDefault="00A61D34" w:rsidP="004667A8">
      <w:pPr>
        <w:pStyle w:val="NoSpacing"/>
        <w:rPr>
          <w:rFonts w:cstheme="minorHAnsi"/>
          <w:color w:val="010101"/>
          <w:spacing w:val="5"/>
          <w:shd w:val="clear" w:color="auto" w:fill="FCFCFC"/>
        </w:rPr>
      </w:pPr>
      <w:r>
        <w:rPr>
          <w:rFonts w:cstheme="minorHAnsi"/>
          <w:color w:val="010101"/>
          <w:spacing w:val="5"/>
          <w:shd w:val="clear" w:color="auto" w:fill="FCFCFC"/>
        </w:rPr>
        <w:t xml:space="preserve">• </w:t>
      </w:r>
      <w:r w:rsidR="00F12CB8">
        <w:rPr>
          <w:rFonts w:cstheme="minorHAnsi"/>
          <w:color w:val="010101"/>
          <w:spacing w:val="5"/>
          <w:shd w:val="clear" w:color="auto" w:fill="FCFCFC"/>
        </w:rPr>
        <w:t>U</w:t>
      </w:r>
      <w:r w:rsidR="008756FD" w:rsidRPr="008756FD">
        <w:rPr>
          <w:rFonts w:cstheme="minorHAnsi"/>
          <w:color w:val="010101"/>
          <w:spacing w:val="5"/>
          <w:shd w:val="clear" w:color="auto" w:fill="FCFCFC"/>
        </w:rPr>
        <w:t xml:space="preserve">ses a </w:t>
      </w:r>
      <w:r w:rsidR="004831AE">
        <w:rPr>
          <w:rFonts w:cstheme="minorHAnsi"/>
          <w:color w:val="010101"/>
          <w:spacing w:val="5"/>
          <w:shd w:val="clear" w:color="auto" w:fill="FCFCFC"/>
        </w:rPr>
        <w:t>(</w:t>
      </w:r>
      <w:r w:rsidR="008756FD" w:rsidRPr="008756FD">
        <w:rPr>
          <w:rFonts w:cstheme="minorHAnsi"/>
          <w:color w:val="010101"/>
          <w:spacing w:val="5"/>
          <w:shd w:val="clear" w:color="auto" w:fill="FCFCFC"/>
        </w:rPr>
        <w:t>leader and follower</w:t>
      </w:r>
      <w:r w:rsidR="004831AE">
        <w:rPr>
          <w:rFonts w:cstheme="minorHAnsi"/>
          <w:color w:val="010101"/>
          <w:spacing w:val="5"/>
          <w:shd w:val="clear" w:color="auto" w:fill="FCFCFC"/>
        </w:rPr>
        <w:t>)</w:t>
      </w:r>
      <w:r w:rsidR="008756FD" w:rsidRPr="008756FD">
        <w:rPr>
          <w:rFonts w:cstheme="minorHAnsi"/>
          <w:color w:val="010101"/>
          <w:spacing w:val="5"/>
          <w:shd w:val="clear" w:color="auto" w:fill="FCFCFC"/>
        </w:rPr>
        <w:t xml:space="preserve"> model, in which a leader is dynamically elected among the ordering nodes in a channel</w:t>
      </w:r>
      <w:r w:rsidR="00F12CB8">
        <w:rPr>
          <w:rFonts w:cstheme="minorHAnsi"/>
          <w:color w:val="010101"/>
          <w:spacing w:val="5"/>
          <w:shd w:val="clear" w:color="auto" w:fill="FCFCFC"/>
        </w:rPr>
        <w:t>. The</w:t>
      </w:r>
      <w:r w:rsidR="008756FD" w:rsidRPr="008756FD">
        <w:rPr>
          <w:rFonts w:cstheme="minorHAnsi"/>
          <w:color w:val="010101"/>
          <w:spacing w:val="5"/>
          <w:shd w:val="clear" w:color="auto" w:fill="FCFCFC"/>
        </w:rPr>
        <w:t xml:space="preserve"> leader replicates messages to the follower nodes. </w:t>
      </w:r>
    </w:p>
    <w:p w14:paraId="17C9C3B6" w14:textId="2AB4D111" w:rsidR="00A10D3D" w:rsidRPr="008756FD" w:rsidRDefault="00A61D34" w:rsidP="004667A8">
      <w:pPr>
        <w:pStyle w:val="NoSpacing"/>
        <w:rPr>
          <w:rFonts w:cstheme="minorHAnsi"/>
        </w:rPr>
      </w:pPr>
      <w:r>
        <w:rPr>
          <w:rFonts w:cstheme="minorHAnsi"/>
          <w:color w:val="010101"/>
          <w:spacing w:val="5"/>
          <w:shd w:val="clear" w:color="auto" w:fill="FCFCFC"/>
        </w:rPr>
        <w:t>•</w:t>
      </w:r>
      <w:r w:rsidR="004831AE">
        <w:rPr>
          <w:rFonts w:cstheme="minorHAnsi"/>
          <w:color w:val="010101"/>
          <w:spacing w:val="5"/>
          <w:shd w:val="clear" w:color="auto" w:fill="FCFCFC"/>
        </w:rPr>
        <w:t xml:space="preserve"> C</w:t>
      </w:r>
      <w:r w:rsidR="008756FD" w:rsidRPr="008756FD">
        <w:rPr>
          <w:rFonts w:cstheme="minorHAnsi"/>
          <w:color w:val="010101"/>
          <w:spacing w:val="5"/>
          <w:shd w:val="clear" w:color="auto" w:fill="FCFCFC"/>
        </w:rPr>
        <w:t>rash fault tolerant” (CFT)</w:t>
      </w:r>
      <w:r w:rsidR="00F12CB8">
        <w:rPr>
          <w:rFonts w:cstheme="minorHAnsi"/>
          <w:color w:val="010101"/>
          <w:spacing w:val="5"/>
          <w:shd w:val="clear" w:color="auto" w:fill="FCFCFC"/>
        </w:rPr>
        <w:t xml:space="preserve"> with a minimum quorum of three nodes in channel</w:t>
      </w:r>
    </w:p>
    <w:p w14:paraId="4F5A71CF" w14:textId="23193B5E" w:rsidR="00876EC4" w:rsidRPr="00A10D3D" w:rsidRDefault="00876EC4" w:rsidP="004667A8">
      <w:pPr>
        <w:pStyle w:val="NoSpacing"/>
      </w:pPr>
    </w:p>
    <w:p w14:paraId="5F34BC84" w14:textId="16B28A0F" w:rsidR="00876EC4" w:rsidRDefault="00253C1E" w:rsidP="004667A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Identity</w:t>
      </w:r>
    </w:p>
    <w:p w14:paraId="5A6714C6" w14:textId="3360ED42" w:rsidR="00253C1E" w:rsidRPr="00253C1E" w:rsidRDefault="00780B0C" w:rsidP="004667A8">
      <w:pPr>
        <w:pStyle w:val="NoSpacing"/>
      </w:pPr>
      <w:r>
        <w:t xml:space="preserve">• </w:t>
      </w:r>
      <w:r w:rsidR="00BA2084">
        <w:t>Authentication of</w:t>
      </w:r>
      <w:r w:rsidR="00253C1E">
        <w:t xml:space="preserve"> certificates</w:t>
      </w:r>
      <w:r w:rsidR="00BA2084">
        <w:t xml:space="preserve"> and public keys</w:t>
      </w:r>
      <w:r w:rsidR="00A61D34">
        <w:t xml:space="preserve"> which are initially provided by the MSP (Membership Service Provider)</w:t>
      </w:r>
    </w:p>
    <w:p w14:paraId="0A52A323" w14:textId="77777777" w:rsidR="00F80379" w:rsidRPr="00F80379" w:rsidRDefault="00F80379" w:rsidP="004667A8">
      <w:pPr>
        <w:pStyle w:val="NoSpacing"/>
        <w:rPr>
          <w:b/>
          <w:bCs/>
          <w:u w:val="single"/>
        </w:rPr>
      </w:pPr>
    </w:p>
    <w:p w14:paraId="503CDB58" w14:textId="6A437E16" w:rsidR="00F80379" w:rsidRDefault="00F80379" w:rsidP="004667A8">
      <w:pPr>
        <w:pStyle w:val="NoSpacing"/>
        <w:rPr>
          <w:b/>
          <w:bCs/>
          <w:u w:val="single"/>
        </w:rPr>
      </w:pPr>
      <w:r w:rsidRPr="00F80379">
        <w:rPr>
          <w:b/>
          <w:bCs/>
          <w:u w:val="single"/>
        </w:rPr>
        <w:t>Risk Analysis</w:t>
      </w:r>
    </w:p>
    <w:p w14:paraId="148CDAD0" w14:textId="1E2DCECB" w:rsidR="00780B0C" w:rsidRPr="00A10D3D" w:rsidRDefault="00780B0C" w:rsidP="004667A8">
      <w:pPr>
        <w:pStyle w:val="NoSpacing"/>
      </w:pPr>
      <w:r>
        <w:t xml:space="preserve">• </w:t>
      </w:r>
      <w:r w:rsidR="00A10D3D">
        <w:t>Monte Carlo Simulations</w:t>
      </w:r>
      <w:r>
        <w:t xml:space="preserve"> for testing to produce a ranges of acceptable metrics </w:t>
      </w:r>
    </w:p>
    <w:p w14:paraId="13BE2B4A" w14:textId="018F6A30" w:rsidR="00F80379" w:rsidRPr="00F80379" w:rsidRDefault="00F80379" w:rsidP="004667A8">
      <w:pPr>
        <w:pStyle w:val="NoSpacing"/>
        <w:rPr>
          <w:b/>
          <w:bCs/>
          <w:u w:val="single"/>
        </w:rPr>
      </w:pPr>
    </w:p>
    <w:p w14:paraId="75E95EAB" w14:textId="1E50D3BE" w:rsidR="00F80379" w:rsidRDefault="008756FD" w:rsidP="004667A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Performance</w:t>
      </w:r>
    </w:p>
    <w:p w14:paraId="56DA0F71" w14:textId="77777777" w:rsidR="00A61D34" w:rsidRDefault="00780B0C" w:rsidP="004667A8">
      <w:pPr>
        <w:pStyle w:val="NoSpacing"/>
      </w:pPr>
      <w:r>
        <w:t xml:space="preserve">• A trade-off between speed and scalability because nodes transfer the messages. </w:t>
      </w:r>
    </w:p>
    <w:p w14:paraId="399194EC" w14:textId="3E4B5A51" w:rsidR="005F3834" w:rsidRPr="005F3834" w:rsidRDefault="00780B0C" w:rsidP="004667A8">
      <w:pPr>
        <w:pStyle w:val="NoSpacing"/>
      </w:pPr>
      <w:r>
        <w:t xml:space="preserve">Fewer nodes </w:t>
      </w:r>
      <w:r w:rsidR="00B1435D">
        <w:t>mean</w:t>
      </w:r>
      <w:r>
        <w:t xml:space="preserve"> fast speed</w:t>
      </w:r>
      <w:r w:rsidR="00A61D34">
        <w:t xml:space="preserve"> for reaching consensus</w:t>
      </w:r>
      <w:r>
        <w:t>.</w:t>
      </w:r>
      <w:r w:rsidR="00A61D34">
        <w:t xml:space="preserve">  On the other hand,</w:t>
      </w:r>
      <w:r>
        <w:t xml:space="preserve"> </w:t>
      </w:r>
      <w:r w:rsidR="00A61D34">
        <w:t>s</w:t>
      </w:r>
      <w:r>
        <w:t>caling to more nodes means slower speed for reaching consensus.</w:t>
      </w:r>
    </w:p>
    <w:p w14:paraId="2528BAA8" w14:textId="3909528A" w:rsidR="004667A8" w:rsidRDefault="00780B0C" w:rsidP="004667A8">
      <w:pPr>
        <w:pStyle w:val="NoSpacing"/>
      </w:pPr>
      <w:r>
        <w:t>• Low-latency finality</w:t>
      </w:r>
    </w:p>
    <w:sectPr w:rsidR="004667A8" w:rsidSect="004667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6EB"/>
    <w:multiLevelType w:val="hybridMultilevel"/>
    <w:tmpl w:val="2E8AD1C4"/>
    <w:lvl w:ilvl="0" w:tplc="4850A9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D54A3"/>
    <w:multiLevelType w:val="hybridMultilevel"/>
    <w:tmpl w:val="A2BA53C6"/>
    <w:lvl w:ilvl="0" w:tplc="4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9283E"/>
    <w:multiLevelType w:val="hybridMultilevel"/>
    <w:tmpl w:val="B574D134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16D02"/>
    <w:multiLevelType w:val="hybridMultilevel"/>
    <w:tmpl w:val="F4A61E7E"/>
    <w:lvl w:ilvl="0" w:tplc="D1CC1B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E7643"/>
    <w:multiLevelType w:val="hybridMultilevel"/>
    <w:tmpl w:val="3AF43328"/>
    <w:lvl w:ilvl="0" w:tplc="39F25E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25048"/>
    <w:multiLevelType w:val="hybridMultilevel"/>
    <w:tmpl w:val="2C4EF2F4"/>
    <w:lvl w:ilvl="0" w:tplc="015A134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A8"/>
    <w:rsid w:val="000433E4"/>
    <w:rsid w:val="001367AD"/>
    <w:rsid w:val="00253C1E"/>
    <w:rsid w:val="00266832"/>
    <w:rsid w:val="002E5664"/>
    <w:rsid w:val="00430AEB"/>
    <w:rsid w:val="004667A8"/>
    <w:rsid w:val="004831AE"/>
    <w:rsid w:val="005E367A"/>
    <w:rsid w:val="005F3834"/>
    <w:rsid w:val="006765C5"/>
    <w:rsid w:val="006C4512"/>
    <w:rsid w:val="006E5A88"/>
    <w:rsid w:val="00780B0C"/>
    <w:rsid w:val="008756FD"/>
    <w:rsid w:val="00876EC4"/>
    <w:rsid w:val="00A10D3D"/>
    <w:rsid w:val="00A61D34"/>
    <w:rsid w:val="00B1435D"/>
    <w:rsid w:val="00BA2084"/>
    <w:rsid w:val="00C90AD0"/>
    <w:rsid w:val="00CD56FC"/>
    <w:rsid w:val="00F12CB8"/>
    <w:rsid w:val="00F8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5619"/>
  <w15:chartTrackingRefBased/>
  <w15:docId w15:val="{7A51A9CE-4463-4B52-AEC9-A3F850EF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7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Kassen</dc:creator>
  <cp:keywords/>
  <dc:description/>
  <cp:lastModifiedBy> </cp:lastModifiedBy>
  <cp:revision>2</cp:revision>
  <dcterms:created xsi:type="dcterms:W3CDTF">2021-12-22T09:56:00Z</dcterms:created>
  <dcterms:modified xsi:type="dcterms:W3CDTF">2021-12-23T11:08:00Z</dcterms:modified>
</cp:coreProperties>
</file>