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復習3　目安 90分　｜　AI利用ガイド　復習教材　｜　AI検索の活用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先行研究の探し方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 xml:space="preserve">　記入例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AIを使って関連分野と検索キーワード（日本語と英語）を広げられる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学術データベースや公的統計で文献を探し、実在と内容を確認できる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文献リストに必要な情報（著者、発行年、題名、掲載誌または出版社、巻号と頁、DOIまたはURL）を揃えられる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pBdr>
          <w:bottom w:val="single" w:sz="4" w:space="0" w:color="757D8A"/>
        </w:pBdr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自分のリサーチ・クエスチョン</w:t>
      </w: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>愛知県の中小企業では、なぜ生成AIの業務利用が進まないのか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探す場所の見当をつける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探す場所の見当をつける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次のリサーチ・クエスチョンに関連する学術分野と、文献検索に使うキーワードを日本語と英語でそれぞれ10個ずつ挙げてください。文献名や著者名は挙げないでください。問い：（あなたの問い）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pBdr>
          <w:bottom w:val="single" w:sz="4" w:space="0" w:color="757D8A"/>
        </w:pBdr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関連する学術分野</w:t>
      </w: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>経営情報論、イノベーションの普及論、中小企業論、組織論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0" w:hRule="atLeast"/>
          <w:cantSplit/>
        </w:trPr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生成AI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generative AI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技術受容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technology acceptance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SMEs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イノベーションの普及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diffusion of innovations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DX（デジタルトランスフォーメーション）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digital transformation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IT人材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IT skills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業務効率化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productivity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情報セキュリティ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information security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AI導入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AI adoption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製造業</w:t>
            </w: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manufacturing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データベースで検索する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CiNii Research、Google Scholar、J-STAGE、図書館の蔵書検索、官公庁の統計・白書などを使う。検索日と件数も記録する。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2903"/>
        <w:gridCol w:w="793"/>
        <w:gridCol w:w="4354"/>
      </w:tblGrid>
      <w:tr>
        <w:trPr>
          <w:trHeight w:val="0" w:hRule="atLeast"/>
          <w:cantSplit/>
        </w:trPr>
        <w:tc>
          <w:tcPr>
            <w:tcW w:type="dxa" w:w="158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データベース</w:t>
            </w:r>
          </w:p>
        </w:tc>
        <w:tc>
          <w:tcPr>
            <w:tcW w:type="dxa" w:w="2903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検索語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件数</w:t>
            </w:r>
          </w:p>
        </w:tc>
        <w:tc>
          <w:tcPr>
            <w:tcW w:type="dxa" w:w="43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関係の深そうな文献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 Research</w:t>
            </w: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 生成AI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（記録）</w:t>
            </w: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中小企業のAI活用に関する論文。題名と要旨をメモ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 Research</w:t>
            </w: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 DX 課題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（記録）</w:t>
            </w: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中小企業のデジタル化の障壁を扱う論文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J-STAGE</w:t>
            </w: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技術受容 中小企業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（記録）</w:t>
            </w: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新しい技術の受け入れを扱う論文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Google Scholar</w:t>
            </w: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generative AI adoption SMEs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（記録）</w:t>
            </w: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海外の中小企業の生成AI導入に関する論文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官公庁サイト</w:t>
            </w: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中小企業白書／情報通信白書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—</w:t>
            </w: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白書・統計（下の文献リスト）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AIが挙げた文献の実在を確かめる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AIに「文献を挙げて」と頼み、挙がったものをデータベースで確認する。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98"/>
        <w:gridCol w:w="737"/>
        <w:gridCol w:w="737"/>
        <w:gridCol w:w="3265"/>
      </w:tblGrid>
      <w:tr>
        <w:trPr>
          <w:trHeight w:val="0" w:hRule="atLeast"/>
          <w:cantSplit/>
        </w:trPr>
        <w:tc>
          <w:tcPr>
            <w:tcW w:type="dxa" w:w="48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内容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一致</w:t>
            </w:r>
          </w:p>
        </w:tc>
        <w:tc>
          <w:tcPr>
            <w:tcW w:type="dxa" w:w="326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確認先・違っていた点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中小企業の生成AI導入の障壁を分析したとされる論文（著者・学会誌名・年つき）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—</w:t>
            </w: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CiNii・J-STAGE とも該当なし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中小企業のAI活用を扱ったとされる書籍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—</w:t>
            </w: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蔵書検索・CiNii Books で該当なし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中小企業庁の中小企業白書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△</w:t>
            </w: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白書は実在。AIが示した数値は該当の年版に見当たらない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総務省の情報通信白書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総務省サイトで確認。生成AIを扱う章を特定した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海外の学術誌に載ったとされる英語論文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○</w:t>
            </w: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×</w:t>
            </w: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論文は実在するが、対象は大企業で中小企業ではない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 集計：挙がった文献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  <w:u w:val="single"/>
        </w:rPr>
        <w:t>5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件のうち、実在しない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  <w:u w:val="single"/>
        </w:rPr>
        <w:t>2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件、内容が違う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ゴシック" w:hAnsi="游ゴシック" w:eastAsia="游ゴシック" w:cs="游ゴシック"/>
          <w:b w:val="0"/>
          <w:color w:val="C62828"/>
          <w:sz w:val="18"/>
          <w:u w:val="single"/>
        </w:rPr>
        <w:t>2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文献リスト（実在を確認した5件）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1746"/>
        <w:gridCol w:w="567"/>
        <w:gridCol w:w="2619"/>
        <w:gridCol w:w="2619"/>
        <w:gridCol w:w="1746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著者</w:t>
            </w:r>
          </w:p>
        </w:tc>
        <w:tc>
          <w:tcPr>
            <w:tcW w:type="dxa" w:w="56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年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題名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掲載誌・出版社、巻号・頁</w:t>
            </w: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DOI・URL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中小企業庁</w:t>
            </w: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中小企業白書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中小企業庁（年次の白書）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chusho.meti.go.jp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</w:t>
            </w: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情報通信白書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総務省（年次の白書）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soumu.go.jp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情報処理推進機構（IPA）</w:t>
            </w: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DX白書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情報処理推進機構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ipa.go.jp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総務省・経済産業省</w:t>
            </w: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AI事業者ガイドライン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総務省・経済産業省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meti.go.jp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</w:t>
            </w: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通信利用動向調査</w:t>
            </w: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総務省（年次の調査報告）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soumu.go.jp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C62828"/>
          <w:sz w:val="16"/>
        </w:rPr>
        <w:t>※ 記入例では年次・版・URLの詳細を省いた。実際には、参照した版の発行年と、該当ページのURLまで書く。</w:t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実在を確認した文献5件のリストを完成させる。うち1件は本文を入手する（復習4で読む）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AIが挙げた文献のうち、実在しなかった・内容が違ったものの数と例を記録しておく（上のワーク3）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関連分野・キーワードの洗い出し、文献の実在確認の練習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「関連する学術分野と、検索キーワードを日本語と英語で10個ずつ。文献名は挙げないで」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キーワードは、データベースで実際にヒットしたものだけを使った。AIが挙げた文献5件は確認できたものだけを残し、リストには自分で探した資料を使った。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CiNii Research、J-STAGE、大学図書館の蔵書検索、中小企業庁・総務省・経済産業省・IPAの公式サイト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BE9E7"/>
          <w:left w:val="single" w:sz="4" w:space="0" w:color="FBE9E7"/>
          <w:bottom w:val="single" w:sz="4" w:space="0" w:color="FBE9E7"/>
          <w:right w:val="single" w:sz="4" w:space="0" w:color="FBE9E7"/>
          <w:insideH w:val="single" w:sz="4" w:space="0" w:color="FBE9E7"/>
          <w:insideV w:val="single" w:sz="4" w:space="0" w:color="FBE9E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C62828"/>
            </w:tcBorders>
            <w:shd w:val="clear" w:color="auto" w:fill="FBE9E7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C62828"/>
                <w:sz w:val="18"/>
              </w:rPr>
              <w:t>解説・ポイント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文献リストの必須項目（著者、発行年、題名、掲載誌または出版社、巻号と頁、DOIまたはURL）を揃える。年とURLが最も抜けやすい。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記入例の文献は、実在が確実な白書・統計・ガイドラインに限っている。実際には、CiNii や J-STAGE で見つけた学術論文も少なくとも2件含めるとよい。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「実在しても内容が違う」ケース（対象が大企業だった、数値がなかった）に気づけることが大切。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件数は検索日によって変わるため、記入例では空欄にした。検索日と件数を記録する習慣をつける。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C62828"/>
        <w:sz w:val="14"/>
      </w:rPr>
      <w:t xml:space="preserve">　記入例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復習3　先行研究の探し方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 記入例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