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entury" w:hAnsi="Century" w:eastAsia="MS Mincho"/>
          <w:b/>
          <w:sz w:val="36"/>
        </w:rPr>
        <w:t>業務委託契約書</w:t>
      </w:r>
    </w:p>
    <w:p>
      <w:pPr>
        <w:spacing w:after="200" w:line="276" w:lineRule="auto"/>
        <w:jc w:val="both"/>
      </w:pPr>
      <w:r>
        <w:rPr>
          <w:rFonts w:ascii="Century" w:hAnsi="Century" w:eastAsia="MS Mincho"/>
          <w:b w:val="0"/>
          <w:sz w:val="21"/>
        </w:rPr>
        <w:t>合同会社Asante sana（以下「委託者」という。）と株式会社AMOEBAX JAPAN（以下「受託者」という。）は、2026年6月26日付で、以下のとおり業務委託契約（以下「本契約」という。）を締結する。</w:t>
      </w:r>
    </w:p>
    <w:p>
      <w:pPr>
        <w:spacing w:before="200" w:after="80"/>
      </w:pPr>
      <w:r>
        <w:rPr>
          <w:rFonts w:ascii="Century" w:hAnsi="Century" w:eastAsia="MS Mincho"/>
          <w:b/>
          <w:sz w:val="22"/>
        </w:rPr>
        <w:t>第1条（本件業務）</w:t>
      </w:r>
    </w:p>
    <w:p>
      <w:pPr>
        <w:spacing w:after="100" w:line="276" w:lineRule="auto"/>
        <w:jc w:val="both"/>
      </w:pPr>
      <w:r>
        <w:rPr>
          <w:rFonts w:ascii="Century" w:hAnsi="Century" w:eastAsia="MS Mincho"/>
          <w:b w:val="0"/>
          <w:sz w:val="21"/>
        </w:rPr>
        <w:t>1. 委託者は受託者に対し、以下の業務（以下「本件業務」という。）を委託し、受託者はこれを受託する。</w:t>
      </w:r>
    </w:p>
    <w:p>
      <w:pPr>
        <w:spacing w:after="60" w:line="276" w:lineRule="auto"/>
        <w:ind w:left="567"/>
        <w:jc w:val="both"/>
      </w:pPr>
      <w:r>
        <w:rPr>
          <w:rFonts w:ascii="Century" w:hAnsi="Century" w:eastAsia="MS Mincho"/>
          <w:b w:val="0"/>
          <w:sz w:val="21"/>
        </w:rPr>
        <w:t>（1）委託者が第三者から受託した業務のうち、委託者が指定する一部の業務の実施及び実施支援</w:t>
      </w:r>
    </w:p>
    <w:p>
      <w:pPr>
        <w:spacing w:after="60" w:line="276" w:lineRule="auto"/>
        <w:ind w:left="567"/>
        <w:jc w:val="both"/>
      </w:pPr>
      <w:r>
        <w:rPr>
          <w:rFonts w:ascii="Century" w:hAnsi="Century" w:eastAsia="MS Mincho"/>
          <w:b w:val="0"/>
          <w:sz w:val="21"/>
        </w:rPr>
        <w:t>（2）前号に付随又は関連する業務</w:t>
      </w:r>
    </w:p>
    <w:p>
      <w:pPr>
        <w:spacing w:after="100" w:line="276" w:lineRule="auto"/>
        <w:jc w:val="both"/>
      </w:pPr>
      <w:r>
        <w:rPr>
          <w:rFonts w:ascii="Century" w:hAnsi="Century" w:eastAsia="MS Mincho"/>
          <w:b w:val="0"/>
          <w:sz w:val="21"/>
        </w:rPr>
        <w:t>2. 本件業務の具体的な内容、範囲及び納期等については、委託者が受託者に対し随時指示するものとし、必要に応じて委託者及び受託者が別途協議して定める。</w:t>
      </w:r>
    </w:p>
    <w:p>
      <w:pPr>
        <w:spacing w:after="100" w:line="276" w:lineRule="auto"/>
        <w:jc w:val="both"/>
      </w:pPr>
      <w:r>
        <w:rPr>
          <w:rFonts w:ascii="Century" w:hAnsi="Century" w:eastAsia="MS Mincho"/>
          <w:b w:val="0"/>
          <w:sz w:val="21"/>
        </w:rPr>
        <w:t>3. 受託者は、適用法令を遵守し、善良なる管理者の注意義務をもって本件業務を遂行するものとする。</w:t>
      </w:r>
    </w:p>
    <w:p>
      <w:pPr>
        <w:spacing w:before="200" w:after="80"/>
      </w:pPr>
      <w:r>
        <w:rPr>
          <w:rFonts w:ascii="Century" w:hAnsi="Century" w:eastAsia="MS Mincho"/>
          <w:b/>
          <w:sz w:val="22"/>
        </w:rPr>
        <w:t>第2条（業務委託料）</w:t>
      </w:r>
    </w:p>
    <w:p>
      <w:pPr>
        <w:spacing w:after="100" w:line="276" w:lineRule="auto"/>
        <w:jc w:val="both"/>
      </w:pPr>
      <w:r>
        <w:rPr>
          <w:rFonts w:ascii="Century" w:hAnsi="Century" w:eastAsia="MS Mincho"/>
          <w:b w:val="0"/>
          <w:sz w:val="21"/>
        </w:rPr>
        <w:t>1. 委託者は、受託者に対して、本件業務実施の対価として、月額金550,000円（税込。うち消費税額金50,000円）を業務委託料（以下「業務委託料」という。）として支払う。委託者は、毎月末日を締日として当月分の業務委託料を計算し、翌月末日までに支払う。</w:t>
      </w:r>
    </w:p>
    <w:p>
      <w:pPr>
        <w:spacing w:after="100" w:line="276" w:lineRule="auto"/>
        <w:jc w:val="both"/>
      </w:pPr>
      <w:r>
        <w:rPr>
          <w:rFonts w:ascii="Century" w:hAnsi="Century" w:eastAsia="MS Mincho"/>
          <w:b w:val="0"/>
          <w:sz w:val="21"/>
        </w:rPr>
        <w:t>2. 本契約が月の途中で終了した場合の当該月の業務委託料は、前項で定める月額の業務委託料に、当該月の暦日数を分母とし、当該月の初日から本契約終了日までの暦日数を分子として得られた率を乗じて得られた金額（これに係る消費税を含む。）とし、委託者はその限度においてのみ支払義務を負い、その余の支払義務は負わないものとする。</w:t>
      </w:r>
    </w:p>
    <w:p>
      <w:pPr>
        <w:spacing w:before="200" w:after="80"/>
      </w:pPr>
      <w:r>
        <w:rPr>
          <w:rFonts w:ascii="Century" w:hAnsi="Century" w:eastAsia="MS Mincho"/>
          <w:b/>
          <w:sz w:val="22"/>
        </w:rPr>
        <w:t>第3条（支払方法）</w:t>
      </w:r>
    </w:p>
    <w:p>
      <w:pPr>
        <w:spacing w:after="100" w:line="276" w:lineRule="auto"/>
        <w:jc w:val="both"/>
      </w:pPr>
      <w:r>
        <w:rPr>
          <w:rFonts w:ascii="Century" w:hAnsi="Century" w:eastAsia="MS Mincho"/>
          <w:b w:val="0"/>
          <w:sz w:val="21"/>
        </w:rPr>
        <w:t>1. 委託者は、前条に定める業務委託料について、各支払期限日までに、受託者の指定する銀行口座へ振込み送金の方法により支払う。なお、振込手数料は、委託者の負担とする。</w:t>
      </w:r>
    </w:p>
    <w:p>
      <w:pPr>
        <w:spacing w:after="100" w:line="276" w:lineRule="auto"/>
        <w:jc w:val="both"/>
      </w:pPr>
      <w:r>
        <w:rPr>
          <w:rFonts w:ascii="Century" w:hAnsi="Century" w:eastAsia="MS Mincho"/>
          <w:b w:val="0"/>
          <w:sz w:val="21"/>
        </w:rPr>
        <w:t>2. 委託者が前項の業務委託料の支払を怠った場合、委託者は、支払期日の翌日から完済に至るまで法定利率の割合による遅延損害金を支払う。</w:t>
      </w:r>
    </w:p>
    <w:p>
      <w:pPr>
        <w:spacing w:before="200" w:after="80"/>
      </w:pPr>
      <w:r>
        <w:rPr>
          <w:rFonts w:ascii="Century" w:hAnsi="Century" w:eastAsia="MS Mincho"/>
          <w:b/>
          <w:sz w:val="22"/>
        </w:rPr>
        <w:t>第4条（報告）</w:t>
      </w:r>
    </w:p>
    <w:p>
      <w:pPr>
        <w:spacing w:after="100" w:line="276" w:lineRule="auto"/>
        <w:jc w:val="both"/>
      </w:pPr>
      <w:r>
        <w:rPr>
          <w:rFonts w:ascii="Century" w:hAnsi="Century" w:eastAsia="MS Mincho"/>
          <w:b w:val="0"/>
          <w:sz w:val="21"/>
        </w:rPr>
        <w:t>1. 受託者は、委託者が指定する時期までに、本件業務の遂行状況及び成果を取りまとめた報告書を電子ファイルの形式で委託者に提出するものとする。</w:t>
      </w:r>
    </w:p>
    <w:p>
      <w:pPr>
        <w:spacing w:after="100" w:line="276" w:lineRule="auto"/>
        <w:jc w:val="both"/>
      </w:pPr>
      <w:r>
        <w:rPr>
          <w:rFonts w:ascii="Century" w:hAnsi="Century" w:eastAsia="MS Mincho"/>
          <w:b w:val="0"/>
          <w:sz w:val="21"/>
        </w:rPr>
        <w:t>2. 委託者は、必要と認める場合には、受託者に対し、本件業務の遂行状況その他委託者が求める事項について随時報告を求め、改善を要求することができる。</w:t>
      </w:r>
    </w:p>
    <w:p>
      <w:pPr>
        <w:spacing w:before="200" w:after="80"/>
      </w:pPr>
      <w:r>
        <w:rPr>
          <w:rFonts w:ascii="Century" w:hAnsi="Century" w:eastAsia="MS Mincho"/>
          <w:b/>
          <w:sz w:val="22"/>
        </w:rPr>
        <w:t>第5条（再委託）</w:t>
      </w:r>
    </w:p>
    <w:p>
      <w:pPr>
        <w:spacing w:after="100" w:line="276" w:lineRule="auto"/>
        <w:jc w:val="both"/>
      </w:pPr>
      <w:r>
        <w:rPr>
          <w:rFonts w:ascii="Century" w:hAnsi="Century" w:eastAsia="MS Mincho"/>
          <w:b w:val="0"/>
          <w:sz w:val="21"/>
        </w:rPr>
        <w:t>1. 受託者は、委託者の事前の書面による承諾を得た場合に限り、本件業務の全部又は一部を第三者に再委託することができる。</w:t>
      </w:r>
    </w:p>
    <w:p>
      <w:pPr>
        <w:spacing w:after="100" w:line="276" w:lineRule="auto"/>
        <w:jc w:val="both"/>
      </w:pPr>
      <w:r>
        <w:rPr>
          <w:rFonts w:ascii="Century" w:hAnsi="Century" w:eastAsia="MS Mincho"/>
          <w:b w:val="0"/>
          <w:sz w:val="21"/>
        </w:rPr>
        <w:t>2. 受託者は、再委託先に対し、本契約に基づき受託者が負う義務と同等の義務を遵守させるものとし、再委託先の行為について委託者に対し自らの行為と同様の責任を負う。</w:t>
      </w:r>
    </w:p>
    <w:p>
      <w:pPr>
        <w:spacing w:before="200" w:after="80"/>
      </w:pPr>
      <w:r>
        <w:rPr>
          <w:rFonts w:ascii="Century" w:hAnsi="Century" w:eastAsia="MS Mincho"/>
          <w:b/>
          <w:sz w:val="22"/>
        </w:rPr>
        <w:t>第6条（成果物の権利帰属）</w:t>
      </w:r>
    </w:p>
    <w:p>
      <w:pPr>
        <w:spacing w:after="100" w:line="276" w:lineRule="auto"/>
        <w:jc w:val="both"/>
      </w:pPr>
      <w:r>
        <w:rPr>
          <w:rFonts w:ascii="Century" w:hAnsi="Century" w:eastAsia="MS Mincho"/>
          <w:b w:val="0"/>
          <w:sz w:val="21"/>
        </w:rPr>
        <w:t>1. 本件業務の遂行に伴い生じた成果物（資料、データ、プログラム、著作物等を含む。）に関する所有権及び著作権（著作権法第27条及び第28条に定める権利を含む。）その他一切の知的財産権は、業務委託料の支払をもって、受託者から委託者に移転するものとする。</w:t>
      </w:r>
    </w:p>
    <w:p>
      <w:pPr>
        <w:spacing w:after="100" w:line="276" w:lineRule="auto"/>
        <w:jc w:val="both"/>
      </w:pPr>
      <w:r>
        <w:rPr>
          <w:rFonts w:ascii="Century" w:hAnsi="Century" w:eastAsia="MS Mincho"/>
          <w:b w:val="0"/>
          <w:sz w:val="21"/>
        </w:rPr>
        <w:t>2. 受託者は、委託者及び委託者が指定する者に対し、前項の成果物に関する著作者人格権を行使しないものとする。</w:t>
      </w:r>
    </w:p>
    <w:p>
      <w:pPr>
        <w:spacing w:before="200" w:after="80"/>
      </w:pPr>
      <w:r>
        <w:rPr>
          <w:rFonts w:ascii="Century" w:hAnsi="Century" w:eastAsia="MS Mincho"/>
          <w:b/>
          <w:sz w:val="22"/>
        </w:rPr>
        <w:t>第7条（秘密保持義務）</w:t>
      </w:r>
    </w:p>
    <w:p>
      <w:pPr>
        <w:spacing w:after="100" w:line="276" w:lineRule="auto"/>
        <w:jc w:val="both"/>
      </w:pPr>
      <w:r>
        <w:rPr>
          <w:rFonts w:ascii="Century" w:hAnsi="Century" w:eastAsia="MS Mincho"/>
          <w:b w:val="0"/>
          <w:sz w:val="21"/>
        </w:rPr>
        <w:t>1. 本契約に関連して、委託者または受託者（以下「開示当事者」という。）が、相手方（以下「受領当事者」という。）に対して開示する、技術情報、営業情報、個人情報、ノウハウ、その他一切の非公開情報（以下「秘密情報」という。）について、受領当事者は第三者に開示または漏えいしてはならない。</w:t>
      </w:r>
    </w:p>
    <w:p>
      <w:pPr>
        <w:spacing w:after="100" w:line="276" w:lineRule="auto"/>
        <w:jc w:val="both"/>
      </w:pPr>
      <w:r>
        <w:rPr>
          <w:rFonts w:ascii="Century" w:hAnsi="Century" w:eastAsia="MS Mincho"/>
          <w:b w:val="0"/>
          <w:sz w:val="21"/>
        </w:rPr>
        <w:t>2. 前項にかかわらず、次の各号のいずれかに該当する情報は、秘密情報に該当しないものとする。</w:t>
      </w:r>
    </w:p>
    <w:p>
      <w:pPr>
        <w:spacing w:after="60" w:line="276" w:lineRule="auto"/>
        <w:ind w:left="567"/>
        <w:jc w:val="both"/>
      </w:pPr>
      <w:r>
        <w:rPr>
          <w:rFonts w:ascii="Century" w:hAnsi="Century" w:eastAsia="MS Mincho"/>
          <w:b w:val="0"/>
          <w:sz w:val="21"/>
        </w:rPr>
        <w:t>（1）開示時に既に公知となっている情報</w:t>
      </w:r>
    </w:p>
    <w:p>
      <w:pPr>
        <w:spacing w:after="60" w:line="276" w:lineRule="auto"/>
        <w:ind w:left="567"/>
        <w:jc w:val="both"/>
      </w:pPr>
      <w:r>
        <w:rPr>
          <w:rFonts w:ascii="Century" w:hAnsi="Century" w:eastAsia="MS Mincho"/>
          <w:b w:val="0"/>
          <w:sz w:val="21"/>
        </w:rPr>
        <w:t>（2）開示後、受領当事者の責によらず公知となった情報</w:t>
      </w:r>
    </w:p>
    <w:p>
      <w:pPr>
        <w:spacing w:after="60" w:line="276" w:lineRule="auto"/>
        <w:ind w:left="567"/>
        <w:jc w:val="both"/>
      </w:pPr>
      <w:r>
        <w:rPr>
          <w:rFonts w:ascii="Century" w:hAnsi="Century" w:eastAsia="MS Mincho"/>
          <w:b w:val="0"/>
          <w:sz w:val="21"/>
        </w:rPr>
        <w:t>（3）正当な権限を有する第三者から適法に取得した情報</w:t>
      </w:r>
    </w:p>
    <w:p>
      <w:pPr>
        <w:spacing w:after="60" w:line="276" w:lineRule="auto"/>
        <w:ind w:left="567"/>
        <w:jc w:val="both"/>
      </w:pPr>
      <w:r>
        <w:rPr>
          <w:rFonts w:ascii="Century" w:hAnsi="Century" w:eastAsia="MS Mincho"/>
          <w:b w:val="0"/>
          <w:sz w:val="21"/>
        </w:rPr>
        <w:t>（4）開示された秘密情報によらず、独自に開発した情報</w:t>
      </w:r>
    </w:p>
    <w:p>
      <w:pPr>
        <w:spacing w:after="100" w:line="276" w:lineRule="auto"/>
        <w:jc w:val="both"/>
      </w:pPr>
      <w:r>
        <w:rPr>
          <w:rFonts w:ascii="Century" w:hAnsi="Century" w:eastAsia="MS Mincho"/>
          <w:b w:val="0"/>
          <w:sz w:val="21"/>
        </w:rPr>
        <w:t>3. 受領当事者は、秘密情報を本契約の目的の範囲内でのみ利用するものとする。</w:t>
      </w:r>
    </w:p>
    <w:p>
      <w:pPr>
        <w:spacing w:after="100" w:line="276" w:lineRule="auto"/>
        <w:jc w:val="both"/>
      </w:pPr>
      <w:r>
        <w:rPr>
          <w:rFonts w:ascii="Century" w:hAnsi="Century" w:eastAsia="MS Mincho"/>
          <w:b w:val="0"/>
          <w:sz w:val="21"/>
        </w:rPr>
        <w:t>4. 本契約が終了した後も、本条に基づく秘密保持義務は、契約終了後5年間存続するものとする。</w:t>
      </w:r>
    </w:p>
    <w:p>
      <w:pPr>
        <w:spacing w:after="100" w:line="276" w:lineRule="auto"/>
        <w:jc w:val="both"/>
      </w:pPr>
      <w:r>
        <w:rPr>
          <w:rFonts w:ascii="Century" w:hAnsi="Century" w:eastAsia="MS Mincho"/>
          <w:b w:val="0"/>
          <w:sz w:val="21"/>
        </w:rPr>
        <w:t>5. 受領当事者は、開示当事者から求められた場合、秘密情報を速やかに返却または適切な方法により廃棄するものとする。</w:t>
      </w:r>
    </w:p>
    <w:p>
      <w:pPr>
        <w:spacing w:before="200" w:after="80"/>
      </w:pPr>
      <w:r>
        <w:rPr>
          <w:rFonts w:ascii="Century" w:hAnsi="Century" w:eastAsia="MS Mincho"/>
          <w:b/>
          <w:sz w:val="22"/>
        </w:rPr>
        <w:t>第8条（個人情報の保護）</w:t>
      </w:r>
    </w:p>
    <w:p>
      <w:pPr>
        <w:spacing w:after="100" w:line="276" w:lineRule="auto"/>
        <w:jc w:val="both"/>
      </w:pPr>
      <w:r>
        <w:rPr>
          <w:rFonts w:ascii="Century" w:hAnsi="Century" w:eastAsia="MS Mincho"/>
          <w:b w:val="0"/>
          <w:sz w:val="21"/>
        </w:rPr>
        <w:t>1. 委託者及び受託者は、本契約に関連して相手方から個人情報（個人情報の保護に関する法律第2条1項に定義される「個人情報」を指すものとする。）を受領した場合、その取扱いにあたっては、個人情報の保護に関する法律その他関係法令、ガイドラインを遵守するものとし、本件業務の目的以外でこれを取り扱ってはならない。</w:t>
      </w:r>
    </w:p>
    <w:p>
      <w:pPr>
        <w:spacing w:after="100" w:line="276" w:lineRule="auto"/>
        <w:jc w:val="both"/>
      </w:pPr>
      <w:r>
        <w:rPr>
          <w:rFonts w:ascii="Century" w:hAnsi="Century" w:eastAsia="MS Mincho"/>
          <w:b w:val="0"/>
          <w:sz w:val="21"/>
        </w:rPr>
        <w:t>2. 委託者及び受託者は、個人情報への不当なアクセス又は個人情報の紛失、盗難、改ざん、漏洩等（以下「漏洩等」という。）の危険に対し、合理的な安全管理措置を講じなければならない。委託者及び受託者において、個人情報の漏洩等の事故が発生した場合には、漏洩等をした者は、相手方に対し、速やかに当該事故の発生日時・内容その他詳細事項について報告する。また、漏洩等をした者は、自己の費用において、直ちに漏洩等の原因の調査に着手し、速やかに相手方に対し調査の結果を報告するとともに、適切な再発防止策を講じるほか、相手方の指示に従った対応を取るものとする。</w:t>
      </w:r>
    </w:p>
    <w:p>
      <w:pPr>
        <w:spacing w:before="200" w:after="80"/>
      </w:pPr>
      <w:r>
        <w:rPr>
          <w:rFonts w:ascii="Century" w:hAnsi="Century" w:eastAsia="MS Mincho"/>
          <w:b/>
          <w:sz w:val="22"/>
        </w:rPr>
        <w:t>第9条（資料の提供）</w:t>
      </w:r>
    </w:p>
    <w:p>
      <w:pPr>
        <w:spacing w:after="100" w:line="276" w:lineRule="auto"/>
        <w:jc w:val="both"/>
      </w:pPr>
      <w:r>
        <w:rPr>
          <w:rFonts w:ascii="Century" w:hAnsi="Century" w:eastAsia="MS Mincho"/>
          <w:b w:val="0"/>
          <w:sz w:val="21"/>
        </w:rPr>
        <w:t>委託者は、受託者が本件業務の遂行に必要とする資料、情報等を、受託者に対し提供するものとする。当該資料等の所有権及び知的財産権は委託者に帰属し、受託者は本件業務の目的以外にこれを使用してはならない。</w:t>
      </w:r>
    </w:p>
    <w:p>
      <w:pPr>
        <w:spacing w:before="200" w:after="80"/>
      </w:pPr>
      <w:r>
        <w:rPr>
          <w:rFonts w:ascii="Century" w:hAnsi="Century" w:eastAsia="MS Mincho"/>
          <w:b/>
          <w:sz w:val="22"/>
        </w:rPr>
        <w:t>第10条（権利義務の譲渡禁止）</w:t>
      </w:r>
    </w:p>
    <w:p>
      <w:pPr>
        <w:spacing w:after="100" w:line="276" w:lineRule="auto"/>
        <w:jc w:val="both"/>
      </w:pPr>
      <w:r>
        <w:rPr>
          <w:rFonts w:ascii="Century" w:hAnsi="Century" w:eastAsia="MS Mincho"/>
          <w:b w:val="0"/>
          <w:sz w:val="21"/>
        </w:rPr>
        <w:t>受託者は、委託者の事前の書面による同意なく、本契約により生じた契約上の地位を第三者に移転し、又は本契約により生じた自己の権利義務の全部又は一部を、第三者に譲渡若しくは承継し、若しくは担保に供することはできない。</w:t>
      </w:r>
    </w:p>
    <w:p>
      <w:pPr>
        <w:spacing w:before="200" w:after="80"/>
      </w:pPr>
      <w:r>
        <w:rPr>
          <w:rFonts w:ascii="Century" w:hAnsi="Century" w:eastAsia="MS Mincho"/>
          <w:b/>
          <w:sz w:val="22"/>
        </w:rPr>
        <w:t>第11条（採用）</w:t>
      </w:r>
    </w:p>
    <w:p>
      <w:pPr>
        <w:spacing w:after="100" w:line="276" w:lineRule="auto"/>
        <w:jc w:val="both"/>
      </w:pPr>
      <w:r>
        <w:rPr>
          <w:rFonts w:ascii="Century" w:hAnsi="Century" w:eastAsia="MS Mincho"/>
          <w:b w:val="0"/>
          <w:sz w:val="21"/>
        </w:rPr>
        <w:t>本契約期間中又は本契約が解除若しくは期間満了により終了した後1年以内は、委託者及び受託者は、いずれも相手方の承諾なく、直接又は間接的に、相手方にその時点において雇用されている人材若しくはその時点から過去半年以内に雇用されていた実績のある人材を雇用してはならない。</w:t>
      </w:r>
    </w:p>
    <w:p>
      <w:pPr>
        <w:spacing w:before="200" w:after="80"/>
      </w:pPr>
      <w:r>
        <w:rPr>
          <w:rFonts w:ascii="Century" w:hAnsi="Century" w:eastAsia="MS Mincho"/>
          <w:b/>
          <w:sz w:val="22"/>
        </w:rPr>
        <w:t>第12条（反社会的勢力の排除）</w:t>
      </w:r>
    </w:p>
    <w:p>
      <w:pPr>
        <w:spacing w:after="100" w:line="276" w:lineRule="auto"/>
        <w:jc w:val="both"/>
      </w:pPr>
      <w:r>
        <w:rPr>
          <w:rFonts w:ascii="Century" w:hAnsi="Century" w:eastAsia="MS Mincho"/>
          <w:b w:val="0"/>
          <w:sz w:val="21"/>
        </w:rPr>
        <w:t>1. 委託者及び受託者は、それぞれ相手方に対し、次の各号の事項を表明し、かつ保証する。</w:t>
      </w:r>
    </w:p>
    <w:p>
      <w:pPr>
        <w:spacing w:after="60" w:line="276" w:lineRule="auto"/>
        <w:ind w:left="567"/>
        <w:jc w:val="both"/>
      </w:pPr>
      <w:r>
        <w:rPr>
          <w:rFonts w:ascii="Century" w:hAnsi="Century" w:eastAsia="MS Mincho"/>
          <w:b w:val="0"/>
          <w:sz w:val="21"/>
        </w:rPr>
        <w:t>（1）自ら又は自らの役員若しくは実質的に経営権を有する者が、現在、暴力団、暴力団員、暴力団員でなくなった時から5年を経過しない者、暴力団準構成員、暴力団関係企業・団体、総会屋等、社会運動等標榜ゴロ又は特殊知能暴力集団その他これらに準ずる者（以下総称して「反社会的勢力」という。）に該当しないこと</w:t>
      </w:r>
    </w:p>
    <w:p>
      <w:pPr>
        <w:spacing w:after="60" w:line="276" w:lineRule="auto"/>
        <w:ind w:left="567"/>
        <w:jc w:val="both"/>
      </w:pPr>
      <w:r>
        <w:rPr>
          <w:rFonts w:ascii="Century" w:hAnsi="Century" w:eastAsia="MS Mincho"/>
          <w:b w:val="0"/>
          <w:sz w:val="21"/>
        </w:rPr>
        <w:t>（2）反社会的勢力が経営を支配していると認められる関係を有しないこと</w:t>
      </w:r>
    </w:p>
    <w:p>
      <w:pPr>
        <w:spacing w:after="60" w:line="276" w:lineRule="auto"/>
        <w:ind w:left="567"/>
        <w:jc w:val="both"/>
      </w:pPr>
      <w:r>
        <w:rPr>
          <w:rFonts w:ascii="Century" w:hAnsi="Century" w:eastAsia="MS Mincho"/>
          <w:b w:val="0"/>
          <w:sz w:val="21"/>
        </w:rPr>
        <w:t>（3）反社会的勢力が経営に実質的に関与していると認められる関係を有しないこと</w:t>
      </w:r>
    </w:p>
    <w:p>
      <w:pPr>
        <w:spacing w:after="60" w:line="276" w:lineRule="auto"/>
        <w:ind w:left="567"/>
        <w:jc w:val="both"/>
      </w:pPr>
      <w:r>
        <w:rPr>
          <w:rFonts w:ascii="Century" w:hAnsi="Century" w:eastAsia="MS Mincho"/>
          <w:b w:val="0"/>
          <w:sz w:val="21"/>
        </w:rPr>
        <w:t>（4）反社会的勢力を利用していると認められる関係を有しないこと</w:t>
      </w:r>
    </w:p>
    <w:p>
      <w:pPr>
        <w:spacing w:after="60" w:line="276" w:lineRule="auto"/>
        <w:ind w:left="567"/>
        <w:jc w:val="both"/>
      </w:pPr>
      <w:r>
        <w:rPr>
          <w:rFonts w:ascii="Century" w:hAnsi="Century" w:eastAsia="MS Mincho"/>
          <w:b w:val="0"/>
          <w:sz w:val="21"/>
        </w:rPr>
        <w:t>（5）反社会的勢力に対して資金等を提供し、又は便宜を供与するなどの関与をしていると認められる関係を有しないこと</w:t>
      </w:r>
    </w:p>
    <w:p>
      <w:pPr>
        <w:spacing w:after="60" w:line="276" w:lineRule="auto"/>
        <w:ind w:left="567"/>
        <w:jc w:val="both"/>
      </w:pPr>
      <w:r>
        <w:rPr>
          <w:rFonts w:ascii="Century" w:hAnsi="Century" w:eastAsia="MS Mincho"/>
          <w:b w:val="0"/>
          <w:sz w:val="21"/>
        </w:rPr>
        <w:t>（6）反社会的勢力と社会的に非難されるべき関係を有しないこと</w:t>
      </w:r>
    </w:p>
    <w:p>
      <w:pPr>
        <w:spacing w:after="100" w:line="276" w:lineRule="auto"/>
        <w:jc w:val="both"/>
      </w:pPr>
      <w:r>
        <w:rPr>
          <w:rFonts w:ascii="Century" w:hAnsi="Century" w:eastAsia="MS Mincho"/>
          <w:b w:val="0"/>
          <w:sz w:val="21"/>
        </w:rPr>
        <w:t>2. 委託者及び受託者は、自ら又は第三者を利用して次の各号の行為を行わないことを確約する。</w:t>
      </w:r>
    </w:p>
    <w:p>
      <w:pPr>
        <w:spacing w:after="60" w:line="276" w:lineRule="auto"/>
        <w:ind w:left="567"/>
        <w:jc w:val="both"/>
      </w:pPr>
      <w:r>
        <w:rPr>
          <w:rFonts w:ascii="Century" w:hAnsi="Century" w:eastAsia="MS Mincho"/>
          <w:b w:val="0"/>
          <w:sz w:val="21"/>
        </w:rPr>
        <w:t>（1）暴力的な要求行為</w:t>
      </w:r>
    </w:p>
    <w:p>
      <w:pPr>
        <w:spacing w:after="60" w:line="276" w:lineRule="auto"/>
        <w:ind w:left="567"/>
        <w:jc w:val="both"/>
      </w:pPr>
      <w:r>
        <w:rPr>
          <w:rFonts w:ascii="Century" w:hAnsi="Century" w:eastAsia="MS Mincho"/>
          <w:b w:val="0"/>
          <w:sz w:val="21"/>
        </w:rPr>
        <w:t>（2）法的な責任を超えた不当な要求行為</w:t>
      </w:r>
    </w:p>
    <w:p>
      <w:pPr>
        <w:spacing w:after="60" w:line="276" w:lineRule="auto"/>
        <w:ind w:left="567"/>
        <w:jc w:val="both"/>
      </w:pPr>
      <w:r>
        <w:rPr>
          <w:rFonts w:ascii="Century" w:hAnsi="Century" w:eastAsia="MS Mincho"/>
          <w:b w:val="0"/>
          <w:sz w:val="21"/>
        </w:rPr>
        <w:t>（3）取引に関して、脅迫的な言動をし、又は暴力を用いる行為</w:t>
      </w:r>
    </w:p>
    <w:p>
      <w:pPr>
        <w:spacing w:after="60" w:line="276" w:lineRule="auto"/>
        <w:ind w:left="567"/>
        <w:jc w:val="both"/>
      </w:pPr>
      <w:r>
        <w:rPr>
          <w:rFonts w:ascii="Century" w:hAnsi="Century" w:eastAsia="MS Mincho"/>
          <w:b w:val="0"/>
          <w:sz w:val="21"/>
        </w:rPr>
        <w:t>（4）風説を流布し、偽計又は威力を用いて相手方の信用を毀損し、又は相手方の業務を妨害する行為</w:t>
      </w:r>
    </w:p>
    <w:p>
      <w:pPr>
        <w:spacing w:after="60" w:line="276" w:lineRule="auto"/>
        <w:ind w:left="567"/>
        <w:jc w:val="both"/>
      </w:pPr>
      <w:r>
        <w:rPr>
          <w:rFonts w:ascii="Century" w:hAnsi="Century" w:eastAsia="MS Mincho"/>
          <w:b w:val="0"/>
          <w:sz w:val="21"/>
        </w:rPr>
        <w:t>（5）その他前各号に準ずる行為</w:t>
      </w:r>
    </w:p>
    <w:p>
      <w:pPr>
        <w:spacing w:after="100" w:line="276" w:lineRule="auto"/>
        <w:jc w:val="both"/>
      </w:pPr>
      <w:r>
        <w:rPr>
          <w:rFonts w:ascii="Century" w:hAnsi="Century" w:eastAsia="MS Mincho"/>
          <w:b w:val="0"/>
          <w:sz w:val="21"/>
        </w:rPr>
        <w:t>3. 委託者又は受託者は、相手方が前二項に違反した場合、相手方に対して何らの催告を要せずして、直ちに本契約を解除することができる。</w:t>
      </w:r>
    </w:p>
    <w:p>
      <w:pPr>
        <w:spacing w:after="100" w:line="276" w:lineRule="auto"/>
        <w:jc w:val="both"/>
      </w:pPr>
      <w:r>
        <w:rPr>
          <w:rFonts w:ascii="Century" w:hAnsi="Century" w:eastAsia="MS Mincho"/>
          <w:b w:val="0"/>
          <w:sz w:val="21"/>
        </w:rPr>
        <w:t>4. 前項の規定により本契約が解除された場合には、解除された者は、その相手方に対し、解除により相手方が被った損害を賠償する。</w:t>
      </w:r>
    </w:p>
    <w:p>
      <w:pPr>
        <w:spacing w:after="100" w:line="276" w:lineRule="auto"/>
        <w:jc w:val="both"/>
      </w:pPr>
      <w:r>
        <w:rPr>
          <w:rFonts w:ascii="Century" w:hAnsi="Century" w:eastAsia="MS Mincho"/>
          <w:b w:val="0"/>
          <w:sz w:val="21"/>
        </w:rPr>
        <w:t>5. 第3項の規定により本契約が解除された場合、解除された者は、解除により損害が生じた場合でも、相手方に対し一切の損害賠償請求を行わない。</w:t>
      </w:r>
    </w:p>
    <w:p>
      <w:pPr>
        <w:spacing w:before="200" w:after="80"/>
      </w:pPr>
      <w:r>
        <w:rPr>
          <w:rFonts w:ascii="Century" w:hAnsi="Century" w:eastAsia="MS Mincho"/>
          <w:b/>
          <w:sz w:val="22"/>
        </w:rPr>
        <w:t>第13条（契約期間）</w:t>
      </w:r>
    </w:p>
    <w:p>
      <w:pPr>
        <w:spacing w:after="100" w:line="276" w:lineRule="auto"/>
        <w:jc w:val="both"/>
      </w:pPr>
      <w:r>
        <w:rPr>
          <w:rFonts w:ascii="Century" w:hAnsi="Century" w:eastAsia="MS Mincho"/>
          <w:b w:val="0"/>
          <w:sz w:val="21"/>
        </w:rPr>
        <w:t>1. 本契約の有効期間は、2026年6月26日から起算し、期間の定めなく継続するものとする。</w:t>
      </w:r>
    </w:p>
    <w:p>
      <w:pPr>
        <w:spacing w:after="100" w:line="276" w:lineRule="auto"/>
        <w:jc w:val="both"/>
      </w:pPr>
      <w:r>
        <w:rPr>
          <w:rFonts w:ascii="Century" w:hAnsi="Century" w:eastAsia="MS Mincho"/>
          <w:b w:val="0"/>
          <w:sz w:val="21"/>
        </w:rPr>
        <w:t>2. 委託者又は受託者は、相手方に対し1か月前までに書面（電子メールを含む。）により通知することにより、本契約をいつでも解約することができる。</w:t>
      </w:r>
    </w:p>
    <w:p>
      <w:pPr>
        <w:spacing w:before="200" w:after="80"/>
      </w:pPr>
      <w:r>
        <w:rPr>
          <w:rFonts w:ascii="Century" w:hAnsi="Century" w:eastAsia="MS Mincho"/>
          <w:b/>
          <w:sz w:val="22"/>
        </w:rPr>
        <w:t>第14条（解除）</w:t>
      </w:r>
    </w:p>
    <w:p>
      <w:pPr>
        <w:spacing w:after="100" w:line="276" w:lineRule="auto"/>
        <w:jc w:val="both"/>
      </w:pPr>
      <w:r>
        <w:rPr>
          <w:rFonts w:ascii="Century" w:hAnsi="Century" w:eastAsia="MS Mincho"/>
          <w:b w:val="0"/>
          <w:sz w:val="21"/>
        </w:rPr>
        <w:t>1. 委託者又は受託者は、相手方が本契約に定める条項に違反し、相当の期間を定めて是正を催告したにもかかわらず、当該期間内に是正されない場合には、本契約を解除することができる。</w:t>
      </w:r>
    </w:p>
    <w:p>
      <w:pPr>
        <w:spacing w:after="100" w:line="276" w:lineRule="auto"/>
        <w:jc w:val="both"/>
      </w:pPr>
      <w:r>
        <w:rPr>
          <w:rFonts w:ascii="Century" w:hAnsi="Century" w:eastAsia="MS Mincho"/>
          <w:b w:val="0"/>
          <w:sz w:val="21"/>
        </w:rPr>
        <w:t>2. 委託者又は受託者は、相手方が次の各号のいずれかに該当した場合には、何らの催告を要せず、直ちに本契約を解除することができる。</w:t>
      </w:r>
    </w:p>
    <w:p>
      <w:pPr>
        <w:spacing w:after="60" w:line="276" w:lineRule="auto"/>
        <w:ind w:left="567"/>
        <w:jc w:val="both"/>
      </w:pPr>
      <w:r>
        <w:rPr>
          <w:rFonts w:ascii="Century" w:hAnsi="Century" w:eastAsia="MS Mincho"/>
          <w:b w:val="0"/>
          <w:sz w:val="21"/>
        </w:rPr>
        <w:t>（1）支払の停止又は破産手続開始、民事再生手続開始、会社更生手続開始若しくは特別清算開始の申立てがあったとき</w:t>
      </w:r>
    </w:p>
    <w:p>
      <w:pPr>
        <w:spacing w:after="60" w:line="276" w:lineRule="auto"/>
        <w:ind w:left="567"/>
        <w:jc w:val="both"/>
      </w:pPr>
      <w:r>
        <w:rPr>
          <w:rFonts w:ascii="Century" w:hAnsi="Century" w:eastAsia="MS Mincho"/>
          <w:b w:val="0"/>
          <w:sz w:val="21"/>
        </w:rPr>
        <w:t>（2）手形又は小切手が不渡りとなったとき</w:t>
      </w:r>
    </w:p>
    <w:p>
      <w:pPr>
        <w:spacing w:after="60" w:line="276" w:lineRule="auto"/>
        <w:ind w:left="567"/>
        <w:jc w:val="both"/>
      </w:pPr>
      <w:r>
        <w:rPr>
          <w:rFonts w:ascii="Century" w:hAnsi="Century" w:eastAsia="MS Mincho"/>
          <w:b w:val="0"/>
          <w:sz w:val="21"/>
        </w:rPr>
        <w:t>（3）差押え、仮差押え、仮処分又は滞納処分を受けたとき</w:t>
      </w:r>
    </w:p>
    <w:p>
      <w:pPr>
        <w:spacing w:after="60" w:line="276" w:lineRule="auto"/>
        <w:ind w:left="567"/>
        <w:jc w:val="both"/>
      </w:pPr>
      <w:r>
        <w:rPr>
          <w:rFonts w:ascii="Century" w:hAnsi="Century" w:eastAsia="MS Mincho"/>
          <w:b w:val="0"/>
          <w:sz w:val="21"/>
        </w:rPr>
        <w:t>（4）解散又は事業の全部若しくは重要な一部を譲渡する決議をしたとき</w:t>
      </w:r>
    </w:p>
    <w:p>
      <w:pPr>
        <w:spacing w:before="200" w:after="80"/>
      </w:pPr>
      <w:r>
        <w:rPr>
          <w:rFonts w:ascii="Century" w:hAnsi="Century" w:eastAsia="MS Mincho"/>
          <w:b/>
          <w:sz w:val="22"/>
        </w:rPr>
        <w:t>第15条（損害賠償）</w:t>
      </w:r>
    </w:p>
    <w:p>
      <w:pPr>
        <w:spacing w:after="100" w:line="276" w:lineRule="auto"/>
        <w:jc w:val="both"/>
      </w:pPr>
      <w:r>
        <w:rPr>
          <w:rFonts w:ascii="Century" w:hAnsi="Century" w:eastAsia="MS Mincho"/>
          <w:b w:val="0"/>
          <w:sz w:val="21"/>
        </w:rPr>
        <w:t>委託者又は受託者は、本契約に違反し、これにより相手方に損害を与えた場合には、相手方に対し、当該違反により相手方が被った損害を賠償する責任を負う。</w:t>
      </w:r>
    </w:p>
    <w:p>
      <w:pPr>
        <w:spacing w:before="200" w:after="80"/>
      </w:pPr>
      <w:r>
        <w:rPr>
          <w:rFonts w:ascii="Century" w:hAnsi="Century" w:eastAsia="MS Mincho"/>
          <w:b/>
          <w:sz w:val="22"/>
        </w:rPr>
        <w:t>第16条（協議事項）</w:t>
      </w:r>
    </w:p>
    <w:p>
      <w:pPr>
        <w:spacing w:after="100" w:line="276" w:lineRule="auto"/>
        <w:jc w:val="both"/>
      </w:pPr>
      <w:r>
        <w:rPr>
          <w:rFonts w:ascii="Century" w:hAnsi="Century" w:eastAsia="MS Mincho"/>
          <w:b w:val="0"/>
          <w:sz w:val="21"/>
        </w:rPr>
        <w:t>本契約に定めのない事項又は本契約の解釈に疑義が生じた事項については、委託者及び受託者が信義誠実の原則に従い協議の上、これを解決する。</w:t>
      </w:r>
    </w:p>
    <w:p>
      <w:pPr>
        <w:spacing w:before="200" w:after="80"/>
      </w:pPr>
      <w:r>
        <w:rPr>
          <w:rFonts w:ascii="Century" w:hAnsi="Century" w:eastAsia="MS Mincho"/>
          <w:b/>
          <w:sz w:val="22"/>
        </w:rPr>
        <w:t>第17条（準拠法・管轄）</w:t>
      </w:r>
    </w:p>
    <w:p>
      <w:pPr>
        <w:spacing w:after="100" w:line="276" w:lineRule="auto"/>
        <w:jc w:val="both"/>
      </w:pPr>
      <w:r>
        <w:rPr>
          <w:rFonts w:ascii="Century" w:hAnsi="Century" w:eastAsia="MS Mincho"/>
          <w:b w:val="0"/>
          <w:sz w:val="21"/>
        </w:rPr>
        <w:t>1. 本契約は日本法に準拠し、日本法に従って解釈される。</w:t>
      </w:r>
    </w:p>
    <w:p>
      <w:pPr>
        <w:spacing w:after="100" w:line="276" w:lineRule="auto"/>
        <w:jc w:val="both"/>
      </w:pPr>
      <w:r>
        <w:rPr>
          <w:rFonts w:ascii="Century" w:hAnsi="Century" w:eastAsia="MS Mincho"/>
          <w:b w:val="0"/>
          <w:sz w:val="21"/>
        </w:rPr>
        <w:t>2. 本契約に関して訴訟の必要が生じた場合には、横浜地方裁判所を第一審の専属的合意管轄裁判所とする。</w:t>
      </w:r>
    </w:p>
    <w:p>
      <w:pPr>
        <w:spacing w:after="280" w:line="276" w:lineRule="auto"/>
        <w:jc w:val="both"/>
      </w:pPr>
      <w:r>
        <w:rPr>
          <w:rFonts w:ascii="Century" w:hAnsi="Century" w:eastAsia="MS Mincho"/>
          <w:b w:val="0"/>
          <w:sz w:val="21"/>
        </w:rPr>
        <w:t>本契約締結の証として本書2通を作成し、委託者及び受託者が記名押印の上、各自1通を保有する。</w:t>
      </w:r>
    </w:p>
    <w:p>
      <w:pPr>
        <w:spacing w:after="360" w:line="276" w:lineRule="auto"/>
        <w:jc w:val="both"/>
      </w:pPr>
      <w:r>
        <w:rPr>
          <w:rFonts w:ascii="Century" w:hAnsi="Century" w:eastAsia="MS Mincho"/>
          <w:b w:val="0"/>
          <w:sz w:val="21"/>
        </w:rPr>
        <w:t>2026年6月26日</w:t>
      </w:r>
    </w:p>
    <w:p>
      <w:pPr>
        <w:spacing w:after="80" w:line="276" w:lineRule="auto"/>
        <w:jc w:val="both"/>
      </w:pPr>
      <w:r>
        <w:rPr>
          <w:rFonts w:ascii="Century" w:hAnsi="Century" w:eastAsia="MS Mincho"/>
          <w:b/>
          <w:sz w:val="21"/>
        </w:rPr>
        <w:t>【委託者】</w:t>
      </w:r>
    </w:p>
    <w:p>
      <w:pPr>
        <w:spacing w:after="40" w:line="276" w:lineRule="auto"/>
        <w:jc w:val="both"/>
      </w:pPr>
      <w:r>
        <w:rPr>
          <w:rFonts w:ascii="Century" w:hAnsi="Century" w:eastAsia="MS Mincho"/>
          <w:b w:val="0"/>
          <w:sz w:val="21"/>
        </w:rPr>
        <w:t>住所　横浜市金沢区金沢町184-94</w:t>
      </w:r>
    </w:p>
    <w:p>
      <w:pPr>
        <w:spacing w:after="40" w:line="276" w:lineRule="auto"/>
        <w:jc w:val="both"/>
      </w:pPr>
      <w:r>
        <w:rPr>
          <w:rFonts w:ascii="Century" w:hAnsi="Century" w:eastAsia="MS Mincho"/>
          <w:b w:val="0"/>
          <w:sz w:val="21"/>
        </w:rPr>
        <w:t>名称　合同会社Asante sana</w:t>
      </w:r>
    </w:p>
    <w:p>
      <w:pPr>
        <w:spacing w:after="360" w:line="276" w:lineRule="auto"/>
        <w:jc w:val="both"/>
      </w:pPr>
      <w:r>
        <w:rPr>
          <w:rFonts w:ascii="Century" w:hAnsi="Century" w:eastAsia="MS Mincho"/>
          <w:b w:val="0"/>
          <w:sz w:val="21"/>
        </w:rPr>
        <w:t>代表者　代表社員　河野　理恵　　　　　　　　　　　　　㊞</w:t>
      </w:r>
    </w:p>
    <w:p>
      <w:pPr>
        <w:spacing w:after="80" w:line="276" w:lineRule="auto"/>
        <w:jc w:val="both"/>
      </w:pPr>
      <w:r>
        <w:rPr>
          <w:rFonts w:ascii="Century" w:hAnsi="Century" w:eastAsia="MS Mincho"/>
          <w:b/>
          <w:sz w:val="21"/>
        </w:rPr>
        <w:t>【受託者】</w:t>
      </w:r>
    </w:p>
    <w:p>
      <w:pPr>
        <w:spacing w:after="40" w:line="276" w:lineRule="auto"/>
        <w:jc w:val="both"/>
      </w:pPr>
      <w:r>
        <w:rPr>
          <w:rFonts w:ascii="Century" w:hAnsi="Century" w:eastAsia="MS Mincho"/>
          <w:b w:val="0"/>
          <w:sz w:val="21"/>
        </w:rPr>
        <w:t>住所　埼玉県さいたま市浦和区上木崎8-7-2</w:t>
      </w:r>
    </w:p>
    <w:p>
      <w:pPr>
        <w:spacing w:after="40" w:line="276" w:lineRule="auto"/>
        <w:jc w:val="both"/>
      </w:pPr>
      <w:r>
        <w:rPr>
          <w:rFonts w:ascii="Century" w:hAnsi="Century" w:eastAsia="MS Mincho"/>
          <w:b w:val="0"/>
          <w:sz w:val="21"/>
        </w:rPr>
        <w:t>名称　株式会社AMOEBAX JAPAN</w:t>
      </w:r>
    </w:p>
    <w:p>
      <w:pPr>
        <w:spacing w:after="80" w:line="276" w:lineRule="auto"/>
        <w:jc w:val="both"/>
      </w:pPr>
      <w:r>
        <w:rPr>
          <w:rFonts w:ascii="Century" w:hAnsi="Century" w:eastAsia="MS Mincho"/>
          <w:b w:val="0"/>
          <w:sz w:val="21"/>
        </w:rPr>
        <w:t>代表者　代表取締役　河野　邦彦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