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4A03E" w14:textId="7EEF5B8B" w:rsidR="00645FE7" w:rsidRPr="008D185E" w:rsidRDefault="00287C7A" w:rsidP="008D185E">
      <w:pPr>
        <w:spacing w:line="360" w:lineRule="auto"/>
        <w:rPr>
          <w:rFonts w:ascii="Times New Roman" w:hAnsi="Times New Roman" w:cs="Times New Roman"/>
          <w:b/>
          <w:bCs/>
          <w:sz w:val="32"/>
          <w:szCs w:val="32"/>
        </w:rPr>
      </w:pPr>
      <w:r w:rsidRPr="008D185E">
        <w:rPr>
          <w:rFonts w:ascii="Times New Roman" w:hAnsi="Times New Roman" w:cs="Times New Roman"/>
          <w:b/>
          <w:bCs/>
          <w:sz w:val="32"/>
          <w:szCs w:val="32"/>
        </w:rPr>
        <w:t>Magnetic Design</w:t>
      </w:r>
    </w:p>
    <w:p w14:paraId="2157B1DE" w14:textId="07C80D43" w:rsidR="00287C7A" w:rsidRPr="008D185E" w:rsidRDefault="00287C7A" w:rsidP="008D185E">
      <w:pPr>
        <w:spacing w:line="360" w:lineRule="auto"/>
        <w:rPr>
          <w:rFonts w:ascii="Times New Roman" w:hAnsi="Times New Roman" w:cs="Times New Roman"/>
        </w:rPr>
      </w:pPr>
      <w:bookmarkStart w:id="0" w:name="_Hlk103517313"/>
      <w:r w:rsidRPr="008D185E">
        <w:rPr>
          <w:rFonts w:ascii="Times New Roman" w:hAnsi="Times New Roman" w:cs="Times New Roman"/>
        </w:rPr>
        <w:t xml:space="preserve">In order to design magnetic design, first the area product is calculated. </w:t>
      </w:r>
    </w:p>
    <w:p w14:paraId="0A8D295D" w14:textId="77777777" w:rsidR="00287C7A" w:rsidRPr="008D185E" w:rsidRDefault="00A04D9D" w:rsidP="008D185E">
      <w:pPr>
        <w:spacing w:line="36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core</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window</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pri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pri</m:t>
                  </m:r>
                </m:sub>
              </m:sSub>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cu</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rms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ac</m:t>
                  </m:r>
                </m:sub>
              </m:sSub>
              <m:r>
                <w:rPr>
                  <w:rFonts w:ascii="Cambria Math" w:hAnsi="Cambria Math" w:cs="Times New Roman"/>
                </w:rPr>
                <m:t>×f</m:t>
              </m:r>
            </m:den>
          </m:f>
        </m:oMath>
      </m:oMathPara>
    </w:p>
    <w:p w14:paraId="64788124" w14:textId="795D6848" w:rsidR="00287C7A" w:rsidRPr="008D185E" w:rsidRDefault="00287C7A" w:rsidP="008D185E">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B=0.1T</m:t>
          </m:r>
        </m:oMath>
      </m:oMathPara>
    </w:p>
    <w:p w14:paraId="7DFF304B" w14:textId="092044A8" w:rsidR="00287C7A" w:rsidRPr="008D185E" w:rsidRDefault="00287C7A" w:rsidP="008D185E">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f=67kHz</m:t>
          </m:r>
        </m:oMath>
      </m:oMathPara>
    </w:p>
    <w:p w14:paraId="41ECB4DE" w14:textId="77777777" w:rsidR="00287C7A" w:rsidRPr="008D185E" w:rsidRDefault="00287C7A" w:rsidP="008D185E">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J=4 A/</m:t>
          </m:r>
          <m:sSup>
            <m:sSupPr>
              <m:ctrlPr>
                <w:rPr>
                  <w:rFonts w:ascii="Cambria Math" w:eastAsiaTheme="minorEastAsia" w:hAnsi="Cambria Math" w:cs="Times New Roman"/>
                  <w:i/>
                </w:rPr>
              </m:ctrlPr>
            </m:sSupPr>
            <m:e>
              <m:r>
                <w:rPr>
                  <w:rFonts w:ascii="Cambria Math" w:eastAsiaTheme="minorEastAsia" w:hAnsi="Cambria Math" w:cs="Times New Roman"/>
                </w:rPr>
                <m:t>mm</m:t>
              </m:r>
            </m:e>
            <m:sup>
              <m:r>
                <w:rPr>
                  <w:rFonts w:ascii="Cambria Math" w:eastAsiaTheme="minorEastAsia" w:hAnsi="Cambria Math" w:cs="Times New Roman"/>
                </w:rPr>
                <m:t>2</m:t>
              </m:r>
            </m:sup>
          </m:sSup>
        </m:oMath>
      </m:oMathPara>
    </w:p>
    <w:p w14:paraId="30E379CC" w14:textId="62037BB9" w:rsidR="00287C7A" w:rsidRPr="008D185E" w:rsidRDefault="00A04D9D" w:rsidP="008D185E">
      <w:pPr>
        <w:spacing w:line="36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cu</m:t>
              </m:r>
            </m:sub>
          </m:sSub>
          <m:r>
            <w:rPr>
              <w:rFonts w:ascii="Cambria Math" w:eastAsiaTheme="minorEastAsia" w:hAnsi="Cambria Math" w:cs="Times New Roman"/>
            </w:rPr>
            <m:t>=0.05</m:t>
          </m:r>
        </m:oMath>
      </m:oMathPara>
    </w:p>
    <w:p w14:paraId="21C45616" w14:textId="758C82AD" w:rsidR="00287C7A" w:rsidRPr="008D185E" w:rsidRDefault="00287C7A" w:rsidP="008D185E">
      <w:pPr>
        <w:spacing w:line="360" w:lineRule="auto"/>
        <w:jc w:val="both"/>
        <w:rPr>
          <w:rFonts w:ascii="Times New Roman" w:eastAsiaTheme="minorEastAsia" w:hAnsi="Times New Roman" w:cs="Times New Roman"/>
        </w:rPr>
      </w:pPr>
      <m:oMathPara>
        <m:oMath>
          <m:r>
            <w:rPr>
              <w:rFonts w:ascii="Cambria Math" w:hAnsi="Cambria Math" w:cs="Times New Roman"/>
            </w:rPr>
            <m:t xml:space="preserve">WaAc= 1.66 </m:t>
          </m:r>
          <m:sSup>
            <m:sSupPr>
              <m:ctrlPr>
                <w:rPr>
                  <w:rFonts w:ascii="Cambria Math" w:hAnsi="Cambria Math" w:cs="Times New Roman"/>
                  <w:i/>
                </w:rPr>
              </m:ctrlPr>
            </m:sSupPr>
            <m:e>
              <m:r>
                <w:rPr>
                  <w:rFonts w:ascii="Cambria Math" w:hAnsi="Cambria Math" w:cs="Times New Roman"/>
                </w:rPr>
                <m:t>cm</m:t>
              </m:r>
            </m:e>
            <m:sup>
              <m:r>
                <w:rPr>
                  <w:rFonts w:ascii="Cambria Math" w:hAnsi="Cambria Math" w:cs="Times New Roman"/>
                </w:rPr>
                <m:t>4</m:t>
              </m:r>
            </m:sup>
          </m:sSup>
        </m:oMath>
      </m:oMathPara>
    </w:p>
    <w:p w14:paraId="20B17DA3" w14:textId="309A0BAD" w:rsidR="00287C7A" w:rsidRPr="008D185E" w:rsidRDefault="00287C7A" w:rsidP="008D185E">
      <w:pPr>
        <w:spacing w:line="360" w:lineRule="auto"/>
        <w:jc w:val="both"/>
        <w:rPr>
          <w:rFonts w:ascii="Times New Roman" w:hAnsi="Times New Roman" w:cs="Times New Roman"/>
        </w:rPr>
      </w:pPr>
      <w:r w:rsidRPr="008D185E">
        <w:rPr>
          <w:rFonts w:ascii="Times New Roman" w:hAnsi="Times New Roman" w:cs="Times New Roman"/>
        </w:rPr>
        <w:t>To have a realistic core model fill factor is chosen as 0.05.</w:t>
      </w:r>
      <w:r w:rsidR="00D224A5" w:rsidRPr="008D185E">
        <w:rPr>
          <w:rFonts w:ascii="Times New Roman" w:hAnsi="Times New Roman" w:cs="Times New Roman"/>
        </w:rPr>
        <w:t xml:space="preserve"> </w:t>
      </w:r>
      <w:r w:rsidR="009F064A" w:rsidRPr="008D185E">
        <w:rPr>
          <w:rFonts w:ascii="Times New Roman" w:hAnsi="Times New Roman" w:cs="Times New Roman"/>
        </w:rPr>
        <w:t xml:space="preserve">According to the research, frequency of 67kHz is the most used frequency for flyback converter, it might be said that 67kHz is the standard. </w:t>
      </w:r>
      <w:r w:rsidR="00D224A5" w:rsidRPr="008D185E">
        <w:rPr>
          <w:rFonts w:ascii="Times New Roman" w:hAnsi="Times New Roman" w:cs="Times New Roman"/>
        </w:rPr>
        <w:t xml:space="preserve">After calculating the area product, available component list is checked and 0P43434EC is chosen. Then sample circuits are investigated in Texas Instruments web page. </w:t>
      </w:r>
      <w:r w:rsidR="009F064A" w:rsidRPr="008D185E">
        <w:rPr>
          <w:rFonts w:ascii="Times New Roman" w:hAnsi="Times New Roman" w:cs="Times New Roman"/>
        </w:rPr>
        <w:t>For flyback converter UC3842 is the most used current mode controller, therefore we decided to use that integrated chip</w:t>
      </w:r>
      <w:bookmarkEnd w:id="0"/>
      <w:r w:rsidR="009F064A" w:rsidRPr="008D185E">
        <w:rPr>
          <w:rFonts w:ascii="Times New Roman" w:hAnsi="Times New Roman" w:cs="Times New Roman"/>
        </w:rPr>
        <w:t xml:space="preserve">. </w:t>
      </w:r>
    </w:p>
    <w:p w14:paraId="77E19E9E" w14:textId="31E574B4" w:rsidR="009F064A" w:rsidRPr="008D185E" w:rsidRDefault="009F064A" w:rsidP="008D185E">
      <w:pPr>
        <w:spacing w:line="360" w:lineRule="auto"/>
        <w:rPr>
          <w:rFonts w:ascii="Times New Roman" w:hAnsi="Times New Roman" w:cs="Times New Roman"/>
        </w:rPr>
      </w:pPr>
      <w:bookmarkStart w:id="1" w:name="_Hlk103517347"/>
      <w:r w:rsidRPr="008D185E">
        <w:rPr>
          <w:rFonts w:ascii="Times New Roman" w:hAnsi="Times New Roman" w:cs="Times New Roman"/>
          <w:noProof/>
        </w:rPr>
        <w:drawing>
          <wp:inline distT="0" distB="0" distL="0" distR="0" wp14:anchorId="7DCBB206" wp14:editId="60E880A9">
            <wp:extent cx="5418161" cy="2984408"/>
            <wp:effectExtent l="0" t="0" r="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420126" cy="2985490"/>
                    </a:xfrm>
                    <a:prstGeom prst="rect">
                      <a:avLst/>
                    </a:prstGeom>
                  </pic:spPr>
                </pic:pic>
              </a:graphicData>
            </a:graphic>
          </wp:inline>
        </w:drawing>
      </w:r>
    </w:p>
    <w:p w14:paraId="4ABAF73B" w14:textId="20BEBAE6" w:rsidR="009F064A" w:rsidRPr="008D185E" w:rsidRDefault="009F064A" w:rsidP="008D185E">
      <w:pPr>
        <w:spacing w:line="360" w:lineRule="auto"/>
        <w:jc w:val="center"/>
        <w:rPr>
          <w:rFonts w:ascii="Times New Roman" w:hAnsi="Times New Roman" w:cs="Times New Roman"/>
        </w:rPr>
      </w:pPr>
      <w:r w:rsidRPr="008D185E">
        <w:rPr>
          <w:rFonts w:ascii="Times New Roman" w:hAnsi="Times New Roman" w:cs="Times New Roman"/>
        </w:rPr>
        <w:t>Figure xx: Sample Flyback Converter Circuit with UC3842</w:t>
      </w:r>
    </w:p>
    <w:p w14:paraId="5014D53B" w14:textId="276BF114" w:rsidR="009F064A" w:rsidRPr="008D185E" w:rsidRDefault="009F064A" w:rsidP="008D185E">
      <w:pPr>
        <w:spacing w:line="360" w:lineRule="auto"/>
        <w:rPr>
          <w:rFonts w:ascii="Times New Roman" w:hAnsi="Times New Roman" w:cs="Times New Roman"/>
        </w:rPr>
      </w:pPr>
      <w:bookmarkStart w:id="2" w:name="_Hlk103517361"/>
      <w:bookmarkEnd w:id="1"/>
      <w:r w:rsidRPr="008D185E">
        <w:rPr>
          <w:rFonts w:ascii="Times New Roman" w:hAnsi="Times New Roman" w:cs="Times New Roman"/>
        </w:rPr>
        <w:t>In this circuit the magnetizing inductance of primary side is calculated as 4</w:t>
      </w:r>
      <w:r w:rsidR="006A0042" w:rsidRPr="008D185E">
        <w:rPr>
          <w:rFonts w:ascii="Times New Roman" w:hAnsi="Times New Roman" w:cs="Times New Roman"/>
        </w:rPr>
        <w:t>2</w:t>
      </w:r>
      <w:r w:rsidRPr="008D185E">
        <w:rPr>
          <w:rFonts w:ascii="Times New Roman" w:hAnsi="Times New Roman" w:cs="Times New Roman"/>
        </w:rPr>
        <w:t>uH</w:t>
      </w:r>
      <w:r w:rsidR="006A0042" w:rsidRPr="008D185E">
        <w:rPr>
          <w:rFonts w:ascii="Times New Roman" w:hAnsi="Times New Roman" w:cs="Times New Roman"/>
        </w:rPr>
        <w:t xml:space="preserve"> and 47uH is decided to be used to have less current ripple. Then minimum number of turns is calculated to not to saturate the core. </w:t>
      </w:r>
    </w:p>
    <w:p w14:paraId="7FC0A536" w14:textId="2FBA14C3" w:rsidR="00D93A7C" w:rsidRPr="008D185E" w:rsidRDefault="00A04D9D" w:rsidP="008D185E">
      <w:pPr>
        <w:spacing w:line="36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 xml:space="preserve">primary-minimum  </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primary</m:t>
                  </m:r>
                </m:sub>
              </m:sSub>
            </m:num>
            <m:den>
              <m:r>
                <w:rPr>
                  <w:rFonts w:ascii="Cambria Math" w:eastAsiaTheme="minorEastAsia" w:hAnsi="Cambria Math" w:cs="Times New Roman"/>
                </w:rPr>
                <m:t>4×</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ac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core</m:t>
                  </m:r>
                </m:sub>
              </m:sSub>
              <m:r>
                <w:rPr>
                  <w:rFonts w:ascii="Cambria Math" w:eastAsiaTheme="minorEastAsia" w:hAnsi="Cambria Math" w:cs="Times New Roman"/>
                </w:rPr>
                <m:t>×f</m:t>
              </m:r>
            </m:den>
          </m:f>
          <m:r>
            <w:rPr>
              <w:rFonts w:ascii="Cambria Math" w:eastAsiaTheme="minorEastAsia" w:hAnsi="Cambria Math" w:cs="Times New Roman"/>
            </w:rPr>
            <m:t xml:space="preserve">=5 </m:t>
          </m:r>
        </m:oMath>
      </m:oMathPara>
    </w:p>
    <w:p w14:paraId="10BB3ABC" w14:textId="7F4E1A2D" w:rsidR="00D93A7C" w:rsidRPr="008D185E" w:rsidRDefault="00D93A7C" w:rsidP="008D185E">
      <w:pPr>
        <w:spacing w:line="360" w:lineRule="auto"/>
        <w:jc w:val="both"/>
        <w:rPr>
          <w:rFonts w:ascii="Times New Roman" w:eastAsiaTheme="minorEastAsia" w:hAnsi="Times New Roman" w:cs="Times New Roman"/>
        </w:rPr>
      </w:pPr>
      <w:r w:rsidRPr="008D185E">
        <w:rPr>
          <w:rFonts w:ascii="Times New Roman" w:eastAsiaTheme="minorEastAsia" w:hAnsi="Times New Roman" w:cs="Times New Roman"/>
        </w:rPr>
        <w:t>Number of turns is chosen as 1.375 then;</w:t>
      </w:r>
    </w:p>
    <w:p w14:paraId="724F351E" w14:textId="47739019" w:rsidR="00D93A7C" w:rsidRPr="008D185E" w:rsidRDefault="00A04D9D" w:rsidP="008D185E">
      <w:pPr>
        <w:spacing w:line="36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 xml:space="preserve">primary-minimum  </m:t>
              </m:r>
            </m:sub>
          </m:sSub>
          <m:r>
            <w:rPr>
              <w:rFonts w:ascii="Cambria Math" w:eastAsiaTheme="minorEastAsia" w:hAnsi="Cambria Math" w:cs="Times New Roman"/>
            </w:rPr>
            <m:t>=4</m:t>
          </m:r>
        </m:oMath>
      </m:oMathPara>
    </w:p>
    <w:p w14:paraId="376BDAE9" w14:textId="68D150D9" w:rsidR="00D93A7C" w:rsidRPr="008D185E" w:rsidRDefault="00D93A7C" w:rsidP="008D185E">
      <w:pPr>
        <w:spacing w:line="360" w:lineRule="auto"/>
        <w:jc w:val="both"/>
        <w:rPr>
          <w:rFonts w:ascii="Times New Roman" w:eastAsiaTheme="minorEastAsia" w:hAnsi="Times New Roman" w:cs="Times New Roman"/>
        </w:rPr>
      </w:pPr>
      <w:r w:rsidRPr="008D185E">
        <w:rPr>
          <w:rFonts w:ascii="Times New Roman" w:eastAsiaTheme="minorEastAsia" w:hAnsi="Times New Roman" w:cs="Times New Roman"/>
        </w:rPr>
        <w:t xml:space="preserve">These values are the minimum number of turns for primary and secondary. </w:t>
      </w:r>
    </w:p>
    <w:p w14:paraId="16D42790" w14:textId="7CF42B5C" w:rsidR="00D93A7C" w:rsidRPr="008D185E" w:rsidRDefault="00D93A7C" w:rsidP="008D185E">
      <w:pPr>
        <w:spacing w:line="360" w:lineRule="auto"/>
        <w:jc w:val="both"/>
        <w:rPr>
          <w:rFonts w:ascii="Times New Roman" w:eastAsiaTheme="minorEastAsia" w:hAnsi="Times New Roman" w:cs="Times New Roman"/>
        </w:rPr>
      </w:pPr>
      <w:r w:rsidRPr="008D185E">
        <w:rPr>
          <w:rFonts w:ascii="Times New Roman" w:eastAsiaTheme="minorEastAsia" w:hAnsi="Times New Roman" w:cs="Times New Roman"/>
        </w:rPr>
        <w:t xml:space="preserve">In order to achieve 47uH, </w:t>
      </w:r>
      <w:r w:rsidR="00AA0F9F" w:rsidRPr="008D185E">
        <w:rPr>
          <w:rFonts w:ascii="Times New Roman" w:eastAsiaTheme="minorEastAsia" w:hAnsi="Times New Roman" w:cs="Times New Roman"/>
        </w:rPr>
        <w:t xml:space="preserve">there should be some airgap in the core. To find the airgap, one should obtain the required air reluctance. </w:t>
      </w:r>
    </w:p>
    <w:p w14:paraId="3E305B23" w14:textId="73459469" w:rsidR="00AA0F9F" w:rsidRPr="008D185E" w:rsidRDefault="00A04D9D" w:rsidP="008D185E">
      <w:pPr>
        <w:spacing w:line="36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core</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air</m:t>
              </m:r>
            </m:sub>
          </m:sSub>
          <m:r>
            <w:rPr>
              <w:rFonts w:ascii="Cambria Math" w:eastAsiaTheme="minorEastAsia" w:hAnsi="Cambria Math" w:cs="Times New Roman"/>
            </w:rPr>
            <m:t>= R</m:t>
          </m:r>
        </m:oMath>
      </m:oMathPara>
    </w:p>
    <w:p w14:paraId="1A6070CC" w14:textId="2846FC3E" w:rsidR="00AA0F9F" w:rsidRPr="008D185E" w:rsidRDefault="00A04D9D" w:rsidP="008D185E">
      <w:pPr>
        <w:spacing w:line="360" w:lineRule="auto"/>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L-Core</m:t>
                  </m:r>
                </m:sub>
              </m:sSub>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L-air</m:t>
                  </m:r>
                </m:sub>
              </m:sSub>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L</m:t>
                  </m:r>
                </m:sub>
              </m:sSub>
            </m:den>
          </m:f>
        </m:oMath>
      </m:oMathPara>
    </w:p>
    <w:p w14:paraId="46479C6E" w14:textId="10E86D27" w:rsidR="001F1866" w:rsidRPr="008D185E" w:rsidRDefault="00A04D9D" w:rsidP="008D185E">
      <w:pPr>
        <w:spacing w:line="36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L-Core</m:t>
              </m:r>
            </m:sub>
          </m:sSub>
          <m:r>
            <w:rPr>
              <w:rFonts w:ascii="Cambria Math" w:eastAsiaTheme="minorEastAsia" w:hAnsi="Cambria Math" w:cs="Times New Roman"/>
            </w:rPr>
            <m:t>=2933 nH</m:t>
          </m:r>
        </m:oMath>
      </m:oMathPara>
    </w:p>
    <w:p w14:paraId="1256EE1D" w14:textId="7591FF18" w:rsidR="00AA0F9F" w:rsidRPr="008D185E" w:rsidRDefault="00AA0F9F" w:rsidP="008D185E">
      <w:pPr>
        <w:spacing w:line="360" w:lineRule="auto"/>
        <w:jc w:val="both"/>
        <w:rPr>
          <w:rFonts w:ascii="Times New Roman" w:eastAsiaTheme="minorEastAsia" w:hAnsi="Times New Roman" w:cs="Times New Roman"/>
        </w:rPr>
      </w:pPr>
      <w:r w:rsidRPr="008D185E">
        <w:rPr>
          <w:rFonts w:ascii="Times New Roman" w:eastAsiaTheme="minorEastAsia" w:hAnsi="Times New Roman" w:cs="Times New Roman"/>
        </w:rPr>
        <w:t>In order to have meaningful air gap A</w:t>
      </w:r>
      <w:r w:rsidRPr="008D185E">
        <w:rPr>
          <w:rFonts w:ascii="Times New Roman" w:eastAsiaTheme="minorEastAsia" w:hAnsi="Times New Roman" w:cs="Times New Roman"/>
          <w:vertAlign w:val="subscript"/>
        </w:rPr>
        <w:t xml:space="preserve">L </w:t>
      </w:r>
      <w:r w:rsidRPr="008D185E">
        <w:rPr>
          <w:rFonts w:ascii="Times New Roman" w:eastAsiaTheme="minorEastAsia" w:hAnsi="Times New Roman" w:cs="Times New Roman"/>
        </w:rPr>
        <w:t xml:space="preserve">is chosen as 400nH. </w:t>
      </w:r>
    </w:p>
    <w:p w14:paraId="6B21FFE4" w14:textId="24430BA1" w:rsidR="00AA0F9F" w:rsidRPr="008D185E" w:rsidRDefault="00A04D9D" w:rsidP="008D185E">
      <w:pPr>
        <w:spacing w:line="360" w:lineRule="auto"/>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L</m:t>
                  </m:r>
                </m:sub>
              </m:sSub>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L-Core</m:t>
                  </m:r>
                </m:sub>
              </m:sSub>
            </m:den>
          </m:f>
          <m:r>
            <w:rPr>
              <w:rFonts w:ascii="Cambria Math" w:eastAsiaTheme="minorEastAsia" w:hAnsi="Cambria Math" w:cs="Times New Roman"/>
            </w:rPr>
            <m:t xml:space="preserve"> =  </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L-air</m:t>
                  </m:r>
                </m:sub>
              </m:sSub>
            </m:den>
          </m:f>
        </m:oMath>
      </m:oMathPara>
    </w:p>
    <w:p w14:paraId="5A738E56" w14:textId="0C499393" w:rsidR="001F1866" w:rsidRPr="008D185E" w:rsidRDefault="00A04D9D" w:rsidP="008D185E">
      <w:pPr>
        <w:spacing w:line="360" w:lineRule="auto"/>
        <w:jc w:val="both"/>
        <w:rPr>
          <w:rFonts w:ascii="Times New Roman" w:eastAsia="Times New Roman" w:hAnsi="Times New Roman" w:cs="Times New Roman"/>
          <w:color w:val="000000"/>
          <w:lang w:val="tr-TR" w:eastAsia="tr-TR"/>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L-air</m:t>
              </m:r>
            </m:sub>
          </m:sSub>
          <m:r>
            <w:rPr>
              <w:rFonts w:ascii="Cambria Math" w:eastAsiaTheme="minorEastAsia" w:hAnsi="Cambria Math" w:cs="Times New Roman"/>
            </w:rPr>
            <m:t>=</m:t>
          </m:r>
          <m:r>
            <m:rPr>
              <m:sty m:val="p"/>
            </m:rPr>
            <w:rPr>
              <w:rFonts w:ascii="Cambria Math" w:eastAsia="Times New Roman" w:hAnsi="Cambria Math" w:cs="Times New Roman"/>
              <w:color w:val="000000"/>
              <w:lang w:val="tr-TR" w:eastAsia="tr-TR"/>
            </w:rPr>
            <m:t>463,166 nH</m:t>
          </m:r>
          <m:r>
            <w:rPr>
              <w:rFonts w:ascii="Cambria Math" w:eastAsiaTheme="minorEastAsia" w:hAnsi="Cambria Math" w:cs="Times New Roman"/>
            </w:rPr>
            <m:t xml:space="preserve"> </m:t>
          </m:r>
        </m:oMath>
      </m:oMathPara>
    </w:p>
    <w:p w14:paraId="1EB4497E" w14:textId="2A41C29E" w:rsidR="001F1866" w:rsidRPr="008D185E" w:rsidRDefault="00A04D9D" w:rsidP="008D185E">
      <w:pPr>
        <w:spacing w:line="360" w:lineRule="auto"/>
        <w:jc w:val="both"/>
        <w:rPr>
          <w:rFonts w:ascii="Times New Roman" w:eastAsia="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air</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L-air</m:t>
                  </m:r>
                </m:sub>
              </m:sSub>
            </m:den>
          </m:f>
          <m:r>
            <w:rPr>
              <w:rFonts w:ascii="Cambria Math" w:eastAsiaTheme="minorEastAsia" w:hAnsi="Cambria Math" w:cs="Times New Roman"/>
            </w:rPr>
            <m:t xml:space="preserve">= </m:t>
          </m:r>
          <m:r>
            <m:rPr>
              <m:sty m:val="p"/>
            </m:rPr>
            <w:rPr>
              <w:rFonts w:ascii="Cambria Math" w:eastAsia="Times New Roman" w:hAnsi="Cambria Math" w:cs="Times New Roman"/>
              <w:color w:val="000000"/>
              <w:lang w:val="tr-TR" w:eastAsia="tr-TR"/>
            </w:rPr>
            <m:t xml:space="preserve">2159052,165 </m:t>
          </m:r>
          <m:sSup>
            <m:sSupPr>
              <m:ctrlPr>
                <w:rPr>
                  <w:rFonts w:ascii="Cambria Math" w:eastAsia="Times New Roman" w:hAnsi="Cambria Math" w:cs="Times New Roman"/>
                  <w:color w:val="000000"/>
                  <w:lang w:val="tr-TR" w:eastAsia="tr-TR"/>
                </w:rPr>
              </m:ctrlPr>
            </m:sSupPr>
            <m:e>
              <m:r>
                <w:rPr>
                  <w:rFonts w:ascii="Cambria Math" w:eastAsia="Times New Roman" w:hAnsi="Cambria Math" w:cs="Times New Roman"/>
                  <w:color w:val="000000"/>
                  <w:lang w:val="tr-TR" w:eastAsia="tr-TR"/>
                </w:rPr>
                <m:t>H</m:t>
              </m:r>
            </m:e>
            <m:sup>
              <m:r>
                <w:rPr>
                  <w:rFonts w:ascii="Cambria Math" w:eastAsia="Times New Roman" w:hAnsi="Cambria Math" w:cs="Times New Roman"/>
                  <w:color w:val="000000"/>
                  <w:lang w:val="tr-TR" w:eastAsia="tr-TR"/>
                </w:rPr>
                <m:t>-1</m:t>
              </m:r>
            </m:sup>
          </m:sSup>
          <m:r>
            <w:rPr>
              <w:rFonts w:ascii="Cambria Math" w:eastAsiaTheme="minorEastAsia" w:hAnsi="Cambria Math" w:cs="Times New Roman"/>
            </w:rPr>
            <m:t xml:space="preserve"> </m:t>
          </m:r>
        </m:oMath>
      </m:oMathPara>
    </w:p>
    <w:p w14:paraId="79A8A4A8" w14:textId="532917F1" w:rsidR="00AA0F9F" w:rsidRPr="008D185E" w:rsidRDefault="00A04D9D" w:rsidP="008D185E">
      <w:pPr>
        <w:spacing w:line="36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air</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airgap</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core</m:t>
                  </m:r>
                </m:sub>
              </m:sSub>
              <m:r>
                <w:rPr>
                  <w:rFonts w:ascii="Cambria Math" w:eastAsiaTheme="minorEastAsia" w:hAnsi="Cambria Math" w:cs="Times New Roman"/>
                </w:rPr>
                <m:t xml:space="preserve"> × μ</m:t>
              </m:r>
            </m:den>
          </m:f>
          <m:r>
            <w:rPr>
              <w:rFonts w:ascii="Cambria Math" w:eastAsiaTheme="minorEastAsia" w:hAnsi="Cambria Math" w:cs="Times New Roman"/>
            </w:rPr>
            <m:t xml:space="preserve"> </m:t>
          </m:r>
        </m:oMath>
      </m:oMathPara>
    </w:p>
    <w:p w14:paraId="5EE4800D" w14:textId="2A70A101" w:rsidR="00AA0F9F" w:rsidRPr="008D185E" w:rsidRDefault="00A04D9D" w:rsidP="008D185E">
      <w:pPr>
        <w:spacing w:line="36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airgap</m:t>
              </m:r>
            </m:sub>
          </m:sSub>
          <m:r>
            <w:rPr>
              <w:rFonts w:ascii="Cambria Math" w:eastAsiaTheme="minorEastAsia" w:hAnsi="Cambria Math" w:cs="Times New Roman"/>
            </w:rPr>
            <m:t>=0.26mm</m:t>
          </m:r>
        </m:oMath>
      </m:oMathPara>
    </w:p>
    <w:p w14:paraId="19EE3D56" w14:textId="2A4549B6" w:rsidR="00B6577D" w:rsidRPr="008D185E" w:rsidRDefault="000C0D45" w:rsidP="008D185E">
      <w:pPr>
        <w:spacing w:line="360" w:lineRule="auto"/>
        <w:jc w:val="both"/>
        <w:rPr>
          <w:rFonts w:ascii="Times New Roman" w:eastAsiaTheme="minorEastAsia" w:hAnsi="Times New Roman" w:cs="Times New Roman"/>
        </w:rPr>
      </w:pPr>
      <w:r w:rsidRPr="008D185E">
        <w:rPr>
          <w:rFonts w:ascii="Times New Roman" w:eastAsiaTheme="minorEastAsia" w:hAnsi="Times New Roman" w:cs="Times New Roman"/>
        </w:rPr>
        <w:t>Considering an A4 paper, this airgap value corresponds about 2 A4 paper width. After airgap calculations, number of turns is calculated to achieve 47uH magnetizing inductance</w:t>
      </w:r>
      <w:r w:rsidR="00B6577D" w:rsidRPr="008D185E">
        <w:rPr>
          <w:rFonts w:ascii="Times New Roman" w:eastAsiaTheme="minorEastAsia" w:hAnsi="Times New Roman" w:cs="Times New Roman"/>
        </w:rPr>
        <w:t xml:space="preserve">. </w:t>
      </w:r>
    </w:p>
    <w:p w14:paraId="730C5132" w14:textId="16715567" w:rsidR="00D93A7C" w:rsidRPr="008D185E" w:rsidRDefault="00A04D9D" w:rsidP="008D185E">
      <w:pPr>
        <w:spacing w:line="36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primary</m:t>
              </m:r>
            </m:sub>
          </m:sSub>
          <m:r>
            <w:rPr>
              <w:rFonts w:ascii="Cambria Math" w:eastAsiaTheme="minorEastAsia" w:hAnsi="Cambria Math" w:cs="Times New Roman"/>
            </w:rPr>
            <m:t xml:space="preserve">= </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magnetizing</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L</m:t>
                      </m:r>
                    </m:sub>
                  </m:sSub>
                </m:den>
              </m:f>
            </m:e>
          </m:rad>
          <m:r>
            <w:rPr>
              <w:rFonts w:ascii="Cambria Math" w:eastAsiaTheme="minorEastAsia" w:hAnsi="Cambria Math" w:cs="Times New Roman"/>
            </w:rPr>
            <m:t xml:space="preserve">≅11 </m:t>
          </m:r>
        </m:oMath>
      </m:oMathPara>
    </w:p>
    <w:p w14:paraId="7DA15E7B" w14:textId="4DF53079" w:rsidR="00BE6DDB" w:rsidRPr="008D185E" w:rsidRDefault="00A04D9D" w:rsidP="008D185E">
      <w:pPr>
        <w:spacing w:line="36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secondary</m:t>
              </m:r>
            </m:sub>
          </m:sSub>
          <m:r>
            <w:rPr>
              <w:rFonts w:ascii="Cambria Math" w:eastAsiaTheme="minorEastAsia" w:hAnsi="Cambria Math" w:cs="Times New Roman"/>
            </w:rPr>
            <m:t>=8</m:t>
          </m:r>
        </m:oMath>
      </m:oMathPara>
    </w:p>
    <w:bookmarkEnd w:id="2"/>
    <w:p w14:paraId="5C60731F" w14:textId="686775A2" w:rsidR="00AC7218" w:rsidRPr="008D185E" w:rsidRDefault="00AC7218" w:rsidP="008D185E">
      <w:pPr>
        <w:spacing w:line="360" w:lineRule="auto"/>
        <w:rPr>
          <w:rFonts w:ascii="Times New Roman" w:eastAsiaTheme="minorEastAsia" w:hAnsi="Times New Roman" w:cs="Times New Roman"/>
          <w:b/>
          <w:bCs/>
        </w:rPr>
      </w:pPr>
      <w:r w:rsidRPr="008D185E">
        <w:rPr>
          <w:rFonts w:ascii="Times New Roman" w:eastAsiaTheme="minorEastAsia" w:hAnsi="Times New Roman" w:cs="Times New Roman"/>
          <w:b/>
          <w:bCs/>
        </w:rPr>
        <w:t>CABLE SELECTION</w:t>
      </w:r>
    </w:p>
    <w:p w14:paraId="6418B339" w14:textId="0154B04C" w:rsidR="00FA1EED" w:rsidRPr="008D185E" w:rsidRDefault="00FA1EED" w:rsidP="008D185E">
      <w:pPr>
        <w:spacing w:line="360" w:lineRule="auto"/>
        <w:rPr>
          <w:rFonts w:ascii="Times New Roman" w:eastAsiaTheme="minorEastAsia" w:hAnsi="Times New Roman" w:cs="Times New Roman"/>
        </w:rPr>
      </w:pPr>
      <w:bookmarkStart w:id="3" w:name="_Hlk103517411"/>
      <w:r w:rsidRPr="008D185E">
        <w:rPr>
          <w:rFonts w:ascii="Times New Roman" w:eastAsiaTheme="minorEastAsia" w:hAnsi="Times New Roman" w:cs="Times New Roman"/>
        </w:rPr>
        <w:t>In order to select an appropriate cable for transformer, RMS current on the primary and secondary side of the transformer are simulated.</w:t>
      </w:r>
    </w:p>
    <w:p w14:paraId="0E8E04A9" w14:textId="765E2E3B" w:rsidR="00AC7218" w:rsidRPr="008D185E" w:rsidRDefault="00AC7218" w:rsidP="008D185E">
      <w:pPr>
        <w:spacing w:line="360" w:lineRule="auto"/>
        <w:rPr>
          <w:rFonts w:ascii="Times New Roman" w:eastAsiaTheme="minorEastAsia" w:hAnsi="Times New Roman" w:cs="Times New Roman"/>
        </w:rPr>
      </w:pPr>
      <w:r w:rsidRPr="008D185E">
        <w:rPr>
          <w:rFonts w:ascii="Times New Roman" w:hAnsi="Times New Roman" w:cs="Times New Roman"/>
          <w:noProof/>
        </w:rPr>
        <w:lastRenderedPageBreak/>
        <w:drawing>
          <wp:inline distT="0" distB="0" distL="0" distR="0" wp14:anchorId="3D21BE2F" wp14:editId="7FE94D23">
            <wp:extent cx="5760720" cy="274828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5"/>
                    <a:stretch>
                      <a:fillRect/>
                    </a:stretch>
                  </pic:blipFill>
                  <pic:spPr>
                    <a:xfrm>
                      <a:off x="0" y="0"/>
                      <a:ext cx="5760720" cy="2748280"/>
                    </a:xfrm>
                    <a:prstGeom prst="rect">
                      <a:avLst/>
                    </a:prstGeom>
                  </pic:spPr>
                </pic:pic>
              </a:graphicData>
            </a:graphic>
          </wp:inline>
        </w:drawing>
      </w:r>
    </w:p>
    <w:p w14:paraId="693DF66E" w14:textId="303E2FCD" w:rsidR="00FA1EED" w:rsidRPr="008D185E" w:rsidRDefault="00FA1EED" w:rsidP="008D185E">
      <w:pPr>
        <w:spacing w:line="360" w:lineRule="auto"/>
        <w:jc w:val="center"/>
        <w:rPr>
          <w:rFonts w:ascii="Times New Roman" w:eastAsiaTheme="minorEastAsia" w:hAnsi="Times New Roman" w:cs="Times New Roman"/>
        </w:rPr>
      </w:pPr>
      <w:r w:rsidRPr="008D185E">
        <w:rPr>
          <w:rFonts w:ascii="Times New Roman" w:eastAsiaTheme="minorEastAsia" w:hAnsi="Times New Roman" w:cs="Times New Roman"/>
        </w:rPr>
        <w:t>Figure xx: Current Waveform on Primary Side</w:t>
      </w:r>
    </w:p>
    <w:p w14:paraId="41BB0A32" w14:textId="1056A021" w:rsidR="00AC7218" w:rsidRPr="008D185E" w:rsidRDefault="006D7D95" w:rsidP="008D185E">
      <w:pPr>
        <w:spacing w:line="360" w:lineRule="auto"/>
        <w:jc w:val="center"/>
        <w:rPr>
          <w:rFonts w:ascii="Times New Roman" w:eastAsiaTheme="minorEastAsia" w:hAnsi="Times New Roman" w:cs="Times New Roman"/>
        </w:rPr>
      </w:pPr>
      <w:r w:rsidRPr="008D185E">
        <w:rPr>
          <w:rFonts w:ascii="Times New Roman" w:hAnsi="Times New Roman" w:cs="Times New Roman"/>
          <w:noProof/>
        </w:rPr>
        <w:drawing>
          <wp:inline distT="0" distB="0" distL="0" distR="0" wp14:anchorId="6500E8E5" wp14:editId="6EF38C34">
            <wp:extent cx="2371725" cy="1552575"/>
            <wp:effectExtent l="0" t="0" r="9525" b="9525"/>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6"/>
                    <a:stretch>
                      <a:fillRect/>
                    </a:stretch>
                  </pic:blipFill>
                  <pic:spPr>
                    <a:xfrm>
                      <a:off x="0" y="0"/>
                      <a:ext cx="2371725" cy="1552575"/>
                    </a:xfrm>
                    <a:prstGeom prst="rect">
                      <a:avLst/>
                    </a:prstGeom>
                  </pic:spPr>
                </pic:pic>
              </a:graphicData>
            </a:graphic>
          </wp:inline>
        </w:drawing>
      </w:r>
    </w:p>
    <w:p w14:paraId="49C03B06" w14:textId="51D4509F" w:rsidR="00FA1EED" w:rsidRPr="008D185E" w:rsidRDefault="00FA1EED" w:rsidP="008D185E">
      <w:pPr>
        <w:spacing w:line="360" w:lineRule="auto"/>
        <w:jc w:val="center"/>
        <w:rPr>
          <w:rFonts w:ascii="Times New Roman" w:eastAsiaTheme="minorEastAsia" w:hAnsi="Times New Roman" w:cs="Times New Roman"/>
          <w:vertAlign w:val="superscript"/>
        </w:rPr>
      </w:pPr>
      <w:r w:rsidRPr="008D185E">
        <w:rPr>
          <w:rFonts w:ascii="Times New Roman" w:eastAsiaTheme="minorEastAsia" w:hAnsi="Times New Roman" w:cs="Times New Roman"/>
        </w:rPr>
        <w:t>Figure xx: RMS Value of I</w:t>
      </w:r>
      <w:r w:rsidRPr="008D185E">
        <w:rPr>
          <w:rFonts w:ascii="Times New Roman" w:eastAsiaTheme="minorEastAsia" w:hAnsi="Times New Roman" w:cs="Times New Roman"/>
          <w:vertAlign w:val="subscript"/>
        </w:rPr>
        <w:t>L</w:t>
      </w:r>
      <w:r w:rsidRPr="008D185E">
        <w:rPr>
          <w:rFonts w:ascii="Times New Roman" w:eastAsiaTheme="minorEastAsia" w:hAnsi="Times New Roman" w:cs="Times New Roman"/>
          <w:vertAlign w:val="subscript"/>
        </w:rPr>
        <w:t>1</w:t>
      </w:r>
    </w:p>
    <w:p w14:paraId="6DF24A1C" w14:textId="18125376" w:rsidR="00FA1EED" w:rsidRPr="008D185E" w:rsidRDefault="00FA1EED" w:rsidP="008D185E">
      <w:pPr>
        <w:spacing w:line="360" w:lineRule="auto"/>
        <w:jc w:val="center"/>
        <w:rPr>
          <w:rFonts w:ascii="Times New Roman" w:eastAsiaTheme="minorEastAsia" w:hAnsi="Times New Roman" w:cs="Times New Roman"/>
        </w:rPr>
      </w:pPr>
      <w:r w:rsidRPr="008D185E">
        <w:rPr>
          <w:rFonts w:ascii="Times New Roman" w:hAnsi="Times New Roman" w:cs="Times New Roman"/>
          <w:noProof/>
        </w:rPr>
        <w:drawing>
          <wp:inline distT="0" distB="0" distL="0" distR="0" wp14:anchorId="017391C3" wp14:editId="1C00975B">
            <wp:extent cx="5760720" cy="274828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7"/>
                    <a:stretch>
                      <a:fillRect/>
                    </a:stretch>
                  </pic:blipFill>
                  <pic:spPr>
                    <a:xfrm>
                      <a:off x="0" y="0"/>
                      <a:ext cx="5760720" cy="2748280"/>
                    </a:xfrm>
                    <a:prstGeom prst="rect">
                      <a:avLst/>
                    </a:prstGeom>
                  </pic:spPr>
                </pic:pic>
              </a:graphicData>
            </a:graphic>
          </wp:inline>
        </w:drawing>
      </w:r>
    </w:p>
    <w:p w14:paraId="12188C58" w14:textId="4623D350" w:rsidR="00FA1EED" w:rsidRPr="008D185E" w:rsidRDefault="00FA1EED" w:rsidP="008D185E">
      <w:pPr>
        <w:spacing w:line="360" w:lineRule="auto"/>
        <w:jc w:val="center"/>
        <w:rPr>
          <w:rFonts w:ascii="Times New Roman" w:eastAsiaTheme="minorEastAsia" w:hAnsi="Times New Roman" w:cs="Times New Roman"/>
        </w:rPr>
      </w:pPr>
      <w:r w:rsidRPr="008D185E">
        <w:rPr>
          <w:rFonts w:ascii="Times New Roman" w:eastAsiaTheme="minorEastAsia" w:hAnsi="Times New Roman" w:cs="Times New Roman"/>
        </w:rPr>
        <w:t xml:space="preserve">Figure xx: Current Waveform on </w:t>
      </w:r>
      <w:r w:rsidRPr="008D185E">
        <w:rPr>
          <w:rFonts w:ascii="Times New Roman" w:eastAsiaTheme="minorEastAsia" w:hAnsi="Times New Roman" w:cs="Times New Roman"/>
        </w:rPr>
        <w:t>Secondary</w:t>
      </w:r>
      <w:r w:rsidRPr="008D185E">
        <w:rPr>
          <w:rFonts w:ascii="Times New Roman" w:eastAsiaTheme="minorEastAsia" w:hAnsi="Times New Roman" w:cs="Times New Roman"/>
        </w:rPr>
        <w:t xml:space="preserve"> Side</w:t>
      </w:r>
    </w:p>
    <w:p w14:paraId="752B1B1D" w14:textId="1FE870F7" w:rsidR="00FA1EED" w:rsidRPr="008D185E" w:rsidRDefault="00FA1EED" w:rsidP="008D185E">
      <w:pPr>
        <w:spacing w:line="360" w:lineRule="auto"/>
        <w:jc w:val="center"/>
        <w:rPr>
          <w:rFonts w:ascii="Times New Roman" w:eastAsiaTheme="minorEastAsia" w:hAnsi="Times New Roman" w:cs="Times New Roman"/>
        </w:rPr>
      </w:pPr>
      <w:r w:rsidRPr="008D185E">
        <w:rPr>
          <w:rFonts w:ascii="Times New Roman" w:hAnsi="Times New Roman" w:cs="Times New Roman"/>
          <w:noProof/>
        </w:rPr>
        <w:lastRenderedPageBreak/>
        <w:drawing>
          <wp:inline distT="0" distB="0" distL="0" distR="0" wp14:anchorId="5DC06EC6" wp14:editId="3A667D45">
            <wp:extent cx="2457450" cy="1619250"/>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8"/>
                    <a:stretch>
                      <a:fillRect/>
                    </a:stretch>
                  </pic:blipFill>
                  <pic:spPr>
                    <a:xfrm>
                      <a:off x="0" y="0"/>
                      <a:ext cx="2457450" cy="1619250"/>
                    </a:xfrm>
                    <a:prstGeom prst="rect">
                      <a:avLst/>
                    </a:prstGeom>
                  </pic:spPr>
                </pic:pic>
              </a:graphicData>
            </a:graphic>
          </wp:inline>
        </w:drawing>
      </w:r>
    </w:p>
    <w:p w14:paraId="334266AF" w14:textId="05C10075" w:rsidR="00FA1EED" w:rsidRPr="008D185E" w:rsidRDefault="00FA1EED" w:rsidP="008D185E">
      <w:pPr>
        <w:spacing w:line="360" w:lineRule="auto"/>
        <w:jc w:val="center"/>
        <w:rPr>
          <w:rFonts w:ascii="Times New Roman" w:eastAsiaTheme="minorEastAsia" w:hAnsi="Times New Roman" w:cs="Times New Roman"/>
          <w:vertAlign w:val="subscript"/>
        </w:rPr>
      </w:pPr>
      <w:r w:rsidRPr="008D185E">
        <w:rPr>
          <w:rFonts w:ascii="Times New Roman" w:eastAsiaTheme="minorEastAsia" w:hAnsi="Times New Roman" w:cs="Times New Roman"/>
        </w:rPr>
        <w:t>Figure xx: RMS Value of I</w:t>
      </w:r>
      <w:r w:rsidRPr="008D185E">
        <w:rPr>
          <w:rFonts w:ascii="Times New Roman" w:eastAsiaTheme="minorEastAsia" w:hAnsi="Times New Roman" w:cs="Times New Roman"/>
          <w:vertAlign w:val="subscript"/>
        </w:rPr>
        <w:t>L2</w:t>
      </w:r>
    </w:p>
    <w:p w14:paraId="583B4DE3" w14:textId="7C6A8E9A" w:rsidR="008D47BE" w:rsidRPr="008D185E" w:rsidRDefault="008D47BE" w:rsidP="008D185E">
      <w:pPr>
        <w:spacing w:line="360" w:lineRule="auto"/>
        <w:rPr>
          <w:rFonts w:ascii="Times New Roman" w:eastAsiaTheme="minorEastAsia" w:hAnsi="Times New Roman" w:cs="Times New Roman"/>
        </w:rPr>
      </w:pPr>
      <w:r w:rsidRPr="008D185E">
        <w:rPr>
          <w:rFonts w:ascii="Times New Roman" w:eastAsiaTheme="minorEastAsia" w:hAnsi="Times New Roman" w:cs="Times New Roman"/>
        </w:rPr>
        <w:t xml:space="preserve">According to the results, current on primary side 3.4A and on secondary side is 4.32A. </w:t>
      </w:r>
    </w:p>
    <w:p w14:paraId="20547228" w14:textId="125C217F" w:rsidR="008D47BE" w:rsidRPr="008D185E" w:rsidRDefault="008D47BE" w:rsidP="008D185E">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J=4 A/</m:t>
          </m:r>
          <m:sSup>
            <m:sSupPr>
              <m:ctrlPr>
                <w:rPr>
                  <w:rFonts w:ascii="Cambria Math" w:eastAsiaTheme="minorEastAsia" w:hAnsi="Cambria Math" w:cs="Times New Roman"/>
                  <w:i/>
                </w:rPr>
              </m:ctrlPr>
            </m:sSupPr>
            <m:e>
              <m:r>
                <w:rPr>
                  <w:rFonts w:ascii="Cambria Math" w:eastAsiaTheme="minorEastAsia" w:hAnsi="Cambria Math" w:cs="Times New Roman"/>
                </w:rPr>
                <m:t>mm</m:t>
              </m:r>
            </m:e>
            <m:sup>
              <m:r>
                <w:rPr>
                  <w:rFonts w:ascii="Cambria Math" w:eastAsiaTheme="minorEastAsia" w:hAnsi="Cambria Math" w:cs="Times New Roman"/>
                </w:rPr>
                <m:t>2</m:t>
              </m:r>
            </m:sup>
          </m:sSup>
        </m:oMath>
      </m:oMathPara>
    </w:p>
    <w:p w14:paraId="737DC3D9" w14:textId="09A2E41E" w:rsidR="00166D3E" w:rsidRPr="008D185E" w:rsidRDefault="00166D3E" w:rsidP="008D185E">
      <w:pPr>
        <w:spacing w:line="360" w:lineRule="auto"/>
        <w:jc w:val="center"/>
        <w:rPr>
          <w:rFonts w:ascii="Times New Roman" w:eastAsiaTheme="minorEastAsia" w:hAnsi="Times New Roman" w:cs="Times New Roman"/>
        </w:rPr>
      </w:pPr>
      <w:r w:rsidRPr="008D185E">
        <w:rPr>
          <w:rFonts w:ascii="Times New Roman" w:eastAsiaTheme="minorEastAsia" w:hAnsi="Times New Roman" w:cs="Times New Roman"/>
        </w:rPr>
        <w:t>Table xx: Cable Parameters</w:t>
      </w:r>
    </w:p>
    <w:tbl>
      <w:tblPr>
        <w:tblStyle w:val="TableGrid"/>
        <w:tblW w:w="0" w:type="auto"/>
        <w:tblLook w:val="04A0" w:firstRow="1" w:lastRow="0" w:firstColumn="1" w:lastColumn="0" w:noHBand="0" w:noVBand="1"/>
      </w:tblPr>
      <w:tblGrid>
        <w:gridCol w:w="2327"/>
        <w:gridCol w:w="2396"/>
        <w:gridCol w:w="2256"/>
        <w:gridCol w:w="2083"/>
      </w:tblGrid>
      <w:tr w:rsidR="00166D3E" w:rsidRPr="008D185E" w14:paraId="7B07B431" w14:textId="4438546A" w:rsidTr="00166D3E">
        <w:tc>
          <w:tcPr>
            <w:tcW w:w="2327" w:type="dxa"/>
          </w:tcPr>
          <w:p w14:paraId="1783AE41" w14:textId="36D3DB11" w:rsidR="00166D3E" w:rsidRPr="008D185E" w:rsidRDefault="00166D3E" w:rsidP="008D185E">
            <w:pPr>
              <w:spacing w:line="360" w:lineRule="auto"/>
              <w:rPr>
                <w:rFonts w:ascii="Times New Roman" w:eastAsiaTheme="minorEastAsia" w:hAnsi="Times New Roman" w:cs="Times New Roman"/>
              </w:rPr>
            </w:pPr>
            <w:r w:rsidRPr="008D185E">
              <w:rPr>
                <w:rFonts w:ascii="Times New Roman" w:eastAsiaTheme="minorEastAsia" w:hAnsi="Times New Roman" w:cs="Times New Roman"/>
              </w:rPr>
              <w:t>AWG Number</w:t>
            </w:r>
          </w:p>
        </w:tc>
        <w:tc>
          <w:tcPr>
            <w:tcW w:w="2396" w:type="dxa"/>
          </w:tcPr>
          <w:p w14:paraId="31C0C044" w14:textId="55D8A4BC" w:rsidR="00166D3E" w:rsidRPr="008D185E" w:rsidRDefault="00166D3E" w:rsidP="008D185E">
            <w:pPr>
              <w:spacing w:line="360" w:lineRule="auto"/>
              <w:rPr>
                <w:rFonts w:ascii="Times New Roman" w:eastAsiaTheme="minorEastAsia" w:hAnsi="Times New Roman" w:cs="Times New Roman"/>
              </w:rPr>
            </w:pPr>
            <w:r w:rsidRPr="008D185E">
              <w:rPr>
                <w:rFonts w:ascii="Times New Roman" w:eastAsiaTheme="minorEastAsia" w:hAnsi="Times New Roman" w:cs="Times New Roman"/>
              </w:rPr>
              <w:t>Conductor Cross Section Area(mm2)</w:t>
            </w:r>
          </w:p>
        </w:tc>
        <w:tc>
          <w:tcPr>
            <w:tcW w:w="2256" w:type="dxa"/>
          </w:tcPr>
          <w:p w14:paraId="4A9CC393" w14:textId="6B47110E" w:rsidR="00166D3E" w:rsidRPr="008D185E" w:rsidRDefault="00166D3E" w:rsidP="008D185E">
            <w:pPr>
              <w:spacing w:line="360" w:lineRule="auto"/>
              <w:rPr>
                <w:rFonts w:ascii="Times New Roman" w:eastAsiaTheme="minorEastAsia" w:hAnsi="Times New Roman" w:cs="Times New Roman"/>
              </w:rPr>
            </w:pPr>
            <w:r w:rsidRPr="008D185E">
              <w:rPr>
                <w:rFonts w:ascii="Times New Roman" w:eastAsiaTheme="minorEastAsia" w:hAnsi="Times New Roman" w:cs="Times New Roman"/>
              </w:rPr>
              <w:t>Ohms Per mm</w:t>
            </w:r>
          </w:p>
        </w:tc>
        <w:tc>
          <w:tcPr>
            <w:tcW w:w="2083" w:type="dxa"/>
          </w:tcPr>
          <w:p w14:paraId="400B4E35" w14:textId="74BBCA5E" w:rsidR="00166D3E" w:rsidRPr="008D185E" w:rsidRDefault="00166D3E" w:rsidP="008D185E">
            <w:pPr>
              <w:spacing w:line="360" w:lineRule="auto"/>
              <w:rPr>
                <w:rFonts w:ascii="Times New Roman" w:eastAsiaTheme="minorEastAsia" w:hAnsi="Times New Roman" w:cs="Times New Roman"/>
              </w:rPr>
            </w:pPr>
            <w:r w:rsidRPr="008D185E">
              <w:rPr>
                <w:rFonts w:ascii="Times New Roman" w:eastAsiaTheme="minorEastAsia" w:hAnsi="Times New Roman" w:cs="Times New Roman"/>
              </w:rPr>
              <w:t>Maximum Frequency for 100% Skin Depth</w:t>
            </w:r>
          </w:p>
        </w:tc>
      </w:tr>
      <w:tr w:rsidR="00166D3E" w:rsidRPr="008D185E" w14:paraId="3D981D43" w14:textId="0CC43015" w:rsidTr="00166D3E">
        <w:tc>
          <w:tcPr>
            <w:tcW w:w="2327" w:type="dxa"/>
          </w:tcPr>
          <w:p w14:paraId="7198BB2D" w14:textId="4A16E280" w:rsidR="00166D3E" w:rsidRPr="008D185E" w:rsidRDefault="00166D3E" w:rsidP="008D185E">
            <w:pPr>
              <w:spacing w:line="360" w:lineRule="auto"/>
              <w:rPr>
                <w:rFonts w:ascii="Times New Roman" w:eastAsiaTheme="minorEastAsia" w:hAnsi="Times New Roman" w:cs="Times New Roman"/>
              </w:rPr>
            </w:pPr>
            <w:r w:rsidRPr="008D185E">
              <w:rPr>
                <w:rFonts w:ascii="Times New Roman" w:eastAsiaTheme="minorEastAsia" w:hAnsi="Times New Roman" w:cs="Times New Roman"/>
              </w:rPr>
              <w:t>26</w:t>
            </w:r>
          </w:p>
        </w:tc>
        <w:tc>
          <w:tcPr>
            <w:tcW w:w="2396" w:type="dxa"/>
          </w:tcPr>
          <w:p w14:paraId="0B51A576" w14:textId="6C563048" w:rsidR="00166D3E" w:rsidRPr="008D185E" w:rsidRDefault="00166D3E" w:rsidP="008D185E">
            <w:pPr>
              <w:spacing w:line="360" w:lineRule="auto"/>
              <w:rPr>
                <w:rFonts w:ascii="Times New Roman" w:eastAsiaTheme="minorEastAsia" w:hAnsi="Times New Roman" w:cs="Times New Roman"/>
              </w:rPr>
            </w:pPr>
            <w:r w:rsidRPr="008D185E">
              <w:rPr>
                <w:rFonts w:ascii="Times New Roman" w:eastAsiaTheme="minorEastAsia" w:hAnsi="Times New Roman" w:cs="Times New Roman"/>
              </w:rPr>
              <w:t>0.162</w:t>
            </w:r>
          </w:p>
        </w:tc>
        <w:tc>
          <w:tcPr>
            <w:tcW w:w="2256" w:type="dxa"/>
          </w:tcPr>
          <w:p w14:paraId="564559F0" w14:textId="5EFA3B76" w:rsidR="00166D3E" w:rsidRPr="008D185E" w:rsidRDefault="00166D3E" w:rsidP="008D185E">
            <w:pPr>
              <w:spacing w:line="360" w:lineRule="auto"/>
              <w:rPr>
                <w:rFonts w:ascii="Times New Roman" w:eastAsiaTheme="minorEastAsia" w:hAnsi="Times New Roman" w:cs="Times New Roman"/>
              </w:rPr>
            </w:pPr>
            <w:r w:rsidRPr="008D185E">
              <w:rPr>
                <w:rFonts w:ascii="Times New Roman" w:eastAsiaTheme="minorEastAsia" w:hAnsi="Times New Roman" w:cs="Times New Roman"/>
              </w:rPr>
              <w:t>0.0001061736</w:t>
            </w:r>
          </w:p>
        </w:tc>
        <w:tc>
          <w:tcPr>
            <w:tcW w:w="2083" w:type="dxa"/>
          </w:tcPr>
          <w:p w14:paraId="5D754D86" w14:textId="7E365FDA" w:rsidR="00166D3E" w:rsidRPr="008D185E" w:rsidRDefault="00166D3E" w:rsidP="008D185E">
            <w:pPr>
              <w:spacing w:line="360" w:lineRule="auto"/>
              <w:rPr>
                <w:rFonts w:ascii="Times New Roman" w:eastAsiaTheme="minorEastAsia" w:hAnsi="Times New Roman" w:cs="Times New Roman"/>
              </w:rPr>
            </w:pPr>
            <w:r w:rsidRPr="008D185E">
              <w:rPr>
                <w:rFonts w:ascii="Times New Roman" w:eastAsiaTheme="minorEastAsia" w:hAnsi="Times New Roman" w:cs="Times New Roman"/>
              </w:rPr>
              <w:t>85kHz</w:t>
            </w:r>
          </w:p>
        </w:tc>
      </w:tr>
    </w:tbl>
    <w:p w14:paraId="5DF5C977" w14:textId="49160D91" w:rsidR="008D47BE" w:rsidRPr="008D185E" w:rsidRDefault="008D47BE" w:rsidP="008D185E">
      <w:pPr>
        <w:spacing w:line="360" w:lineRule="auto"/>
        <w:rPr>
          <w:rFonts w:ascii="Times New Roman" w:eastAsiaTheme="minorEastAsia" w:hAnsi="Times New Roman" w:cs="Times New Roman"/>
        </w:rPr>
      </w:pPr>
    </w:p>
    <w:p w14:paraId="0AC44C73" w14:textId="23F349CD" w:rsidR="00166D3E" w:rsidRPr="008D185E" w:rsidRDefault="00166D3E" w:rsidP="008D185E">
      <w:pPr>
        <w:spacing w:line="360" w:lineRule="auto"/>
        <w:rPr>
          <w:rFonts w:ascii="Times New Roman" w:eastAsiaTheme="minorEastAsia" w:hAnsi="Times New Roman" w:cs="Times New Roman"/>
        </w:rPr>
      </w:pPr>
      <w:r w:rsidRPr="008D185E">
        <w:rPr>
          <w:rFonts w:ascii="Times New Roman" w:eastAsiaTheme="minorEastAsia" w:hAnsi="Times New Roman" w:cs="Times New Roman"/>
        </w:rPr>
        <w:t>For primary side</w:t>
      </w:r>
    </w:p>
    <w:p w14:paraId="47630C39" w14:textId="0F986EB8" w:rsidR="00166D3E" w:rsidRPr="008D185E" w:rsidRDefault="00166D3E" w:rsidP="008D185E">
      <w:pPr>
        <w:spacing w:line="360" w:lineRule="auto"/>
        <w:rPr>
          <w:rFonts w:ascii="Times New Roman" w:eastAsiaTheme="minorEastAsia" w:hAnsi="Times New Roman" w:cs="Times New Roman"/>
        </w:rPr>
      </w:pPr>
      <m:oMathPara>
        <m:oMath>
          <m:r>
            <w:rPr>
              <w:rFonts w:ascii="Cambria Math" w:eastAsiaTheme="minorEastAsia" w:hAnsi="Cambria Math" w:cs="Times New Roman"/>
            </w:rPr>
            <m:t xml:space="preserve">Number of Cables in Primary Side=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L1-RMS</m:t>
                  </m:r>
                </m:sub>
              </m:sSub>
            </m:num>
            <m:den>
              <m:r>
                <w:rPr>
                  <w:rFonts w:ascii="Cambria Math" w:eastAsiaTheme="minorEastAsia" w:hAnsi="Cambria Math" w:cs="Times New Roman"/>
                </w:rPr>
                <m:t>J</m:t>
              </m:r>
              <m:r>
                <w:rPr>
                  <w:rFonts w:ascii="Cambria Math" w:eastAsiaTheme="minorEastAsia" w:hAnsi="Cambria Math" w:cs="Times New Roman"/>
                </w:rPr>
                <m:t>×Cross Section Area</m:t>
              </m:r>
            </m:den>
          </m:f>
          <m:r>
            <w:rPr>
              <w:rFonts w:ascii="Cambria Math" w:eastAsiaTheme="minorEastAsia" w:hAnsi="Cambria Math" w:cs="Times New Roman"/>
            </w:rPr>
            <m:t>≅5</m:t>
          </m:r>
        </m:oMath>
      </m:oMathPara>
    </w:p>
    <w:p w14:paraId="65DC4D8D" w14:textId="55AF47E5" w:rsidR="006D7D95" w:rsidRPr="008D185E" w:rsidRDefault="006D7D95" w:rsidP="008D185E">
      <w:pPr>
        <w:spacing w:line="360" w:lineRule="auto"/>
        <w:rPr>
          <w:rFonts w:ascii="Times New Roman" w:eastAsiaTheme="minorEastAsia" w:hAnsi="Times New Roman" w:cs="Times New Roman"/>
        </w:rPr>
      </w:pPr>
      <w:r w:rsidRPr="008D185E">
        <w:rPr>
          <w:rFonts w:ascii="Times New Roman" w:eastAsiaTheme="minorEastAsia" w:hAnsi="Times New Roman" w:cs="Times New Roman"/>
        </w:rPr>
        <w:t xml:space="preserve">For secondary side </w:t>
      </w:r>
    </w:p>
    <w:p w14:paraId="303BEB22" w14:textId="6649C191" w:rsidR="006D7D95" w:rsidRPr="008D185E" w:rsidRDefault="006D7D95" w:rsidP="008D185E">
      <w:pPr>
        <w:spacing w:line="360" w:lineRule="auto"/>
        <w:rPr>
          <w:rFonts w:ascii="Times New Roman" w:eastAsiaTheme="minorEastAsia" w:hAnsi="Times New Roman" w:cs="Times New Roman"/>
        </w:rPr>
      </w:pPr>
      <m:oMathPara>
        <m:oMath>
          <m:r>
            <w:rPr>
              <w:rFonts w:ascii="Cambria Math" w:eastAsiaTheme="minorEastAsia" w:hAnsi="Cambria Math" w:cs="Times New Roman"/>
            </w:rPr>
            <m:t xml:space="preserve">Number of Cables in </m:t>
          </m:r>
          <m:r>
            <w:rPr>
              <w:rFonts w:ascii="Cambria Math" w:eastAsiaTheme="minorEastAsia" w:hAnsi="Cambria Math" w:cs="Times New Roman"/>
            </w:rPr>
            <m:t>Secondary</m:t>
          </m:r>
          <m:r>
            <w:rPr>
              <w:rFonts w:ascii="Cambria Math" w:eastAsiaTheme="minorEastAsia" w:hAnsi="Cambria Math" w:cs="Times New Roman"/>
            </w:rPr>
            <m:t xml:space="preserve"> Side=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L</m:t>
                  </m:r>
                  <m:r>
                    <w:rPr>
                      <w:rFonts w:ascii="Cambria Math" w:eastAsiaTheme="minorEastAsia" w:hAnsi="Cambria Math" w:cs="Times New Roman"/>
                    </w:rPr>
                    <m:t>2</m:t>
                  </m:r>
                  <m:r>
                    <w:rPr>
                      <w:rFonts w:ascii="Cambria Math" w:eastAsiaTheme="minorEastAsia" w:hAnsi="Cambria Math" w:cs="Times New Roman"/>
                    </w:rPr>
                    <m:t>-RMS</m:t>
                  </m:r>
                </m:sub>
              </m:sSub>
            </m:num>
            <m:den>
              <m:r>
                <w:rPr>
                  <w:rFonts w:ascii="Cambria Math" w:eastAsiaTheme="minorEastAsia" w:hAnsi="Cambria Math" w:cs="Times New Roman"/>
                </w:rPr>
                <m:t>J×Cross Section Area</m:t>
              </m:r>
            </m:den>
          </m:f>
          <m:r>
            <w:rPr>
              <w:rFonts w:ascii="Cambria Math" w:eastAsiaTheme="minorEastAsia" w:hAnsi="Cambria Math" w:cs="Times New Roman"/>
            </w:rPr>
            <m:t>≅</m:t>
          </m:r>
          <m:r>
            <w:rPr>
              <w:rFonts w:ascii="Cambria Math" w:eastAsiaTheme="minorEastAsia" w:hAnsi="Cambria Math" w:cs="Times New Roman"/>
            </w:rPr>
            <m:t>7</m:t>
          </m:r>
        </m:oMath>
      </m:oMathPara>
    </w:p>
    <w:p w14:paraId="4065FB93" w14:textId="14A8E366" w:rsidR="006D7D95" w:rsidRPr="008D185E" w:rsidRDefault="001F438E" w:rsidP="008D185E">
      <w:pPr>
        <w:spacing w:line="360" w:lineRule="auto"/>
        <w:rPr>
          <w:rFonts w:ascii="Times New Roman" w:eastAsiaTheme="minorEastAsia" w:hAnsi="Times New Roman" w:cs="Times New Roman"/>
        </w:rPr>
      </w:pPr>
      <w:r w:rsidRPr="008D185E">
        <w:rPr>
          <w:rFonts w:ascii="Times New Roman" w:eastAsiaTheme="minorEastAsia" w:hAnsi="Times New Roman" w:cs="Times New Roman"/>
        </w:rPr>
        <w:t xml:space="preserve">According to the calculations, cables should be paralleled, 5 for primary and 7 for secondary. </w:t>
      </w:r>
      <w:r w:rsidR="00A3169F" w:rsidRPr="008D185E">
        <w:rPr>
          <w:rFonts w:ascii="Times New Roman" w:eastAsiaTheme="minorEastAsia" w:hAnsi="Times New Roman" w:cs="Times New Roman"/>
        </w:rPr>
        <w:t xml:space="preserve">To do that, we twisted the cables to prevent proximity effect. </w:t>
      </w:r>
      <w:r w:rsidR="009C004B" w:rsidRPr="008D185E">
        <w:rPr>
          <w:rFonts w:ascii="Times New Roman" w:eastAsiaTheme="minorEastAsia" w:hAnsi="Times New Roman" w:cs="Times New Roman"/>
        </w:rPr>
        <w:t>After winding the transformer, we measured its inductance and leakage inductance.</w:t>
      </w:r>
      <w:bookmarkEnd w:id="3"/>
      <w:r w:rsidR="009C004B" w:rsidRPr="008D185E">
        <w:rPr>
          <w:rFonts w:ascii="Times New Roman" w:eastAsiaTheme="minorEastAsia" w:hAnsi="Times New Roman" w:cs="Times New Roman"/>
        </w:rPr>
        <w:t xml:space="preserve"> </w:t>
      </w:r>
    </w:p>
    <w:p w14:paraId="2E2869DE" w14:textId="0D4F2C70" w:rsidR="009C004B" w:rsidRPr="008D185E" w:rsidRDefault="009C004B" w:rsidP="008D185E">
      <w:pPr>
        <w:spacing w:line="360" w:lineRule="auto"/>
        <w:rPr>
          <w:rFonts w:ascii="Times New Roman" w:hAnsi="Times New Roman" w:cs="Times New Roman"/>
        </w:rPr>
      </w:pPr>
      <w:bookmarkStart w:id="4" w:name="_Hlk103517443"/>
      <w:r w:rsidRPr="008D185E">
        <w:rPr>
          <w:rFonts w:ascii="Times New Roman" w:hAnsi="Times New Roman" w:cs="Times New Roman"/>
          <w:noProof/>
        </w:rPr>
        <w:lastRenderedPageBreak/>
        <w:drawing>
          <wp:inline distT="0" distB="0" distL="0" distR="0" wp14:anchorId="33C9D221" wp14:editId="2F1A3F15">
            <wp:extent cx="2806768" cy="2105695"/>
            <wp:effectExtent l="0" t="0" r="0" b="889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1874" cy="2109526"/>
                    </a:xfrm>
                    <a:prstGeom prst="rect">
                      <a:avLst/>
                    </a:prstGeom>
                    <a:noFill/>
                    <a:ln>
                      <a:noFill/>
                    </a:ln>
                  </pic:spPr>
                </pic:pic>
              </a:graphicData>
            </a:graphic>
          </wp:inline>
        </w:drawing>
      </w:r>
      <w:r w:rsidRPr="008D185E">
        <w:rPr>
          <w:rFonts w:ascii="Times New Roman" w:hAnsi="Times New Roman" w:cs="Times New Roman"/>
        </w:rPr>
        <w:t xml:space="preserve"> </w:t>
      </w:r>
      <w:r w:rsidRPr="008D185E">
        <w:rPr>
          <w:rFonts w:ascii="Times New Roman" w:hAnsi="Times New Roman" w:cs="Times New Roman"/>
          <w:noProof/>
        </w:rPr>
        <w:drawing>
          <wp:inline distT="0" distB="0" distL="0" distR="0" wp14:anchorId="13283274" wp14:editId="0B2E6115">
            <wp:extent cx="2849686" cy="2137893"/>
            <wp:effectExtent l="0" t="0" r="8255" b="0"/>
            <wp:docPr id="9" name="Picture 9" descr="A picture containing text, indoor, shel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indoor, shelf&#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728" cy="2143926"/>
                    </a:xfrm>
                    <a:prstGeom prst="rect">
                      <a:avLst/>
                    </a:prstGeom>
                    <a:noFill/>
                    <a:ln>
                      <a:noFill/>
                    </a:ln>
                  </pic:spPr>
                </pic:pic>
              </a:graphicData>
            </a:graphic>
          </wp:inline>
        </w:drawing>
      </w:r>
    </w:p>
    <w:p w14:paraId="41350558" w14:textId="01622C82" w:rsidR="009C004B" w:rsidRPr="008D185E" w:rsidRDefault="009C004B" w:rsidP="008D185E">
      <w:pPr>
        <w:spacing w:line="360" w:lineRule="auto"/>
        <w:rPr>
          <w:rFonts w:ascii="Times New Roman" w:hAnsi="Times New Roman" w:cs="Times New Roman"/>
        </w:rPr>
      </w:pPr>
      <w:r w:rsidRPr="008D185E">
        <w:rPr>
          <w:rFonts w:ascii="Times New Roman" w:hAnsi="Times New Roman" w:cs="Times New Roman"/>
        </w:rPr>
        <w:t>Figure xx: Inductance Measurement</w:t>
      </w:r>
      <w:r w:rsidRPr="008D185E">
        <w:rPr>
          <w:rFonts w:ascii="Times New Roman" w:hAnsi="Times New Roman" w:cs="Times New Roman"/>
        </w:rPr>
        <w:tab/>
      </w:r>
      <w:r w:rsidRPr="008D185E">
        <w:rPr>
          <w:rFonts w:ascii="Times New Roman" w:hAnsi="Times New Roman" w:cs="Times New Roman"/>
        </w:rPr>
        <w:tab/>
        <w:t xml:space="preserve">       </w:t>
      </w:r>
      <w:r w:rsidRPr="008D185E">
        <w:rPr>
          <w:rFonts w:ascii="Times New Roman" w:hAnsi="Times New Roman" w:cs="Times New Roman"/>
        </w:rPr>
        <w:t>Figure xx:</w:t>
      </w:r>
      <w:r w:rsidRPr="008D185E">
        <w:rPr>
          <w:rFonts w:ascii="Times New Roman" w:hAnsi="Times New Roman" w:cs="Times New Roman"/>
        </w:rPr>
        <w:t xml:space="preserve"> Leakage</w:t>
      </w:r>
      <w:r w:rsidRPr="008D185E">
        <w:rPr>
          <w:rFonts w:ascii="Times New Roman" w:hAnsi="Times New Roman" w:cs="Times New Roman"/>
        </w:rPr>
        <w:t xml:space="preserve"> Inductance Measurement</w:t>
      </w:r>
    </w:p>
    <w:p w14:paraId="2E522B4E" w14:textId="7E2B4F1B" w:rsidR="009C004B" w:rsidRPr="008D185E" w:rsidRDefault="007233BD" w:rsidP="008D185E">
      <w:pPr>
        <w:spacing w:line="360" w:lineRule="auto"/>
        <w:rPr>
          <w:rFonts w:ascii="Times New Roman" w:eastAsiaTheme="minorEastAsia" w:hAnsi="Times New Roman" w:cs="Times New Roman"/>
        </w:rPr>
      </w:pPr>
      <w:r w:rsidRPr="008D185E">
        <w:rPr>
          <w:rFonts w:ascii="Times New Roman" w:hAnsi="Times New Roman" w:cs="Times New Roman"/>
        </w:rPr>
        <w:t xml:space="preserve">In order to measure the leakage inductance, secondary side is shorted. Note that, since cables are isolated, to measure isolation on the cables are removed. However, because they are not removed completely the resistance is higher than expected. Leakage inductance is higher than the standards, it is because winding operation is completed without tools. </w:t>
      </w:r>
    </w:p>
    <w:bookmarkEnd w:id="4"/>
    <w:p w14:paraId="316874F1" w14:textId="2A1AC947" w:rsidR="009C004B" w:rsidRPr="008D185E" w:rsidRDefault="009C004B" w:rsidP="008D185E">
      <w:pPr>
        <w:spacing w:line="360" w:lineRule="auto"/>
        <w:rPr>
          <w:rFonts w:ascii="Times New Roman" w:eastAsiaTheme="minorEastAsia" w:hAnsi="Times New Roman" w:cs="Times New Roman"/>
        </w:rPr>
      </w:pPr>
    </w:p>
    <w:sectPr w:rsidR="009C004B" w:rsidRPr="008D18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D80"/>
    <w:rsid w:val="00025932"/>
    <w:rsid w:val="000C0D45"/>
    <w:rsid w:val="00135D80"/>
    <w:rsid w:val="00166D3E"/>
    <w:rsid w:val="001F1866"/>
    <w:rsid w:val="001F438E"/>
    <w:rsid w:val="00287C7A"/>
    <w:rsid w:val="00645FE7"/>
    <w:rsid w:val="006A0042"/>
    <w:rsid w:val="006D7D95"/>
    <w:rsid w:val="007233BD"/>
    <w:rsid w:val="008D185E"/>
    <w:rsid w:val="008D47BE"/>
    <w:rsid w:val="008F275F"/>
    <w:rsid w:val="00957BB8"/>
    <w:rsid w:val="009C004B"/>
    <w:rsid w:val="009F064A"/>
    <w:rsid w:val="00A04D9D"/>
    <w:rsid w:val="00A3169F"/>
    <w:rsid w:val="00AA0F9F"/>
    <w:rsid w:val="00AC7218"/>
    <w:rsid w:val="00B6577D"/>
    <w:rsid w:val="00BE6DDB"/>
    <w:rsid w:val="00D224A5"/>
    <w:rsid w:val="00D93A7C"/>
    <w:rsid w:val="00FA1E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0170A"/>
  <w15:chartTrackingRefBased/>
  <w15:docId w15:val="{4A06E62B-D731-4386-9DB6-4801BF9DF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D9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0F9F"/>
    <w:rPr>
      <w:color w:val="808080"/>
    </w:rPr>
  </w:style>
  <w:style w:type="table" w:styleId="TableGrid">
    <w:name w:val="Table Grid"/>
    <w:basedOn w:val="TableNormal"/>
    <w:uiPriority w:val="39"/>
    <w:rsid w:val="00166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159500">
      <w:bodyDiv w:val="1"/>
      <w:marLeft w:val="0"/>
      <w:marRight w:val="0"/>
      <w:marTop w:val="0"/>
      <w:marBottom w:val="0"/>
      <w:divBdr>
        <w:top w:val="none" w:sz="0" w:space="0" w:color="auto"/>
        <w:left w:val="none" w:sz="0" w:space="0" w:color="auto"/>
        <w:bottom w:val="none" w:sz="0" w:space="0" w:color="auto"/>
        <w:right w:val="none" w:sz="0" w:space="0" w:color="auto"/>
      </w:divBdr>
    </w:div>
    <w:div w:id="751392522">
      <w:bodyDiv w:val="1"/>
      <w:marLeft w:val="0"/>
      <w:marRight w:val="0"/>
      <w:marTop w:val="0"/>
      <w:marBottom w:val="0"/>
      <w:divBdr>
        <w:top w:val="none" w:sz="0" w:space="0" w:color="auto"/>
        <w:left w:val="none" w:sz="0" w:space="0" w:color="auto"/>
        <w:bottom w:val="none" w:sz="0" w:space="0" w:color="auto"/>
        <w:right w:val="none" w:sz="0" w:space="0" w:color="auto"/>
      </w:divBdr>
    </w:div>
    <w:div w:id="1708484812">
      <w:bodyDiv w:val="1"/>
      <w:marLeft w:val="0"/>
      <w:marRight w:val="0"/>
      <w:marTop w:val="0"/>
      <w:marBottom w:val="0"/>
      <w:divBdr>
        <w:top w:val="none" w:sz="0" w:space="0" w:color="auto"/>
        <w:left w:val="none" w:sz="0" w:space="0" w:color="auto"/>
        <w:bottom w:val="none" w:sz="0" w:space="0" w:color="auto"/>
        <w:right w:val="none" w:sz="0" w:space="0" w:color="auto"/>
      </w:divBdr>
    </w:div>
    <w:div w:id="184681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Eren Kandilli</dc:creator>
  <cp:keywords/>
  <dc:description/>
  <cp:lastModifiedBy>Mert Eren Kandilli</cp:lastModifiedBy>
  <cp:revision>6</cp:revision>
  <dcterms:created xsi:type="dcterms:W3CDTF">2022-05-14T10:57:00Z</dcterms:created>
  <dcterms:modified xsi:type="dcterms:W3CDTF">2022-05-15T11:31:00Z</dcterms:modified>
</cp:coreProperties>
</file>