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000397" w:displacedByCustomXml="next"/>
    <w:sdt>
      <w:sdtPr>
        <w:rPr>
          <w:rFonts w:asciiTheme="majorHAnsi" w:eastAsiaTheme="majorEastAsia" w:hAnsiTheme="majorHAnsi" w:cstheme="majorBidi"/>
          <w:lang w:eastAsia="en-US"/>
        </w:rPr>
        <w:id w:val="199098411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A0442">
            <w:sdt>
              <w:sdtPr>
                <w:rPr>
                  <w:rFonts w:asciiTheme="majorHAnsi" w:eastAsiaTheme="majorEastAsia" w:hAnsiTheme="majorHAnsi" w:cstheme="majorBidi"/>
                  <w:lang w:eastAsia="en-US"/>
                </w:rPr>
                <w:alias w:val="Company"/>
                <w:id w:val="13406915"/>
                <w:placeholder>
                  <w:docPart w:val="B1A052846E1645DC9C82031C1E30E51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BA0442" w:rsidRDefault="00BA0442" w:rsidP="00BA0442">
                    <w:pPr>
                      <w:pStyle w:val="NoSpacing"/>
                      <w:rPr>
                        <w:rFonts w:asciiTheme="majorHAnsi" w:eastAsiaTheme="majorEastAsia" w:hAnsiTheme="majorHAnsi" w:cstheme="majorBidi"/>
                      </w:rPr>
                    </w:pPr>
                    <w:r>
                      <w:rPr>
                        <w:rFonts w:asciiTheme="majorHAnsi" w:eastAsiaTheme="majorEastAsia" w:hAnsiTheme="majorHAnsi" w:cstheme="majorBidi"/>
                      </w:rPr>
                      <w:t>Data on Demand</w:t>
                    </w:r>
                  </w:p>
                </w:tc>
              </w:sdtContent>
            </w:sdt>
          </w:tr>
          <w:tr w:rsidR="00BA044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EF62D7516D9411280B92077559FD459"/>
                  </w:placeholder>
                  <w:dataBinding w:prefixMappings="xmlns:ns0='http://schemas.openxmlformats.org/package/2006/metadata/core-properties' xmlns:ns1='http://purl.org/dc/elements/1.1/'" w:xpath="/ns0:coreProperties[1]/ns1:title[1]" w:storeItemID="{6C3C8BC8-F283-45AE-878A-BAB7291924A1}"/>
                  <w:text/>
                </w:sdtPr>
                <w:sdtEndPr/>
                <w:sdtContent>
                  <w:p w:rsidR="00BA0442" w:rsidRDefault="00BA0442" w:rsidP="00BA044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SSIS Migration Best Practices</w:t>
                    </w:r>
                  </w:p>
                </w:sdtContent>
              </w:sdt>
            </w:tc>
          </w:tr>
          <w:tr w:rsidR="00BA0442">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A0442" w:rsidRDefault="00BB7D2A" w:rsidP="00BB7D2A">
                    <w:pPr>
                      <w:pStyle w:val="NoSpacing"/>
                      <w:rPr>
                        <w:rFonts w:asciiTheme="majorHAnsi" w:eastAsiaTheme="majorEastAsia" w:hAnsiTheme="majorHAnsi" w:cstheme="majorBidi"/>
                      </w:rPr>
                    </w:pPr>
                    <w:r>
                      <w:rPr>
                        <w:rFonts w:asciiTheme="majorHAnsi" w:eastAsiaTheme="majorEastAsia" w:hAnsiTheme="majorHAnsi" w:cstheme="majorBidi"/>
                      </w:rPr>
                      <w:t>This document is the compilation of b</w:t>
                    </w:r>
                    <w:r w:rsidR="00BA0442">
                      <w:rPr>
                        <w:rFonts w:asciiTheme="majorHAnsi" w:eastAsiaTheme="majorEastAsia" w:hAnsiTheme="majorHAnsi" w:cstheme="majorBidi"/>
                      </w:rPr>
                      <w:t xml:space="preserve">est </w:t>
                    </w:r>
                    <w:r>
                      <w:rPr>
                        <w:rFonts w:asciiTheme="majorHAnsi" w:eastAsiaTheme="majorEastAsia" w:hAnsiTheme="majorHAnsi" w:cstheme="majorBidi"/>
                      </w:rPr>
                      <w:t>p</w:t>
                    </w:r>
                    <w:r w:rsidR="00BA0442">
                      <w:rPr>
                        <w:rFonts w:asciiTheme="majorHAnsi" w:eastAsiaTheme="majorEastAsia" w:hAnsiTheme="majorHAnsi" w:cstheme="majorBidi"/>
                      </w:rPr>
                      <w:t>ractices follow</w:t>
                    </w:r>
                    <w:r w:rsidR="003F48BD">
                      <w:rPr>
                        <w:rFonts w:asciiTheme="majorHAnsi" w:eastAsiaTheme="majorEastAsia" w:hAnsiTheme="majorHAnsi" w:cstheme="majorBidi"/>
                      </w:rPr>
                      <w:t xml:space="preserve">ed </w:t>
                    </w:r>
                    <w:r w:rsidR="00BA0442">
                      <w:rPr>
                        <w:rFonts w:asciiTheme="majorHAnsi" w:eastAsiaTheme="majorEastAsia" w:hAnsiTheme="majorHAnsi" w:cstheme="majorBidi"/>
                      </w:rPr>
                      <w:t>while migrating DTS Packages to SSIS Packages using DTS xChange tool</w:t>
                    </w:r>
                    <w:r>
                      <w:rPr>
                        <w:rFonts w:asciiTheme="majorHAnsi" w:eastAsiaTheme="majorEastAsia" w:hAnsiTheme="majorHAnsi" w:cstheme="majorBidi"/>
                      </w:rPr>
                      <w:t xml:space="preserve"> </w:t>
                    </w:r>
                  </w:p>
                </w:tc>
              </w:sdtContent>
            </w:sdt>
          </w:tr>
        </w:tbl>
        <w:p w:rsidR="00BA0442" w:rsidRDefault="00BA0442"/>
        <w:p w:rsidR="00BA0442" w:rsidRDefault="00BA0442"/>
        <w:tbl>
          <w:tblPr>
            <w:tblpPr w:leftFromText="187" w:rightFromText="187" w:horzAnchor="margin" w:tblpXSpec="center" w:tblpYSpec="bottom"/>
            <w:tblW w:w="4000" w:type="pct"/>
            <w:tblLook w:val="04A0" w:firstRow="1" w:lastRow="0" w:firstColumn="1" w:lastColumn="0" w:noHBand="0" w:noVBand="1"/>
          </w:tblPr>
          <w:tblGrid>
            <w:gridCol w:w="7672"/>
          </w:tblGrid>
          <w:tr w:rsidR="00BA0442">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A0442" w:rsidRDefault="00BA0442">
                    <w:pPr>
                      <w:pStyle w:val="NoSpacing"/>
                      <w:rPr>
                        <w:color w:val="4F81BD" w:themeColor="accent1"/>
                      </w:rPr>
                    </w:pPr>
                    <w:r>
                      <w:rPr>
                        <w:color w:val="4F81BD" w:themeColor="accent1"/>
                      </w:rPr>
                      <w:t>Ramkumar Murugesan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9-19T00:00:00Z">
                    <w:dateFormat w:val="M/d/yyyy"/>
                    <w:lid w:val="en-US"/>
                    <w:storeMappedDataAs w:val="dateTime"/>
                    <w:calendar w:val="gregorian"/>
                  </w:date>
                </w:sdtPr>
                <w:sdtEndPr/>
                <w:sdtContent>
                  <w:p w:rsidR="00BA0442" w:rsidRDefault="00BA0442">
                    <w:pPr>
                      <w:pStyle w:val="NoSpacing"/>
                      <w:rPr>
                        <w:color w:val="4F81BD" w:themeColor="accent1"/>
                      </w:rPr>
                    </w:pPr>
                    <w:r>
                      <w:rPr>
                        <w:color w:val="4F81BD" w:themeColor="accent1"/>
                      </w:rPr>
                      <w:t>9/19/2012</w:t>
                    </w:r>
                  </w:p>
                </w:sdtContent>
              </w:sdt>
              <w:p w:rsidR="00BA0442" w:rsidRDefault="00BA0442">
                <w:pPr>
                  <w:pStyle w:val="NoSpacing"/>
                  <w:rPr>
                    <w:color w:val="4F81BD" w:themeColor="accent1"/>
                  </w:rPr>
                </w:pPr>
              </w:p>
            </w:tc>
          </w:tr>
        </w:tbl>
        <w:p w:rsidR="00BA0442" w:rsidRDefault="00BA0442"/>
        <w:p w:rsidR="00BA0442" w:rsidRDefault="00BA0442">
          <w:pPr>
            <w:spacing w:after="200" w:line="276" w:lineRule="auto"/>
            <w:rPr>
              <w:rFonts w:asciiTheme="majorHAnsi" w:eastAsiaTheme="majorEastAsia" w:hAnsiTheme="majorHAnsi" w:cstheme="majorBidi"/>
              <w:b/>
              <w:bCs/>
              <w:color w:val="365F91" w:themeColor="accent1" w:themeShade="BF"/>
              <w:sz w:val="28"/>
              <w:szCs w:val="28"/>
            </w:rPr>
          </w:pPr>
          <w:r>
            <w:br w:type="page"/>
          </w:r>
        </w:p>
      </w:sdtContent>
    </w:sdt>
    <w:bookmarkEnd w:id="0"/>
    <w:p w:rsidR="00214752" w:rsidRDefault="00214752" w:rsidP="00F27626">
      <w:pPr>
        <w:pStyle w:val="Heading1"/>
      </w:pPr>
      <w:r>
        <w:lastRenderedPageBreak/>
        <w:t>DTSXChange Best Practices</w:t>
      </w:r>
    </w:p>
    <w:p w:rsidR="00214752" w:rsidRDefault="00214752" w:rsidP="00214752"/>
    <w:p w:rsidR="00214752" w:rsidRDefault="00214752" w:rsidP="00214752">
      <w:pPr>
        <w:spacing w:line="360" w:lineRule="auto"/>
      </w:pPr>
      <w:r>
        <w:t>While converting DTS Packages to SSIS using DTSXChange tool, the below migration settings help in optimum performance &amp; lesser errors after converted into SSIS Packages. The below given practices can be set at DTSXChange tool while converting DTS packages to SSIS.</w:t>
      </w:r>
    </w:p>
    <w:p w:rsidR="00214752" w:rsidRDefault="00214752" w:rsidP="00214752">
      <w:pPr>
        <w:pStyle w:val="ListParagraph"/>
        <w:numPr>
          <w:ilvl w:val="0"/>
          <w:numId w:val="1"/>
        </w:numPr>
        <w:spacing w:after="0" w:line="360" w:lineRule="auto"/>
        <w:contextualSpacing w:val="0"/>
      </w:pPr>
      <w:r>
        <w:t>NULL Handling Setting</w:t>
      </w:r>
    </w:p>
    <w:p w:rsidR="00214752" w:rsidRDefault="00214752" w:rsidP="00214752">
      <w:pPr>
        <w:pStyle w:val="ListParagraph"/>
        <w:numPr>
          <w:ilvl w:val="1"/>
          <w:numId w:val="1"/>
        </w:numPr>
        <w:spacing w:after="0" w:line="360" w:lineRule="auto"/>
        <w:contextualSpacing w:val="0"/>
      </w:pPr>
      <w:r>
        <w:t>Trim Extra Spaces for Boolean Values (if any)</w:t>
      </w:r>
    </w:p>
    <w:p w:rsidR="00214752" w:rsidRDefault="00214752" w:rsidP="00214752">
      <w:pPr>
        <w:pStyle w:val="ListParagraph"/>
        <w:numPr>
          <w:ilvl w:val="1"/>
          <w:numId w:val="1"/>
        </w:numPr>
        <w:spacing w:after="0" w:line="360" w:lineRule="auto"/>
        <w:contextualSpacing w:val="0"/>
      </w:pPr>
      <w:r>
        <w:t>Generate NULL Handling only if Destination column allows NULLs</w:t>
      </w:r>
    </w:p>
    <w:p w:rsidR="00214752" w:rsidRDefault="00214752" w:rsidP="00214752">
      <w:pPr>
        <w:pStyle w:val="ListParagraph"/>
        <w:numPr>
          <w:ilvl w:val="0"/>
          <w:numId w:val="1"/>
        </w:numPr>
        <w:spacing w:after="0" w:line="360" w:lineRule="auto"/>
        <w:contextualSpacing w:val="0"/>
      </w:pPr>
      <w:r>
        <w:t>Connection Manager Consolidation Setting</w:t>
      </w:r>
    </w:p>
    <w:p w:rsidR="00214752" w:rsidRDefault="00214752" w:rsidP="00214752">
      <w:pPr>
        <w:pStyle w:val="ListParagraph"/>
        <w:numPr>
          <w:ilvl w:val="1"/>
          <w:numId w:val="1"/>
        </w:numPr>
        <w:spacing w:after="0" w:line="360" w:lineRule="auto"/>
        <w:contextualSpacing w:val="0"/>
      </w:pPr>
      <w:r>
        <w:t>Do not consolidate flat file connections if they are used in source as well as destination inside a data pump task</w:t>
      </w:r>
    </w:p>
    <w:p w:rsidR="00214752" w:rsidRDefault="00214752" w:rsidP="00214752">
      <w:pPr>
        <w:pStyle w:val="ListParagraph"/>
        <w:numPr>
          <w:ilvl w:val="1"/>
          <w:numId w:val="1"/>
        </w:numPr>
        <w:spacing w:after="0" w:line="360" w:lineRule="auto"/>
        <w:contextualSpacing w:val="0"/>
      </w:pPr>
      <w:r>
        <w:t>Do not consolidate connections that are used inside dynamic properties task</w:t>
      </w:r>
    </w:p>
    <w:p w:rsidR="00214752" w:rsidRDefault="00214752" w:rsidP="00214752">
      <w:pPr>
        <w:pStyle w:val="ListParagraph"/>
        <w:numPr>
          <w:ilvl w:val="0"/>
          <w:numId w:val="1"/>
        </w:numPr>
        <w:spacing w:after="0" w:line="360" w:lineRule="auto"/>
        <w:contextualSpacing w:val="0"/>
      </w:pPr>
      <w:r>
        <w:t>Handling Unsupported Data Providers Setting</w:t>
      </w:r>
    </w:p>
    <w:p w:rsidR="00214752" w:rsidRDefault="00214752" w:rsidP="00214752">
      <w:pPr>
        <w:pStyle w:val="ListParagraph"/>
        <w:numPr>
          <w:ilvl w:val="1"/>
          <w:numId w:val="1"/>
        </w:numPr>
        <w:spacing w:after="0" w:line="360" w:lineRule="auto"/>
        <w:contextualSpacing w:val="0"/>
      </w:pPr>
      <w:r>
        <w:t>Select the “Check for 64bit Support – both x64 and IA64” option</w:t>
      </w:r>
    </w:p>
    <w:p w:rsidR="00214752" w:rsidRDefault="00214752" w:rsidP="00214752">
      <w:pPr>
        <w:pStyle w:val="ListParagraph"/>
        <w:numPr>
          <w:ilvl w:val="1"/>
          <w:numId w:val="1"/>
        </w:numPr>
        <w:spacing w:after="0" w:line="360" w:lineRule="auto"/>
        <w:contextualSpacing w:val="0"/>
      </w:pPr>
      <w:r>
        <w:t>Ask DTSXChange to automatically replace the SQL OLEDB connections to SQL Native Client</w:t>
      </w:r>
    </w:p>
    <w:p w:rsidR="00214752" w:rsidRDefault="00214752" w:rsidP="00214752">
      <w:pPr>
        <w:pStyle w:val="ListParagraph"/>
        <w:numPr>
          <w:ilvl w:val="0"/>
          <w:numId w:val="1"/>
        </w:numPr>
        <w:spacing w:after="0" w:line="360" w:lineRule="auto"/>
        <w:contextualSpacing w:val="0"/>
      </w:pPr>
      <w:r>
        <w:t>Logging</w:t>
      </w:r>
    </w:p>
    <w:p w:rsidR="00214752" w:rsidRDefault="00214752" w:rsidP="00214752">
      <w:pPr>
        <w:pStyle w:val="ListParagraph"/>
        <w:numPr>
          <w:ilvl w:val="1"/>
          <w:numId w:val="1"/>
        </w:numPr>
        <w:spacing w:after="0" w:line="360" w:lineRule="auto"/>
        <w:contextualSpacing w:val="0"/>
      </w:pPr>
      <w:r>
        <w:t>Log the Package execution results to SQL Server. Maintanance and Searching would be easier and faster</w:t>
      </w:r>
    </w:p>
    <w:p w:rsidR="00214752" w:rsidRDefault="00214752" w:rsidP="00214752">
      <w:pPr>
        <w:pStyle w:val="ListParagraph"/>
        <w:numPr>
          <w:ilvl w:val="1"/>
          <w:numId w:val="1"/>
        </w:numPr>
        <w:spacing w:after="0" w:line="360" w:lineRule="auto"/>
        <w:contextualSpacing w:val="0"/>
      </w:pPr>
      <w:r>
        <w:t>If you do not have any specific requirement, choose only the following events to be logged for lesser network traffic</w:t>
      </w:r>
    </w:p>
    <w:p w:rsidR="00214752" w:rsidRDefault="00214752" w:rsidP="00214752">
      <w:pPr>
        <w:pStyle w:val="ListParagraph"/>
        <w:numPr>
          <w:ilvl w:val="2"/>
          <w:numId w:val="1"/>
        </w:numPr>
        <w:spacing w:after="0" w:line="360" w:lineRule="auto"/>
        <w:contextualSpacing w:val="0"/>
      </w:pPr>
      <w:r>
        <w:t>OnTaskFailed</w:t>
      </w:r>
    </w:p>
    <w:p w:rsidR="00214752" w:rsidRDefault="00214752" w:rsidP="00214752">
      <w:pPr>
        <w:pStyle w:val="ListParagraph"/>
        <w:numPr>
          <w:ilvl w:val="2"/>
          <w:numId w:val="1"/>
        </w:numPr>
        <w:spacing w:after="0" w:line="360" w:lineRule="auto"/>
        <w:contextualSpacing w:val="0"/>
      </w:pPr>
      <w:r>
        <w:t>OnError</w:t>
      </w:r>
    </w:p>
    <w:p w:rsidR="00214752" w:rsidRDefault="00214752" w:rsidP="00214752">
      <w:pPr>
        <w:pStyle w:val="ListParagraph"/>
        <w:numPr>
          <w:ilvl w:val="2"/>
          <w:numId w:val="1"/>
        </w:numPr>
        <w:spacing w:after="0" w:line="360" w:lineRule="auto"/>
        <w:contextualSpacing w:val="0"/>
      </w:pPr>
      <w:r>
        <w:t>OnQueryCancel</w:t>
      </w:r>
    </w:p>
    <w:p w:rsidR="00214752" w:rsidRDefault="00214752" w:rsidP="00214752">
      <w:pPr>
        <w:pStyle w:val="ListParagraph"/>
        <w:numPr>
          <w:ilvl w:val="0"/>
          <w:numId w:val="1"/>
        </w:numPr>
        <w:spacing w:after="0" w:line="360" w:lineRule="auto"/>
        <w:contextualSpacing w:val="0"/>
      </w:pPr>
      <w:r>
        <w:t>Package Protection</w:t>
      </w:r>
    </w:p>
    <w:p w:rsidR="00214752" w:rsidRDefault="00214752" w:rsidP="00214752">
      <w:pPr>
        <w:pStyle w:val="ListParagraph"/>
        <w:spacing w:after="0" w:line="360" w:lineRule="auto"/>
        <w:contextualSpacing w:val="0"/>
      </w:pPr>
      <w:r>
        <w:t>While converting DTS Packages, ask DTSXChange to choose the following package protection level – “</w:t>
      </w:r>
      <w:r w:rsidRPr="002D635A">
        <w:rPr>
          <w:i/>
        </w:rPr>
        <w:t>DontSaveSensitive</w:t>
      </w:r>
      <w:r>
        <w:t>”</w:t>
      </w:r>
    </w:p>
    <w:p w:rsidR="00214752" w:rsidRDefault="00214752" w:rsidP="00214752">
      <w:pPr>
        <w:pStyle w:val="ListParagraph"/>
        <w:numPr>
          <w:ilvl w:val="0"/>
          <w:numId w:val="1"/>
        </w:numPr>
        <w:spacing w:after="0" w:line="360" w:lineRule="auto"/>
        <w:contextualSpacing w:val="0"/>
      </w:pPr>
      <w:r>
        <w:t>Package Conversion Log</w:t>
      </w:r>
    </w:p>
    <w:p w:rsidR="00214752" w:rsidRDefault="00214752" w:rsidP="00214752">
      <w:pPr>
        <w:pStyle w:val="ListParagraph"/>
        <w:spacing w:after="0" w:line="360" w:lineRule="auto"/>
        <w:contextualSpacing w:val="0"/>
      </w:pPr>
      <w:r>
        <w:t xml:space="preserve">Save the Migration Log and the Application Log. </w:t>
      </w:r>
    </w:p>
    <w:p w:rsidR="00214752" w:rsidRDefault="00214752" w:rsidP="00214752">
      <w:pPr>
        <w:pStyle w:val="ListParagraph"/>
        <w:spacing w:after="0" w:line="360" w:lineRule="auto"/>
        <w:contextualSpacing w:val="0"/>
      </w:pPr>
      <w:r>
        <w:t>Before fully converting the Packages…</w:t>
      </w:r>
    </w:p>
    <w:p w:rsidR="00214752" w:rsidRDefault="00214752" w:rsidP="00214752">
      <w:pPr>
        <w:pStyle w:val="ListParagraph"/>
        <w:numPr>
          <w:ilvl w:val="0"/>
          <w:numId w:val="2"/>
        </w:numPr>
        <w:spacing w:after="0" w:line="360" w:lineRule="auto"/>
        <w:contextualSpacing w:val="0"/>
      </w:pPr>
      <w:r>
        <w:t xml:space="preserve">Get the list of unconverted tasks from </w:t>
      </w:r>
      <w:r w:rsidRPr="00397DD6">
        <w:rPr>
          <w:i/>
        </w:rPr>
        <w:t>Migration Log</w:t>
      </w:r>
      <w:r>
        <w:t xml:space="preserve">. </w:t>
      </w:r>
    </w:p>
    <w:p w:rsidR="00214752" w:rsidRDefault="00214752" w:rsidP="00214752">
      <w:pPr>
        <w:pStyle w:val="ListParagraph"/>
        <w:numPr>
          <w:ilvl w:val="0"/>
          <w:numId w:val="2"/>
        </w:numPr>
        <w:spacing w:after="0" w:line="360" w:lineRule="auto"/>
        <w:contextualSpacing w:val="0"/>
      </w:pPr>
      <w:r>
        <w:t>Get the list of unconverted Properties &amp; indepth details from Application Log</w:t>
      </w:r>
    </w:p>
    <w:p w:rsidR="00214752" w:rsidRDefault="00214752" w:rsidP="00214752">
      <w:pPr>
        <w:spacing w:after="0" w:line="360" w:lineRule="auto"/>
        <w:ind w:left="720"/>
      </w:pPr>
      <w:r>
        <w:lastRenderedPageBreak/>
        <w:t>Finally, When the Packages are fully converted, make sure the above errors/warnings are taken care.</w:t>
      </w:r>
    </w:p>
    <w:p w:rsidR="00F27626" w:rsidRDefault="00F27626">
      <w:pPr>
        <w:spacing w:after="200" w:line="276" w:lineRule="auto"/>
        <w:rPr>
          <w:rFonts w:asciiTheme="majorHAnsi" w:eastAsiaTheme="majorEastAsia" w:hAnsiTheme="majorHAnsi" w:cstheme="majorBidi"/>
          <w:b/>
          <w:bCs/>
          <w:color w:val="4F81BD" w:themeColor="accent1"/>
          <w:sz w:val="26"/>
          <w:szCs w:val="26"/>
        </w:rPr>
      </w:pPr>
      <w:r>
        <w:br w:type="page"/>
      </w:r>
    </w:p>
    <w:p w:rsidR="00214752" w:rsidRPr="0092026B" w:rsidRDefault="00214752" w:rsidP="00F27626">
      <w:pPr>
        <w:pStyle w:val="Heading1"/>
      </w:pPr>
      <w:r>
        <w:lastRenderedPageBreak/>
        <w:t>SSIS Package Best Practices</w:t>
      </w:r>
    </w:p>
    <w:p w:rsidR="00214752" w:rsidRDefault="00214752" w:rsidP="006539D5">
      <w:pPr>
        <w:pStyle w:val="Heading3"/>
      </w:pPr>
      <w:r>
        <w:t xml:space="preserve">Tasks &amp; Properties </w:t>
      </w:r>
      <w:r w:rsidR="006539D5">
        <w:t>Best Practices</w:t>
      </w:r>
    </w:p>
    <w:p w:rsidR="00214752" w:rsidRDefault="00214752" w:rsidP="00214752">
      <w:pPr>
        <w:pStyle w:val="ListParagraph"/>
        <w:numPr>
          <w:ilvl w:val="0"/>
          <w:numId w:val="1"/>
        </w:numPr>
        <w:spacing w:after="0" w:line="360" w:lineRule="auto"/>
        <w:contextualSpacing w:val="0"/>
      </w:pPr>
      <w:r>
        <w:t xml:space="preserve">Delay Validation Property needs to be set to </w:t>
      </w:r>
      <w:r w:rsidRPr="0068543E">
        <w:rPr>
          <w:i/>
        </w:rPr>
        <w:t>TRUE</w:t>
      </w:r>
      <w:r>
        <w:t xml:space="preserve"> for the below mentioned list to avoid build time errors …</w:t>
      </w:r>
    </w:p>
    <w:p w:rsidR="00214752" w:rsidRDefault="00214752" w:rsidP="00214752">
      <w:pPr>
        <w:pStyle w:val="ListParagraph"/>
        <w:numPr>
          <w:ilvl w:val="1"/>
          <w:numId w:val="3"/>
        </w:numPr>
        <w:spacing w:after="0" w:line="360" w:lineRule="auto"/>
        <w:contextualSpacing w:val="0"/>
      </w:pPr>
      <w:r>
        <w:t>C</w:t>
      </w:r>
      <w:r w:rsidRPr="0092026B">
        <w:t xml:space="preserve">onnections to </w:t>
      </w:r>
      <w:r>
        <w:t>E</w:t>
      </w:r>
      <w:r w:rsidRPr="0092026B">
        <w:t xml:space="preserve">xternal </w:t>
      </w:r>
      <w:r>
        <w:t>D</w:t>
      </w:r>
      <w:r w:rsidRPr="0092026B">
        <w:t xml:space="preserve">atabases </w:t>
      </w:r>
      <w:r>
        <w:t xml:space="preserve">like </w:t>
      </w:r>
      <w:r w:rsidRPr="0092026B">
        <w:t>MS Access</w:t>
      </w:r>
      <w:r>
        <w:t xml:space="preserve"> </w:t>
      </w:r>
    </w:p>
    <w:p w:rsidR="00214752" w:rsidRDefault="00214752" w:rsidP="00214752">
      <w:pPr>
        <w:pStyle w:val="ListParagraph"/>
        <w:numPr>
          <w:ilvl w:val="1"/>
          <w:numId w:val="3"/>
        </w:numPr>
        <w:spacing w:after="0" w:line="360" w:lineRule="auto"/>
        <w:contextualSpacing w:val="0"/>
      </w:pPr>
      <w:r>
        <w:t>Connections to Flat F</w:t>
      </w:r>
      <w:r w:rsidRPr="0092026B">
        <w:t xml:space="preserve">iles </w:t>
      </w:r>
    </w:p>
    <w:p w:rsidR="00214752" w:rsidRPr="0092026B" w:rsidRDefault="00214752" w:rsidP="00214752">
      <w:pPr>
        <w:pStyle w:val="ListParagraph"/>
        <w:numPr>
          <w:ilvl w:val="1"/>
          <w:numId w:val="3"/>
        </w:numPr>
        <w:spacing w:after="0" w:line="360" w:lineRule="auto"/>
        <w:contextualSpacing w:val="0"/>
      </w:pPr>
      <w:r>
        <w:t>Execute SQL Tasks</w:t>
      </w:r>
    </w:p>
    <w:p w:rsidR="00214752" w:rsidRPr="0092026B" w:rsidRDefault="00214752" w:rsidP="00214752">
      <w:pPr>
        <w:pStyle w:val="ListParagraph"/>
        <w:numPr>
          <w:ilvl w:val="0"/>
          <w:numId w:val="1"/>
        </w:numPr>
        <w:spacing w:after="0" w:line="360" w:lineRule="auto"/>
        <w:contextualSpacing w:val="0"/>
      </w:pPr>
      <w:r w:rsidRPr="0092026B">
        <w:t xml:space="preserve">“Keep Identity” property is </w:t>
      </w:r>
      <w:r>
        <w:t xml:space="preserve">to be </w:t>
      </w:r>
      <w:r w:rsidRPr="0092026B">
        <w:t>set to TRUE for columns with identity values</w:t>
      </w:r>
    </w:p>
    <w:p w:rsidR="00214752" w:rsidRDefault="00214752" w:rsidP="00214752">
      <w:pPr>
        <w:pStyle w:val="ListParagraph"/>
        <w:numPr>
          <w:ilvl w:val="0"/>
          <w:numId w:val="1"/>
        </w:numPr>
        <w:spacing w:after="0" w:line="360" w:lineRule="auto"/>
        <w:contextualSpacing w:val="0"/>
      </w:pPr>
      <w:r>
        <w:t>For</w:t>
      </w:r>
      <w:r w:rsidRPr="0092026B">
        <w:t xml:space="preserve"> parallel tasks that involve access to external files, make sure you have a check to see if the file is not locked before accessing the file. Else the task may fail</w:t>
      </w:r>
      <w:r>
        <w:t>. The C# and VB.net code snippet is attached below…</w:t>
      </w:r>
    </w:p>
    <w:p w:rsidR="00214752" w:rsidRPr="0092026B" w:rsidRDefault="00214752" w:rsidP="00214752">
      <w:pPr>
        <w:pStyle w:val="ListParagraph"/>
        <w:spacing w:after="0" w:line="360" w:lineRule="auto"/>
        <w:contextualSpacing w:val="0"/>
      </w:pPr>
      <w:r>
        <w:object w:dxaOrig="1550" w:dyaOrig="1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417432224" r:id="rId8"/>
        </w:object>
      </w:r>
      <w:r>
        <w:object w:dxaOrig="1550" w:dyaOrig="1003">
          <v:shape id="_x0000_i1026" type="#_x0000_t75" style="width:77.25pt;height:50.25pt" o:ole="">
            <v:imagedata r:id="rId9" o:title=""/>
          </v:shape>
          <o:OLEObject Type="Embed" ProgID="Package" ShapeID="_x0000_i1026" DrawAspect="Icon" ObjectID="_1417432225" r:id="rId10"/>
        </w:object>
      </w:r>
    </w:p>
    <w:p w:rsidR="00C30A8A" w:rsidRDefault="00C30A8A" w:rsidP="00C30A8A">
      <w:pPr>
        <w:pStyle w:val="ListParagraph"/>
        <w:numPr>
          <w:ilvl w:val="0"/>
          <w:numId w:val="1"/>
        </w:numPr>
        <w:spacing w:after="0" w:line="360" w:lineRule="auto"/>
      </w:pPr>
      <w:r>
        <w:t xml:space="preserve">In Script Tasks &amp; Expressions, do not use GetDate() in expression for replacing Date function. Date function returns time field as 00.00.000. </w:t>
      </w:r>
    </w:p>
    <w:p w:rsidR="00C30A8A" w:rsidRDefault="00C30A8A" w:rsidP="00C30A8A">
      <w:pPr>
        <w:pStyle w:val="ListParagraph"/>
        <w:spacing w:after="0" w:line="360" w:lineRule="auto"/>
      </w:pPr>
      <w:r>
        <w:t>In order to achieve the result, use the following code…</w:t>
      </w:r>
    </w:p>
    <w:p w:rsidR="00BB3773" w:rsidRDefault="00C30A8A" w:rsidP="00C30A8A">
      <w:pPr>
        <w:pStyle w:val="ListParagraph"/>
        <w:spacing w:after="0" w:line="360" w:lineRule="auto"/>
        <w:contextualSpacing w:val="0"/>
      </w:pPr>
      <w:r>
        <w:t>((DT_WSTR,"23")(DT_DBDATE)GETDATE())</w:t>
      </w:r>
    </w:p>
    <w:p w:rsidR="00214752" w:rsidRPr="0092026B" w:rsidRDefault="00214752" w:rsidP="00BB3773">
      <w:pPr>
        <w:pStyle w:val="ListParagraph"/>
        <w:numPr>
          <w:ilvl w:val="0"/>
          <w:numId w:val="1"/>
        </w:numPr>
        <w:spacing w:after="0" w:line="360" w:lineRule="auto"/>
        <w:contextualSpacing w:val="0"/>
      </w:pPr>
      <w:bookmarkStart w:id="1" w:name="_GoBack"/>
      <w:bookmarkEnd w:id="1"/>
      <w:r w:rsidRPr="0092026B">
        <w:t>In the destination file/database, Check if the NULL values are handled as NULLs (This is because SSIS handles NULL only if specified while conversion)</w:t>
      </w:r>
    </w:p>
    <w:p w:rsidR="00214752" w:rsidRPr="0092026B" w:rsidRDefault="00214752" w:rsidP="00214752">
      <w:pPr>
        <w:pStyle w:val="ListParagraph"/>
        <w:numPr>
          <w:ilvl w:val="0"/>
          <w:numId w:val="1"/>
        </w:numPr>
        <w:spacing w:after="0" w:line="360" w:lineRule="auto"/>
        <w:contextualSpacing w:val="0"/>
      </w:pPr>
      <w:r w:rsidRPr="0092026B">
        <w:t>If there are any Fixed width text files in source/destination, Check if columns with just spaces should be handled as just spaces or NULL values (DTS considers spaces as NULLs, whereas SSIS does not)</w:t>
      </w:r>
    </w:p>
    <w:p w:rsidR="00214752" w:rsidRPr="0092026B" w:rsidRDefault="00214752" w:rsidP="00214752">
      <w:pPr>
        <w:pStyle w:val="ListParagraph"/>
        <w:numPr>
          <w:ilvl w:val="0"/>
          <w:numId w:val="1"/>
        </w:numPr>
        <w:spacing w:after="0" w:line="360" w:lineRule="auto"/>
        <w:contextualSpacing w:val="0"/>
      </w:pPr>
      <w:r w:rsidRPr="0092026B">
        <w:t>Text files with “Fixed width” file format might be converted to “Ragged Right” by DTSXChange for performance reasons. It’s better to keep the Fixed Width format as it cause</w:t>
      </w:r>
      <w:r>
        <w:t>s</w:t>
      </w:r>
      <w:r w:rsidRPr="0092026B">
        <w:t xml:space="preserve"> data issue</w:t>
      </w:r>
    </w:p>
    <w:p w:rsidR="00214752" w:rsidRPr="0092026B" w:rsidRDefault="00214752" w:rsidP="00214752">
      <w:pPr>
        <w:pStyle w:val="ListParagraph"/>
        <w:numPr>
          <w:ilvl w:val="0"/>
          <w:numId w:val="1"/>
        </w:numPr>
        <w:spacing w:after="0" w:line="360" w:lineRule="auto"/>
        <w:contextualSpacing w:val="0"/>
      </w:pPr>
      <w:r w:rsidRPr="0092026B">
        <w:t>Connections with white spaces are not appropriately converted to SSIS. So remove the white spaces at the end of connection names</w:t>
      </w:r>
    </w:p>
    <w:p w:rsidR="00214752" w:rsidRPr="0092026B" w:rsidRDefault="00214752" w:rsidP="00214752">
      <w:pPr>
        <w:pStyle w:val="ListParagraph"/>
        <w:numPr>
          <w:ilvl w:val="0"/>
          <w:numId w:val="1"/>
        </w:numPr>
        <w:spacing w:after="0" w:line="360" w:lineRule="auto"/>
        <w:contextualSpacing w:val="0"/>
      </w:pPr>
      <w:r>
        <w:t>For Dataflow tasks with no transformation, always c</w:t>
      </w:r>
      <w:r w:rsidRPr="0092026B">
        <w:t xml:space="preserve">heck </w:t>
      </w:r>
      <w:r>
        <w:t xml:space="preserve">if </w:t>
      </w:r>
      <w:r w:rsidRPr="0092026B">
        <w:t xml:space="preserve">the column width is the same in “External Columns”, “Input Columns” &amp; “Output Columns” properties </w:t>
      </w:r>
    </w:p>
    <w:p w:rsidR="00214752" w:rsidRDefault="00214752" w:rsidP="00214752">
      <w:pPr>
        <w:pStyle w:val="ListParagraph"/>
        <w:numPr>
          <w:ilvl w:val="0"/>
          <w:numId w:val="1"/>
        </w:numPr>
        <w:spacing w:after="0" w:line="360" w:lineRule="auto"/>
        <w:contextualSpacing w:val="0"/>
      </w:pPr>
      <w:r w:rsidRPr="0092026B">
        <w:t xml:space="preserve">ActiveX Scripts </w:t>
      </w:r>
      <w:r>
        <w:t>found in Workflows (in DTS) are handled in SSIS by writing expressions in Precedence constraints</w:t>
      </w:r>
    </w:p>
    <w:p w:rsidR="00214752" w:rsidRDefault="00214752" w:rsidP="00214752">
      <w:pPr>
        <w:pStyle w:val="ListParagraph"/>
        <w:numPr>
          <w:ilvl w:val="0"/>
          <w:numId w:val="1"/>
        </w:numPr>
        <w:spacing w:after="0" w:line="360" w:lineRule="auto"/>
        <w:contextualSpacing w:val="0"/>
      </w:pPr>
      <w:r>
        <w:t>While Bulk copying packages from server to server, follow the below steps for easy migration…</w:t>
      </w:r>
    </w:p>
    <w:p w:rsidR="00150360" w:rsidRDefault="00150360" w:rsidP="00150360">
      <w:pPr>
        <w:pStyle w:val="ListParagraph"/>
        <w:numPr>
          <w:ilvl w:val="1"/>
          <w:numId w:val="1"/>
        </w:numPr>
        <w:spacing w:after="0" w:line="360" w:lineRule="auto"/>
        <w:contextualSpacing w:val="0"/>
      </w:pPr>
      <w:r>
        <w:lastRenderedPageBreak/>
        <w:t>Open the excel, Choose the sheet – “Server to Server”. Make sure you have read/write access to both package store servers</w:t>
      </w:r>
    </w:p>
    <w:p w:rsidR="00150360" w:rsidRDefault="006473A0" w:rsidP="00150360">
      <w:pPr>
        <w:pStyle w:val="ListParagraph"/>
        <w:spacing w:after="0" w:line="360" w:lineRule="auto"/>
        <w:ind w:left="1440"/>
        <w:contextualSpacing w:val="0"/>
      </w:pPr>
      <w:r>
        <w:object w:dxaOrig="1530" w:dyaOrig="1002">
          <v:shape id="_x0000_i1027" type="#_x0000_t75" style="width:76.5pt;height:50.25pt" o:ole="">
            <v:imagedata r:id="rId11" o:title=""/>
          </v:shape>
          <o:OLEObject Type="Embed" ProgID="Excel.Sheet.12" ShapeID="_x0000_i1027" DrawAspect="Icon" ObjectID="_1417432226" r:id="rId12"/>
        </w:object>
      </w:r>
    </w:p>
    <w:p w:rsidR="00150360" w:rsidRPr="00F35AFC" w:rsidRDefault="00150360" w:rsidP="00150360">
      <w:pPr>
        <w:pStyle w:val="ListParagraph"/>
        <w:numPr>
          <w:ilvl w:val="1"/>
          <w:numId w:val="1"/>
        </w:numPr>
        <w:spacing w:after="0" w:line="360" w:lineRule="auto"/>
        <w:contextualSpacing w:val="0"/>
      </w:pPr>
      <w:r w:rsidRPr="00F35AFC">
        <w:t>Choose the source and destination of the packages. There are three options…</w:t>
      </w:r>
    </w:p>
    <w:p w:rsidR="00150360" w:rsidRPr="00F35AFC" w:rsidRDefault="00150360" w:rsidP="00150360">
      <w:pPr>
        <w:pStyle w:val="ListParagraph"/>
        <w:numPr>
          <w:ilvl w:val="2"/>
          <w:numId w:val="1"/>
        </w:numPr>
        <w:spacing w:after="0" w:line="360" w:lineRule="auto"/>
        <w:contextualSpacing w:val="0"/>
      </w:pPr>
      <w:r w:rsidRPr="00F35AFC">
        <w:t>Copy Packages from SQL Server to SQL Server</w:t>
      </w:r>
    </w:p>
    <w:p w:rsidR="00150360" w:rsidRPr="00F35AFC" w:rsidRDefault="00150360" w:rsidP="00150360">
      <w:pPr>
        <w:pStyle w:val="ListParagraph"/>
        <w:numPr>
          <w:ilvl w:val="2"/>
          <w:numId w:val="1"/>
        </w:numPr>
        <w:spacing w:after="0" w:line="360" w:lineRule="auto"/>
        <w:contextualSpacing w:val="0"/>
      </w:pPr>
      <w:r w:rsidRPr="00F35AFC">
        <w:t>Copy Packages from SQL Server to Share path</w:t>
      </w:r>
    </w:p>
    <w:p w:rsidR="00150360" w:rsidRPr="00F35AFC" w:rsidRDefault="00150360" w:rsidP="00150360">
      <w:pPr>
        <w:pStyle w:val="ListParagraph"/>
        <w:numPr>
          <w:ilvl w:val="2"/>
          <w:numId w:val="1"/>
        </w:numPr>
        <w:spacing w:after="0" w:line="360" w:lineRule="auto"/>
        <w:contextualSpacing w:val="0"/>
      </w:pPr>
      <w:r w:rsidRPr="00F35AFC">
        <w:t>Copy Packages from Share path to SQL Server</w:t>
      </w:r>
    </w:p>
    <w:p w:rsidR="00150360" w:rsidRPr="00F35AFC" w:rsidRDefault="00150360" w:rsidP="00150360">
      <w:pPr>
        <w:pStyle w:val="ListParagraph"/>
        <w:numPr>
          <w:ilvl w:val="1"/>
          <w:numId w:val="1"/>
        </w:numPr>
        <w:spacing w:after="0" w:line="360" w:lineRule="auto"/>
        <w:contextualSpacing w:val="0"/>
      </w:pPr>
      <w:r w:rsidRPr="00F35AFC">
        <w:t>Enter Server name and Sharepath details in the blue coloured cells</w:t>
      </w:r>
    </w:p>
    <w:p w:rsidR="00150360" w:rsidRPr="00F35AFC" w:rsidRDefault="00150360" w:rsidP="00150360">
      <w:pPr>
        <w:pStyle w:val="ListParagraph"/>
        <w:numPr>
          <w:ilvl w:val="1"/>
          <w:numId w:val="1"/>
        </w:numPr>
        <w:spacing w:after="0" w:line="360" w:lineRule="auto"/>
        <w:contextualSpacing w:val="0"/>
      </w:pPr>
      <w:r w:rsidRPr="00F35AFC">
        <w:t>Enter the Packages names in the A Column</w:t>
      </w:r>
    </w:p>
    <w:p w:rsidR="00150360" w:rsidRPr="00F35AFC" w:rsidRDefault="00150360" w:rsidP="00150360">
      <w:pPr>
        <w:pStyle w:val="ListParagraph"/>
        <w:numPr>
          <w:ilvl w:val="1"/>
          <w:numId w:val="1"/>
        </w:numPr>
        <w:spacing w:after="0" w:line="360" w:lineRule="auto"/>
        <w:contextualSpacing w:val="0"/>
      </w:pPr>
      <w:r w:rsidRPr="00F35AFC">
        <w:t>Copy the command from B Column</w:t>
      </w:r>
    </w:p>
    <w:p w:rsidR="00150360" w:rsidRPr="00F35AFC" w:rsidRDefault="00150360" w:rsidP="00150360">
      <w:pPr>
        <w:pStyle w:val="ListParagraph"/>
        <w:numPr>
          <w:ilvl w:val="1"/>
          <w:numId w:val="1"/>
        </w:numPr>
        <w:spacing w:after="0" w:line="360" w:lineRule="auto"/>
        <w:contextualSpacing w:val="0"/>
      </w:pPr>
      <w:r w:rsidRPr="00F35AFC">
        <w:t>Paste the copied content in a text file and rename the file as “.bat” file</w:t>
      </w:r>
    </w:p>
    <w:p w:rsidR="00150360" w:rsidRPr="00F35AFC" w:rsidRDefault="00150360" w:rsidP="00150360">
      <w:pPr>
        <w:pStyle w:val="ListParagraph"/>
        <w:numPr>
          <w:ilvl w:val="1"/>
          <w:numId w:val="1"/>
        </w:numPr>
        <w:spacing w:after="0" w:line="360" w:lineRule="auto"/>
        <w:contextualSpacing w:val="0"/>
      </w:pPr>
      <w:r w:rsidRPr="00F35AFC">
        <w:t>Execute the batch file</w:t>
      </w:r>
    </w:p>
    <w:p w:rsidR="00214752" w:rsidRDefault="00214752" w:rsidP="00214752">
      <w:pPr>
        <w:pStyle w:val="ListParagraph"/>
        <w:numPr>
          <w:ilvl w:val="0"/>
          <w:numId w:val="1"/>
        </w:numPr>
        <w:spacing w:after="0" w:line="360" w:lineRule="auto"/>
        <w:contextualSpacing w:val="0"/>
      </w:pPr>
      <w:r>
        <w:t xml:space="preserve">For Package Logging, Specify the server name, where the logs will reside, in a batch file. This simplifies the task of changing the batch file in case of executing the package in various environments like DEV, SIT, UAT &amp; PROD. </w:t>
      </w:r>
    </w:p>
    <w:p w:rsidR="00214752" w:rsidRDefault="00214752" w:rsidP="00214752">
      <w:pPr>
        <w:pStyle w:val="ListParagraph"/>
        <w:spacing w:after="0" w:line="360" w:lineRule="auto"/>
        <w:contextualSpacing w:val="0"/>
      </w:pPr>
      <w:r>
        <w:t>The same can be followed for variables and other dynamic properties. Sample batch file content below…</w:t>
      </w:r>
    </w:p>
    <w:tbl>
      <w:tblPr>
        <w:tblStyle w:val="TableGrid"/>
        <w:tblW w:w="9648" w:type="dxa"/>
        <w:tblInd w:w="720" w:type="dxa"/>
        <w:tblLook w:val="04A0" w:firstRow="1" w:lastRow="0" w:firstColumn="1" w:lastColumn="0" w:noHBand="0" w:noVBand="1"/>
      </w:tblPr>
      <w:tblGrid>
        <w:gridCol w:w="9648"/>
      </w:tblGrid>
      <w:tr w:rsidR="00214752" w:rsidRPr="0087716E" w:rsidTr="000957DF">
        <w:trPr>
          <w:trHeight w:val="1525"/>
        </w:trPr>
        <w:tc>
          <w:tcPr>
            <w:tcW w:w="9648" w:type="dxa"/>
          </w:tcPr>
          <w:p w:rsidR="00214752" w:rsidRPr="0087716E" w:rsidRDefault="00214752" w:rsidP="000957DF">
            <w:pPr>
              <w:pStyle w:val="ListParagraph"/>
              <w:spacing w:after="0"/>
              <w:ind w:left="0"/>
              <w:rPr>
                <w:rFonts w:ascii="Courier New" w:hAnsi="Courier New" w:cs="Courier New"/>
              </w:rPr>
            </w:pPr>
            <w:r w:rsidRPr="0087716E">
              <w:rPr>
                <w:rFonts w:ascii="Courier New" w:hAnsi="Courier New" w:cs="Courier New"/>
              </w:rPr>
              <w:t xml:space="preserve">DTEXEC /DTS "\MSDB\ASCS\CleanupSSISLogs" </w:t>
            </w:r>
          </w:p>
          <w:p w:rsidR="00214752" w:rsidRPr="0087716E" w:rsidRDefault="00214752" w:rsidP="000957DF">
            <w:pPr>
              <w:pStyle w:val="ListParagraph"/>
              <w:spacing w:after="0"/>
              <w:ind w:left="0"/>
              <w:rPr>
                <w:rFonts w:ascii="Courier New" w:hAnsi="Courier New" w:cs="Courier New"/>
              </w:rPr>
            </w:pPr>
            <w:r w:rsidRPr="0087716E">
              <w:rPr>
                <w:rFonts w:ascii="Courier New" w:hAnsi="Courier New" w:cs="Courier New"/>
              </w:rPr>
              <w:tab/>
              <w:t xml:space="preserve"> /SERVER </w:t>
            </w:r>
            <w:r w:rsidRPr="0087716E">
              <w:rPr>
                <w:rFonts w:ascii="Courier New" w:hAnsi="Courier New" w:cs="Courier New"/>
                <w:highlight w:val="yellow"/>
              </w:rPr>
              <w:t>&lt;Servername goes here&gt;</w:t>
            </w:r>
            <w:r w:rsidRPr="0087716E">
              <w:rPr>
                <w:rFonts w:ascii="Courier New" w:hAnsi="Courier New" w:cs="Courier New"/>
              </w:rPr>
              <w:t xml:space="preserve">  </w:t>
            </w:r>
          </w:p>
          <w:p w:rsidR="00214752" w:rsidRPr="0087716E" w:rsidRDefault="00214752" w:rsidP="000957DF">
            <w:pPr>
              <w:pStyle w:val="ListParagraph"/>
              <w:spacing w:after="0"/>
              <w:ind w:left="0"/>
              <w:rPr>
                <w:rFonts w:ascii="Courier New" w:hAnsi="Courier New" w:cs="Courier New"/>
              </w:rPr>
            </w:pPr>
            <w:r w:rsidRPr="0087716E">
              <w:rPr>
                <w:rFonts w:ascii="Courier New" w:hAnsi="Courier New" w:cs="Courier New"/>
              </w:rPr>
              <w:tab/>
              <w:t xml:space="preserve"> /SET "\Package.Connections</w:t>
            </w:r>
            <w:r w:rsidRPr="0087716E">
              <w:rPr>
                <w:rFonts w:ascii="Courier New" w:hAnsi="Courier New" w:cs="Courier New"/>
                <w:highlight w:val="yellow"/>
              </w:rPr>
              <w:t>[&lt;ConnectionName goes here&gt;</w:t>
            </w:r>
            <w:r w:rsidRPr="0087716E">
              <w:rPr>
                <w:rFonts w:ascii="Courier New" w:hAnsi="Courier New" w:cs="Courier New"/>
              </w:rPr>
              <w:t xml:space="preserve">].Properties[ServerName]"; </w:t>
            </w:r>
            <w:r w:rsidRPr="0087716E">
              <w:rPr>
                <w:rFonts w:ascii="Courier New" w:hAnsi="Courier New" w:cs="Courier New"/>
                <w:highlight w:val="yellow"/>
              </w:rPr>
              <w:t>&lt;ServerName goes here&gt;</w:t>
            </w:r>
            <w:r w:rsidRPr="0087716E">
              <w:rPr>
                <w:rFonts w:ascii="Courier New" w:hAnsi="Courier New" w:cs="Courier New"/>
              </w:rPr>
              <w:t xml:space="preserve">  </w:t>
            </w:r>
          </w:p>
          <w:p w:rsidR="00214752" w:rsidRPr="0087716E" w:rsidRDefault="00214752" w:rsidP="000957DF">
            <w:pPr>
              <w:pStyle w:val="ListParagraph"/>
              <w:spacing w:after="0"/>
              <w:ind w:left="0"/>
              <w:rPr>
                <w:rFonts w:ascii="Courier New" w:hAnsi="Courier New" w:cs="Courier New"/>
              </w:rPr>
            </w:pPr>
            <w:r w:rsidRPr="0087716E">
              <w:rPr>
                <w:rFonts w:ascii="Courier New" w:hAnsi="Courier New" w:cs="Courier New"/>
              </w:rPr>
              <w:tab/>
              <w:t>/SET "\Package.Connections</w:t>
            </w:r>
            <w:r w:rsidRPr="0087716E">
              <w:rPr>
                <w:rFonts w:ascii="Courier New" w:hAnsi="Courier New" w:cs="Courier New"/>
                <w:highlight w:val="yellow"/>
              </w:rPr>
              <w:t>[&lt;ConnectionName goes here&gt;</w:t>
            </w:r>
            <w:r w:rsidRPr="0087716E">
              <w:rPr>
                <w:rFonts w:ascii="Courier New" w:hAnsi="Courier New" w:cs="Courier New"/>
              </w:rPr>
              <w:t>].Properties[InitialCatalog</w:t>
            </w:r>
            <w:r w:rsidRPr="0087716E">
              <w:rPr>
                <w:rFonts w:ascii="Courier New" w:hAnsi="Courier New" w:cs="Courier New"/>
                <w:highlight w:val="yellow"/>
              </w:rPr>
              <w:t>]";&lt;DatabaseName goes here&gt;</w:t>
            </w:r>
          </w:p>
        </w:tc>
      </w:tr>
    </w:tbl>
    <w:p w:rsidR="00214752" w:rsidRPr="0087716E" w:rsidRDefault="00214752" w:rsidP="00214752">
      <w:pPr>
        <w:pStyle w:val="ListParagraph"/>
        <w:spacing w:after="0"/>
        <w:contextualSpacing w:val="0"/>
        <w:rPr>
          <w:rFonts w:ascii="Courier New" w:hAnsi="Courier New" w:cs="Courier New"/>
        </w:rPr>
      </w:pPr>
    </w:p>
    <w:p w:rsidR="00214752" w:rsidRDefault="00214752" w:rsidP="006539D5">
      <w:pPr>
        <w:pStyle w:val="Heading3"/>
      </w:pPr>
      <w:r>
        <w:t>Performance Best Practices</w:t>
      </w:r>
    </w:p>
    <w:p w:rsidR="00214752" w:rsidRDefault="00214752" w:rsidP="00214752">
      <w:pPr>
        <w:pStyle w:val="ListParagraph"/>
        <w:numPr>
          <w:ilvl w:val="0"/>
          <w:numId w:val="1"/>
        </w:numPr>
        <w:spacing w:after="0" w:line="360" w:lineRule="auto"/>
        <w:contextualSpacing w:val="0"/>
      </w:pPr>
      <w:r>
        <w:t>While converting Dynamic Property Task from DTS as Script Task in SSIS, comment/remove the unused connection properties</w:t>
      </w:r>
    </w:p>
    <w:p w:rsidR="00214752" w:rsidRPr="0092026B" w:rsidRDefault="00214752" w:rsidP="00214752">
      <w:pPr>
        <w:pStyle w:val="ListParagraph"/>
        <w:numPr>
          <w:ilvl w:val="0"/>
          <w:numId w:val="1"/>
        </w:numPr>
        <w:spacing w:after="0" w:line="360" w:lineRule="auto"/>
        <w:contextualSpacing w:val="0"/>
      </w:pPr>
      <w:r>
        <w:t>Use less number of variables as possible as this may affect performance</w:t>
      </w:r>
    </w:p>
    <w:p w:rsidR="00214752" w:rsidRPr="0092026B" w:rsidRDefault="00214752" w:rsidP="00214752">
      <w:pPr>
        <w:pStyle w:val="ListParagraph"/>
        <w:numPr>
          <w:ilvl w:val="0"/>
          <w:numId w:val="1"/>
        </w:numPr>
        <w:spacing w:after="0" w:line="360" w:lineRule="auto"/>
        <w:contextualSpacing w:val="0"/>
      </w:pPr>
      <w:r w:rsidRPr="0092026B">
        <w:t>A simple “</w:t>
      </w:r>
      <w:r w:rsidRPr="0092026B">
        <w:rPr>
          <w:i/>
          <w:iCs/>
        </w:rPr>
        <w:t>select query without order by clause</w:t>
      </w:r>
      <w:r w:rsidRPr="0092026B">
        <w:t>” orders the rows differently in DTS and SSIS. Make sure you have an order by clause in those cases. This particularly applies for SQL Server Connections with the data access mode - “Table/View” or “Table/View Variable”</w:t>
      </w:r>
      <w:r>
        <w:t xml:space="preserve"> but can occur in other cases where a simple select query without order by clause</w:t>
      </w:r>
    </w:p>
    <w:p w:rsidR="00214752" w:rsidRDefault="00214752" w:rsidP="00214752">
      <w:pPr>
        <w:pStyle w:val="ListParagraph"/>
        <w:numPr>
          <w:ilvl w:val="0"/>
          <w:numId w:val="1"/>
        </w:numPr>
        <w:spacing w:after="0" w:line="360" w:lineRule="auto"/>
        <w:contextualSpacing w:val="0"/>
      </w:pPr>
      <w:r>
        <w:t>While using SELECT queries, select only the columns you wanted</w:t>
      </w:r>
    </w:p>
    <w:p w:rsidR="00214752" w:rsidRDefault="00214752" w:rsidP="00214752">
      <w:pPr>
        <w:pStyle w:val="ListParagraph"/>
        <w:numPr>
          <w:ilvl w:val="0"/>
          <w:numId w:val="1"/>
        </w:numPr>
        <w:spacing w:after="0" w:line="360" w:lineRule="auto"/>
        <w:contextualSpacing w:val="0"/>
      </w:pPr>
      <w:r>
        <w:lastRenderedPageBreak/>
        <w:t xml:space="preserve">If SQL Server is used as Source Connection, use NOLOCK hints for SELECT queries </w:t>
      </w:r>
    </w:p>
    <w:p w:rsidR="00214752" w:rsidRDefault="00214752" w:rsidP="00214752">
      <w:pPr>
        <w:pStyle w:val="ListParagraph"/>
        <w:numPr>
          <w:ilvl w:val="0"/>
          <w:numId w:val="1"/>
        </w:numPr>
        <w:spacing w:after="0" w:line="360" w:lineRule="auto"/>
        <w:contextualSpacing w:val="0"/>
      </w:pPr>
      <w:r>
        <w:t>If possible, dat</w:t>
      </w:r>
      <w:r w:rsidR="00366244">
        <w:t>e</w:t>
      </w:r>
      <w:r>
        <w:t>time conversions can be done at SQL Server Database engine side as SSIS consumes more time than Database engine</w:t>
      </w:r>
    </w:p>
    <w:p w:rsidR="00214752" w:rsidRDefault="00214752" w:rsidP="00214752">
      <w:pPr>
        <w:numPr>
          <w:ilvl w:val="0"/>
          <w:numId w:val="1"/>
        </w:numPr>
        <w:spacing w:after="0" w:line="360" w:lineRule="auto"/>
        <w:rPr>
          <w:rFonts w:ascii="Calibri" w:hAnsi="Calibri" w:cs="Calibri"/>
        </w:rPr>
      </w:pPr>
      <w:r w:rsidRPr="002B05D2">
        <w:rPr>
          <w:rFonts w:ascii="Calibri" w:hAnsi="Calibri" w:cs="Calibri"/>
        </w:rPr>
        <w:t xml:space="preserve">If migrating the ActiveX Script </w:t>
      </w:r>
      <w:r>
        <w:rPr>
          <w:rFonts w:ascii="Calibri" w:hAnsi="Calibri" w:cs="Calibri"/>
        </w:rPr>
        <w:t>needs</w:t>
      </w:r>
      <w:r w:rsidRPr="002B05D2">
        <w:rPr>
          <w:rFonts w:ascii="Calibri" w:hAnsi="Calibri" w:cs="Calibri"/>
        </w:rPr>
        <w:t xml:space="preserve"> combina</w:t>
      </w:r>
      <w:r>
        <w:rPr>
          <w:rFonts w:ascii="Calibri" w:hAnsi="Calibri" w:cs="Calibri"/>
        </w:rPr>
        <w:t>tion of SSIS Tasks and C# code to be created in SSIS 2008</w:t>
      </w:r>
      <w:r w:rsidRPr="002B05D2">
        <w:rPr>
          <w:rFonts w:ascii="Calibri" w:hAnsi="Calibri" w:cs="Calibri"/>
        </w:rPr>
        <w:t xml:space="preserve">, then </w:t>
      </w:r>
      <w:r>
        <w:rPr>
          <w:rFonts w:ascii="Calibri" w:hAnsi="Calibri" w:cs="Calibri"/>
        </w:rPr>
        <w:t>we would write C# code for SSIS Tasks too (The C# code will be part of a Script Task)</w:t>
      </w:r>
    </w:p>
    <w:p w:rsidR="00214752" w:rsidRDefault="00214752" w:rsidP="00214752">
      <w:pPr>
        <w:spacing w:line="360" w:lineRule="auto"/>
        <w:ind w:left="720"/>
        <w:rPr>
          <w:rFonts w:ascii="Calibri" w:hAnsi="Calibri" w:cs="Calibri"/>
        </w:rPr>
      </w:pPr>
      <w:r>
        <w:rPr>
          <w:rFonts w:ascii="Calibri" w:hAnsi="Calibri" w:cs="Calibri"/>
        </w:rPr>
        <w:t>This VB.net code inside Script Task has significant performance benefits. Please see the below document for more details…</w:t>
      </w:r>
    </w:p>
    <w:p w:rsidR="00214752" w:rsidRDefault="00214752" w:rsidP="00214752">
      <w:pPr>
        <w:spacing w:line="360" w:lineRule="auto"/>
        <w:ind w:left="720"/>
      </w:pPr>
      <w:r>
        <w:rPr>
          <w:rFonts w:ascii="Calibri" w:hAnsi="Calibri" w:cs="Calibri"/>
          <w:i/>
        </w:rPr>
        <w:object w:dxaOrig="1550" w:dyaOrig="1003">
          <v:shape id="_x0000_i1028" type="#_x0000_t75" style="width:77.25pt;height:50.25pt" o:ole="">
            <v:imagedata r:id="rId13" o:title=""/>
          </v:shape>
          <o:OLEObject Type="Embed" ProgID="Word.Document.12" ShapeID="_x0000_i1028" DrawAspect="Icon" ObjectID="_1417432227" r:id="rId14">
            <o:FieldCodes>\s</o:FieldCodes>
          </o:OLEObject>
        </w:object>
      </w:r>
    </w:p>
    <w:p w:rsidR="00214752" w:rsidRDefault="00214752" w:rsidP="00214752">
      <w:pPr>
        <w:pStyle w:val="Heading5"/>
      </w:pPr>
    </w:p>
    <w:p w:rsidR="00277F65" w:rsidRDefault="00277F65"/>
    <w:sectPr w:rsidR="00277F65" w:rsidSect="00BA04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2A14"/>
    <w:multiLevelType w:val="hybridMultilevel"/>
    <w:tmpl w:val="F828D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D643EE2"/>
    <w:multiLevelType w:val="hybridMultilevel"/>
    <w:tmpl w:val="28141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6B1E37"/>
    <w:multiLevelType w:val="hybridMultilevel"/>
    <w:tmpl w:val="4396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752"/>
    <w:rsid w:val="00150360"/>
    <w:rsid w:val="00214752"/>
    <w:rsid w:val="00277F65"/>
    <w:rsid w:val="0032622F"/>
    <w:rsid w:val="00366244"/>
    <w:rsid w:val="003F48BD"/>
    <w:rsid w:val="006473A0"/>
    <w:rsid w:val="006539D5"/>
    <w:rsid w:val="00731D1F"/>
    <w:rsid w:val="00BA0442"/>
    <w:rsid w:val="00BB3773"/>
    <w:rsid w:val="00BB7D2A"/>
    <w:rsid w:val="00C30A8A"/>
    <w:rsid w:val="00F2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52"/>
    <w:pPr>
      <w:spacing w:after="120" w:line="240" w:lineRule="auto"/>
    </w:pPr>
  </w:style>
  <w:style w:type="paragraph" w:styleId="Heading1">
    <w:name w:val="heading 1"/>
    <w:basedOn w:val="Normal"/>
    <w:next w:val="Normal"/>
    <w:link w:val="Heading1Char"/>
    <w:uiPriority w:val="9"/>
    <w:qFormat/>
    <w:rsid w:val="00214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4752"/>
    <w:pPr>
      <w:keepNext/>
      <w:keepLines/>
      <w:spacing w:before="200" w:after="0"/>
      <w:outlineLvl w:val="2"/>
    </w:pPr>
    <w:rPr>
      <w:rFonts w:asciiTheme="majorHAnsi" w:eastAsiaTheme="majorEastAsia" w:hAnsiTheme="majorHAnsi" w:cstheme="majorBidi"/>
      <w:b/>
      <w:bCs/>
      <w:u w:val="single"/>
    </w:rPr>
  </w:style>
  <w:style w:type="paragraph" w:styleId="Heading5">
    <w:name w:val="heading 5"/>
    <w:basedOn w:val="Normal"/>
    <w:next w:val="Normal"/>
    <w:link w:val="Heading5Char"/>
    <w:uiPriority w:val="9"/>
    <w:unhideWhenUsed/>
    <w:qFormat/>
    <w:rsid w:val="002147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5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14752"/>
    <w:rPr>
      <w:rFonts w:asciiTheme="majorHAnsi" w:eastAsiaTheme="majorEastAsia" w:hAnsiTheme="majorHAnsi" w:cstheme="majorBidi"/>
      <w:b/>
      <w:bCs/>
      <w:u w:val="single"/>
    </w:rPr>
  </w:style>
  <w:style w:type="character" w:customStyle="1" w:styleId="Heading5Char">
    <w:name w:val="Heading 5 Char"/>
    <w:basedOn w:val="DefaultParagraphFont"/>
    <w:link w:val="Heading5"/>
    <w:uiPriority w:val="9"/>
    <w:rsid w:val="0021475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14752"/>
    <w:pPr>
      <w:ind w:left="720"/>
      <w:contextualSpacing/>
    </w:pPr>
  </w:style>
  <w:style w:type="table" w:styleId="TableGrid">
    <w:name w:val="Table Grid"/>
    <w:basedOn w:val="TableNormal"/>
    <w:uiPriority w:val="59"/>
    <w:rsid w:val="00214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539D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A04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A0442"/>
    <w:rPr>
      <w:rFonts w:eastAsiaTheme="minorEastAsia"/>
      <w:lang w:eastAsia="ja-JP"/>
    </w:rPr>
  </w:style>
  <w:style w:type="paragraph" w:styleId="BalloonText">
    <w:name w:val="Balloon Text"/>
    <w:basedOn w:val="Normal"/>
    <w:link w:val="BalloonTextChar"/>
    <w:uiPriority w:val="99"/>
    <w:semiHidden/>
    <w:unhideWhenUsed/>
    <w:rsid w:val="00BA04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52"/>
    <w:pPr>
      <w:spacing w:after="120" w:line="240" w:lineRule="auto"/>
    </w:pPr>
  </w:style>
  <w:style w:type="paragraph" w:styleId="Heading1">
    <w:name w:val="heading 1"/>
    <w:basedOn w:val="Normal"/>
    <w:next w:val="Normal"/>
    <w:link w:val="Heading1Char"/>
    <w:uiPriority w:val="9"/>
    <w:qFormat/>
    <w:rsid w:val="00214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4752"/>
    <w:pPr>
      <w:keepNext/>
      <w:keepLines/>
      <w:spacing w:before="200" w:after="0"/>
      <w:outlineLvl w:val="2"/>
    </w:pPr>
    <w:rPr>
      <w:rFonts w:asciiTheme="majorHAnsi" w:eastAsiaTheme="majorEastAsia" w:hAnsiTheme="majorHAnsi" w:cstheme="majorBidi"/>
      <w:b/>
      <w:bCs/>
      <w:u w:val="single"/>
    </w:rPr>
  </w:style>
  <w:style w:type="paragraph" w:styleId="Heading5">
    <w:name w:val="heading 5"/>
    <w:basedOn w:val="Normal"/>
    <w:next w:val="Normal"/>
    <w:link w:val="Heading5Char"/>
    <w:uiPriority w:val="9"/>
    <w:unhideWhenUsed/>
    <w:qFormat/>
    <w:rsid w:val="002147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5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14752"/>
    <w:rPr>
      <w:rFonts w:asciiTheme="majorHAnsi" w:eastAsiaTheme="majorEastAsia" w:hAnsiTheme="majorHAnsi" w:cstheme="majorBidi"/>
      <w:b/>
      <w:bCs/>
      <w:u w:val="single"/>
    </w:rPr>
  </w:style>
  <w:style w:type="character" w:customStyle="1" w:styleId="Heading5Char">
    <w:name w:val="Heading 5 Char"/>
    <w:basedOn w:val="DefaultParagraphFont"/>
    <w:link w:val="Heading5"/>
    <w:uiPriority w:val="9"/>
    <w:rsid w:val="0021475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14752"/>
    <w:pPr>
      <w:ind w:left="720"/>
      <w:contextualSpacing/>
    </w:pPr>
  </w:style>
  <w:style w:type="table" w:styleId="TableGrid">
    <w:name w:val="Table Grid"/>
    <w:basedOn w:val="TableNormal"/>
    <w:uiPriority w:val="59"/>
    <w:rsid w:val="00214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539D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A04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A0442"/>
    <w:rPr>
      <w:rFonts w:eastAsiaTheme="minorEastAsia"/>
      <w:lang w:eastAsia="ja-JP"/>
    </w:rPr>
  </w:style>
  <w:style w:type="paragraph" w:styleId="BalloonText">
    <w:name w:val="Balloon Text"/>
    <w:basedOn w:val="Normal"/>
    <w:link w:val="BalloonTextChar"/>
    <w:uiPriority w:val="99"/>
    <w:semiHidden/>
    <w:unhideWhenUsed/>
    <w:rsid w:val="00BA04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4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Word_Document2.doc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A052846E1645DC9C82031C1E30E51D"/>
        <w:category>
          <w:name w:val="General"/>
          <w:gallery w:val="placeholder"/>
        </w:category>
        <w:types>
          <w:type w:val="bbPlcHdr"/>
        </w:types>
        <w:behaviors>
          <w:behavior w:val="content"/>
        </w:behaviors>
        <w:guid w:val="{7DF50E08-7824-49D3-9BE0-7342BA997161}"/>
      </w:docPartPr>
      <w:docPartBody>
        <w:p w:rsidR="0098467C" w:rsidRDefault="0068743D" w:rsidP="0068743D">
          <w:pPr>
            <w:pStyle w:val="B1A052846E1645DC9C82031C1E30E51D"/>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3D"/>
    <w:rsid w:val="00491C79"/>
    <w:rsid w:val="0068743D"/>
    <w:rsid w:val="0098467C"/>
    <w:rsid w:val="00C2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A052846E1645DC9C82031C1E30E51D">
    <w:name w:val="B1A052846E1645DC9C82031C1E30E51D"/>
    <w:rsid w:val="0068743D"/>
  </w:style>
  <w:style w:type="paragraph" w:customStyle="1" w:styleId="8EF62D7516D9411280B92077559FD459">
    <w:name w:val="8EF62D7516D9411280B92077559FD459"/>
    <w:rsid w:val="0068743D"/>
  </w:style>
  <w:style w:type="paragraph" w:customStyle="1" w:styleId="49D9A311A8E245CE91144595CFDC1656">
    <w:name w:val="49D9A311A8E245CE91144595CFDC1656"/>
    <w:rsid w:val="0068743D"/>
  </w:style>
  <w:style w:type="paragraph" w:customStyle="1" w:styleId="2FF47091406C4B3A8A2785F261C986A0">
    <w:name w:val="2FF47091406C4B3A8A2785F261C986A0"/>
    <w:rsid w:val="0068743D"/>
  </w:style>
  <w:style w:type="paragraph" w:customStyle="1" w:styleId="DDFC70096CB04E3C995BCF4C9D5E56EA">
    <w:name w:val="DDFC70096CB04E3C995BCF4C9D5E56EA"/>
    <w:rsid w:val="006874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A052846E1645DC9C82031C1E30E51D">
    <w:name w:val="B1A052846E1645DC9C82031C1E30E51D"/>
    <w:rsid w:val="0068743D"/>
  </w:style>
  <w:style w:type="paragraph" w:customStyle="1" w:styleId="8EF62D7516D9411280B92077559FD459">
    <w:name w:val="8EF62D7516D9411280B92077559FD459"/>
    <w:rsid w:val="0068743D"/>
  </w:style>
  <w:style w:type="paragraph" w:customStyle="1" w:styleId="49D9A311A8E245CE91144595CFDC1656">
    <w:name w:val="49D9A311A8E245CE91144595CFDC1656"/>
    <w:rsid w:val="0068743D"/>
  </w:style>
  <w:style w:type="paragraph" w:customStyle="1" w:styleId="2FF47091406C4B3A8A2785F261C986A0">
    <w:name w:val="2FF47091406C4B3A8A2785F261C986A0"/>
    <w:rsid w:val="0068743D"/>
  </w:style>
  <w:style w:type="paragraph" w:customStyle="1" w:styleId="DDFC70096CB04E3C995BCF4C9D5E56EA">
    <w:name w:val="DDFC70096CB04E3C995BCF4C9D5E56EA"/>
    <w:rsid w:val="00687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910</Words>
  <Characters>5187</Characters>
  <Application>Microsoft Office Word</Application>
  <DocSecurity>0</DocSecurity>
  <Lines>43</Lines>
  <Paragraphs>12</Paragraphs>
  <ScaleCrop>false</ScaleCrop>
  <Company>Data on Demand</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SSIS Migration Best Practices</dc:title>
  <dc:subject>This document is the compilation of best practices followed while migrating DTS Packages to SSIS Packages using DTS xChange tool </dc:subject>
  <dc:creator>Ramkumar Murugesan</dc:creator>
  <cp:lastModifiedBy>134716</cp:lastModifiedBy>
  <cp:revision>14</cp:revision>
  <dcterms:created xsi:type="dcterms:W3CDTF">2012-09-12T06:23:00Z</dcterms:created>
  <dcterms:modified xsi:type="dcterms:W3CDTF">2012-12-19T08:54:00Z</dcterms:modified>
</cp:coreProperties>
</file>