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31E" w:rsidRPr="00FB7820" w:rsidRDefault="0065131E" w:rsidP="0065131E">
      <w:pPr>
        <w:pStyle w:val="Heading1"/>
      </w:pPr>
      <w:bookmarkStart w:id="0" w:name="_Toc510809943"/>
      <w:r w:rsidRPr="00FB7820">
        <w:t>Import and export data from SQL Server and Azure SQL Database</w:t>
      </w:r>
      <w:bookmarkEnd w:id="0"/>
    </w:p>
    <w:p w:rsidR="0065131E" w:rsidRDefault="0065131E" w:rsidP="0065131E">
      <w:pPr>
        <w:pStyle w:val="NoSpacing"/>
        <w:rPr>
          <w:sz w:val="23"/>
          <w:szCs w:val="23"/>
          <w:shd w:val="clear" w:color="auto" w:fill="FFFFFF"/>
        </w:rPr>
      </w:pPr>
    </w:p>
    <w:p w:rsidR="0065131E" w:rsidRDefault="0065131E" w:rsidP="0065131E">
      <w:pPr>
        <w:pStyle w:val="NoSpacing"/>
        <w:rPr>
          <w:sz w:val="23"/>
          <w:szCs w:val="23"/>
          <w:shd w:val="clear" w:color="auto" w:fill="FFFFFF"/>
        </w:rPr>
      </w:pPr>
      <w:r w:rsidRPr="00FB7820">
        <w:rPr>
          <w:sz w:val="23"/>
          <w:szCs w:val="23"/>
          <w:shd w:val="clear" w:color="auto" w:fill="FFFFFF"/>
        </w:rPr>
        <w:t>You can use a variety of methods to import data to, and export data from, SQL Server and Azure SQL Database. These methods include Transact-SQL statements, command-line tools, and wizards.</w:t>
      </w:r>
    </w:p>
    <w:p w:rsidR="0065131E" w:rsidRDefault="0065131E" w:rsidP="0065131E">
      <w:pPr>
        <w:pStyle w:val="NoSpacing"/>
        <w:rPr>
          <w:rFonts w:ascii="segoe-ui_normal" w:hAnsi="segoe-ui_normal"/>
          <w:color w:val="000000"/>
          <w:shd w:val="clear" w:color="auto" w:fill="FFFFFF"/>
        </w:rPr>
      </w:pPr>
      <w:r>
        <w:rPr>
          <w:rFonts w:ascii="segoe-ui_normal" w:hAnsi="segoe-ui_normal"/>
          <w:color w:val="000000"/>
          <w:shd w:val="clear" w:color="auto" w:fill="FFFFFF"/>
        </w:rPr>
        <w:t>You can also import and export data in a variety of data formats. These formats include flat files, Excel, major relational databases, and various cloud services.</w:t>
      </w:r>
    </w:p>
    <w:p w:rsidR="0065131E" w:rsidRDefault="0065131E" w:rsidP="0065131E">
      <w:pPr>
        <w:pStyle w:val="NoSpacing"/>
        <w:rPr>
          <w:rFonts w:ascii="segoe-ui_normal" w:hAnsi="segoe-ui_normal"/>
          <w:color w:val="000000"/>
          <w:shd w:val="clear" w:color="auto" w:fill="FFFFFF"/>
        </w:rPr>
      </w:pPr>
    </w:p>
    <w:p w:rsidR="0065131E" w:rsidRDefault="0065131E" w:rsidP="0065131E">
      <w:pPr>
        <w:pStyle w:val="Heading2"/>
        <w:shd w:val="clear" w:color="auto" w:fill="FFFFFF"/>
        <w:spacing w:before="0" w:beforeAutospacing="0" w:after="0" w:afterAutospacing="0"/>
        <w:rPr>
          <w:rFonts w:ascii="segoe-ui_normal" w:hAnsi="segoe-ui_normal"/>
          <w:b w:val="0"/>
          <w:bCs w:val="0"/>
          <w:color w:val="000000"/>
        </w:rPr>
      </w:pPr>
      <w:bookmarkStart w:id="1" w:name="_Toc510809944"/>
      <w:r>
        <w:rPr>
          <w:rFonts w:ascii="segoe-ui_normal" w:hAnsi="segoe-ui_normal"/>
          <w:b w:val="0"/>
          <w:bCs w:val="0"/>
          <w:color w:val="000000"/>
        </w:rPr>
        <w:t>Methods for importing and exporting data</w:t>
      </w:r>
      <w:bookmarkEnd w:id="1"/>
    </w:p>
    <w:p w:rsidR="0065131E" w:rsidRDefault="0065131E" w:rsidP="0065131E">
      <w:pPr>
        <w:pStyle w:val="Heading3"/>
      </w:pPr>
      <w:bookmarkStart w:id="2" w:name="_Toc510809945"/>
      <w:r>
        <w:t>Use Transact-SQL statements</w:t>
      </w:r>
      <w:bookmarkEnd w:id="2"/>
    </w:p>
    <w:p w:rsidR="0065131E" w:rsidRDefault="0065131E" w:rsidP="0065131E">
      <w:pPr>
        <w:pStyle w:val="NoSpacing"/>
        <w:rPr>
          <w:rFonts w:ascii="segoe-ui_normal" w:hAnsi="segoe-ui_normal"/>
          <w:color w:val="000000"/>
          <w:shd w:val="clear" w:color="auto" w:fill="FFFFFF"/>
        </w:rPr>
      </w:pPr>
      <w:r>
        <w:rPr>
          <w:rFonts w:ascii="segoe-ui_normal" w:hAnsi="segoe-ui_normal"/>
          <w:color w:val="000000"/>
          <w:shd w:val="clear" w:color="auto" w:fill="FFFFFF"/>
        </w:rPr>
        <w:t>You can import data with the </w:t>
      </w:r>
      <w:r>
        <w:rPr>
          <w:rStyle w:val="HTMLCode"/>
          <w:rFonts w:ascii="Consolas" w:eastAsiaTheme="minorHAnsi" w:hAnsi="Consolas" w:cs="Consolas"/>
          <w:color w:val="000000"/>
          <w:bdr w:val="single" w:sz="6" w:space="2" w:color="D3D6DB" w:frame="1"/>
          <w:shd w:val="clear" w:color="auto" w:fill="F9F9F9"/>
        </w:rPr>
        <w:t>BULK INSERT</w:t>
      </w:r>
      <w:r>
        <w:rPr>
          <w:rFonts w:ascii="segoe-ui_normal" w:hAnsi="segoe-ui_normal"/>
          <w:color w:val="000000"/>
          <w:shd w:val="clear" w:color="auto" w:fill="FFFFFF"/>
        </w:rPr>
        <w:t> or the </w:t>
      </w:r>
      <w:r>
        <w:rPr>
          <w:rStyle w:val="HTMLCode"/>
          <w:rFonts w:ascii="Consolas" w:eastAsiaTheme="minorHAnsi" w:hAnsi="Consolas" w:cs="Consolas"/>
          <w:color w:val="000000"/>
          <w:bdr w:val="single" w:sz="6" w:space="2" w:color="D3D6DB" w:frame="1"/>
          <w:shd w:val="clear" w:color="auto" w:fill="F9F9F9"/>
        </w:rPr>
        <w:t>OPENROWSET(BULK...)</w:t>
      </w:r>
      <w:r>
        <w:rPr>
          <w:rFonts w:ascii="segoe-ui_normal" w:hAnsi="segoe-ui_normal"/>
          <w:color w:val="000000"/>
          <w:shd w:val="clear" w:color="auto" w:fill="FFFFFF"/>
        </w:rPr>
        <w:t> commands. </w:t>
      </w:r>
    </w:p>
    <w:p w:rsidR="0065131E" w:rsidRDefault="0065131E" w:rsidP="0065131E">
      <w:pPr>
        <w:pStyle w:val="NoSpacing"/>
        <w:rPr>
          <w:sz w:val="23"/>
          <w:szCs w:val="23"/>
          <w:shd w:val="clear" w:color="auto" w:fill="FFFFFF"/>
        </w:rPr>
      </w:pPr>
    </w:p>
    <w:p w:rsidR="0065131E" w:rsidRPr="00F82B80" w:rsidRDefault="0065131E" w:rsidP="0065131E">
      <w:pPr>
        <w:pStyle w:val="NoSpacing"/>
        <w:rPr>
          <w:sz w:val="23"/>
          <w:szCs w:val="23"/>
          <w:shd w:val="clear" w:color="auto" w:fill="FFFFFF"/>
        </w:rPr>
      </w:pPr>
      <w:r w:rsidRPr="00F82B80">
        <w:rPr>
          <w:sz w:val="23"/>
          <w:szCs w:val="23"/>
          <w:shd w:val="clear" w:color="auto" w:fill="FFFFFF"/>
        </w:rPr>
        <w:t>SQL Server and Microsoft Windows can be configured to enable an instance of SQL Server to connect to another instance of SQL Server by forwarding the credentials of an authenticated Windows user. This arrangement is known as </w:t>
      </w:r>
      <w:r w:rsidRPr="00F82B80">
        <w:rPr>
          <w:rStyle w:val="Emphasis"/>
          <w:color w:val="000000"/>
          <w:sz w:val="23"/>
          <w:szCs w:val="23"/>
          <w:shd w:val="clear" w:color="auto" w:fill="FFFFFF"/>
        </w:rPr>
        <w:t>impersonation</w:t>
      </w:r>
      <w:r w:rsidRPr="00F82B80">
        <w:rPr>
          <w:sz w:val="23"/>
          <w:szCs w:val="23"/>
          <w:shd w:val="clear" w:color="auto" w:fill="FFFFFF"/>
        </w:rPr>
        <w:t> or </w:t>
      </w:r>
      <w:r w:rsidRPr="00F82B80">
        <w:rPr>
          <w:rStyle w:val="Emphasis"/>
          <w:color w:val="000000"/>
          <w:sz w:val="23"/>
          <w:szCs w:val="23"/>
          <w:shd w:val="clear" w:color="auto" w:fill="FFFFFF"/>
        </w:rPr>
        <w:t>delegation</w:t>
      </w:r>
      <w:r w:rsidRPr="00F82B80">
        <w:rPr>
          <w:sz w:val="23"/>
          <w:szCs w:val="23"/>
          <w:shd w:val="clear" w:color="auto" w:fill="FFFFFF"/>
        </w:rPr>
        <w:t>. Understanding how SQL Server version handle security for user impersonation is important when you use BULK INSERT or OPENROWSET. User impersonation allows the data file to reside on a different computer than either the SQL Server process or the user. For example, if a user on </w:t>
      </w:r>
      <w:r w:rsidRPr="00F82B80">
        <w:rPr>
          <w:rStyle w:val="Strong"/>
          <w:color w:val="000000"/>
          <w:sz w:val="23"/>
          <w:szCs w:val="23"/>
          <w:shd w:val="clear" w:color="auto" w:fill="FFFFFF"/>
        </w:rPr>
        <w:t>Computer_A</w:t>
      </w:r>
      <w:r w:rsidRPr="00F82B80">
        <w:rPr>
          <w:sz w:val="23"/>
          <w:szCs w:val="23"/>
          <w:shd w:val="clear" w:color="auto" w:fill="FFFFFF"/>
        </w:rPr>
        <w:t> has access to a data file on </w:t>
      </w:r>
      <w:r w:rsidRPr="00F82B80">
        <w:rPr>
          <w:rStyle w:val="Strong"/>
          <w:color w:val="000000"/>
          <w:sz w:val="23"/>
          <w:szCs w:val="23"/>
          <w:shd w:val="clear" w:color="auto" w:fill="FFFFFF"/>
        </w:rPr>
        <w:t>Computer_B</w:t>
      </w:r>
      <w:r w:rsidRPr="00F82B80">
        <w:rPr>
          <w:sz w:val="23"/>
          <w:szCs w:val="23"/>
          <w:shd w:val="clear" w:color="auto" w:fill="FFFFFF"/>
        </w:rPr>
        <w:t>, and the delegation of credentials has been set appropriately, the user can connect to an instance of SQL Server that is running on </w:t>
      </w:r>
      <w:r w:rsidRPr="00F82B80">
        <w:rPr>
          <w:rStyle w:val="Strong"/>
          <w:color w:val="000000"/>
          <w:sz w:val="23"/>
          <w:szCs w:val="23"/>
          <w:shd w:val="clear" w:color="auto" w:fill="FFFFFF"/>
        </w:rPr>
        <w:t>Computer_C</w:t>
      </w:r>
      <w:r w:rsidRPr="00F82B80">
        <w:rPr>
          <w:sz w:val="23"/>
          <w:szCs w:val="23"/>
          <w:shd w:val="clear" w:color="auto" w:fill="FFFFFF"/>
        </w:rPr>
        <w:t>, access the data file on </w:t>
      </w:r>
      <w:r w:rsidRPr="00F82B80">
        <w:rPr>
          <w:rStyle w:val="Strong"/>
          <w:color w:val="000000"/>
          <w:sz w:val="23"/>
          <w:szCs w:val="23"/>
          <w:shd w:val="clear" w:color="auto" w:fill="FFFFFF"/>
        </w:rPr>
        <w:t>Computer_B</w:t>
      </w:r>
      <w:r w:rsidRPr="00F82B80">
        <w:rPr>
          <w:sz w:val="23"/>
          <w:szCs w:val="23"/>
          <w:shd w:val="clear" w:color="auto" w:fill="FFFFFF"/>
        </w:rPr>
        <w:t>, and bulk import data from that file into a table on </w:t>
      </w:r>
      <w:r w:rsidRPr="00F82B80">
        <w:rPr>
          <w:rStyle w:val="Strong"/>
          <w:color w:val="000000"/>
          <w:sz w:val="23"/>
          <w:szCs w:val="23"/>
          <w:shd w:val="clear" w:color="auto" w:fill="FFFFFF"/>
        </w:rPr>
        <w:t>Computer_C</w:t>
      </w:r>
      <w:r w:rsidRPr="00F82B80">
        <w:rPr>
          <w:sz w:val="23"/>
          <w:szCs w:val="23"/>
          <w:shd w:val="clear" w:color="auto" w:fill="FFFFFF"/>
        </w:rPr>
        <w:t>.</w:t>
      </w:r>
    </w:p>
    <w:p w:rsidR="0065131E" w:rsidRPr="00AF7A50" w:rsidRDefault="0065131E" w:rsidP="0065131E">
      <w:pPr>
        <w:shd w:val="clear" w:color="auto" w:fill="FFFFFF"/>
        <w:spacing w:before="100" w:beforeAutospacing="1" w:after="0" w:line="240" w:lineRule="auto"/>
        <w:rPr>
          <w:rFonts w:ascii="segoe-ui_normal" w:eastAsia="Times New Roman" w:hAnsi="segoe-ui_normal" w:cs="Times New Roman"/>
          <w:color w:val="000000"/>
          <w:sz w:val="24"/>
          <w:szCs w:val="24"/>
        </w:rPr>
      </w:pPr>
      <w:r w:rsidRPr="00AF7A50">
        <w:rPr>
          <w:rFonts w:ascii="segoe-ui_normal" w:eastAsia="Times New Roman" w:hAnsi="segoe-ui_normal" w:cs="Times New Roman"/>
          <w:color w:val="000000"/>
          <w:sz w:val="24"/>
          <w:szCs w:val="24"/>
        </w:rPr>
        <w:t>When executing the BULK INSERT statement by using </w:t>
      </w:r>
      <w:r w:rsidRPr="00AF7A50">
        <w:rPr>
          <w:rFonts w:ascii="segoe-ui_bold" w:eastAsia="Times New Roman" w:hAnsi="segoe-ui_bold" w:cs="Times New Roman"/>
          <w:b/>
          <w:bCs/>
          <w:color w:val="000000"/>
          <w:sz w:val="24"/>
          <w:szCs w:val="24"/>
        </w:rPr>
        <w:t>sqlcmd</w:t>
      </w:r>
      <w:r w:rsidRPr="00AF7A50">
        <w:rPr>
          <w:rFonts w:ascii="segoe-ui_normal" w:eastAsia="Times New Roman" w:hAnsi="segoe-ui_normal" w:cs="Times New Roman"/>
          <w:color w:val="000000"/>
          <w:sz w:val="24"/>
          <w:szCs w:val="24"/>
        </w:rPr>
        <w:t> or </w:t>
      </w:r>
      <w:r w:rsidRPr="00AF7A50">
        <w:rPr>
          <w:rFonts w:ascii="segoe-ui_bold" w:eastAsia="Times New Roman" w:hAnsi="segoe-ui_bold" w:cs="Times New Roman"/>
          <w:b/>
          <w:bCs/>
          <w:color w:val="000000"/>
          <w:sz w:val="24"/>
          <w:szCs w:val="24"/>
        </w:rPr>
        <w:t>osql</w:t>
      </w:r>
      <w:r w:rsidRPr="00AF7A50">
        <w:rPr>
          <w:rFonts w:ascii="segoe-ui_normal" w:eastAsia="Times New Roman" w:hAnsi="segoe-ui_normal" w:cs="Times New Roman"/>
          <w:color w:val="000000"/>
          <w:sz w:val="24"/>
          <w:szCs w:val="24"/>
        </w:rPr>
        <w:t>, from one computer, inserting data into SQL Server on a second computer, and specifying a </w:t>
      </w:r>
      <w:r w:rsidRPr="00AF7A50">
        <w:rPr>
          <w:rFonts w:ascii="segoe-ui_normal" w:eastAsia="Times New Roman" w:hAnsi="segoe-ui_normal" w:cs="Times New Roman"/>
          <w:i/>
          <w:iCs/>
          <w:color w:val="000000"/>
          <w:sz w:val="24"/>
          <w:szCs w:val="24"/>
        </w:rPr>
        <w:t>data_file</w:t>
      </w:r>
      <w:r w:rsidRPr="00AF7A50">
        <w:rPr>
          <w:rFonts w:ascii="segoe-ui_normal" w:eastAsia="Times New Roman" w:hAnsi="segoe-ui_normal" w:cs="Times New Roman"/>
          <w:color w:val="000000"/>
          <w:sz w:val="24"/>
          <w:szCs w:val="24"/>
        </w:rPr>
        <w:t> on third computer by using a UNC path, you may receive a 4861 error.</w:t>
      </w:r>
    </w:p>
    <w:p w:rsidR="0065131E" w:rsidRPr="00AF7A50" w:rsidRDefault="0065131E" w:rsidP="0065131E">
      <w:pPr>
        <w:shd w:val="clear" w:color="auto" w:fill="FFFFFF"/>
        <w:spacing w:before="100" w:beforeAutospacing="1" w:after="0" w:line="240" w:lineRule="auto"/>
        <w:rPr>
          <w:rFonts w:ascii="segoe-ui_normal" w:eastAsia="Times New Roman" w:hAnsi="segoe-ui_normal" w:cs="Times New Roman"/>
          <w:color w:val="000000"/>
          <w:sz w:val="24"/>
          <w:szCs w:val="24"/>
        </w:rPr>
      </w:pPr>
      <w:r w:rsidRPr="00AF7A50">
        <w:rPr>
          <w:rFonts w:ascii="segoe-ui_normal" w:eastAsia="Times New Roman" w:hAnsi="segoe-ui_normal" w:cs="Times New Roman"/>
          <w:color w:val="000000"/>
          <w:sz w:val="24"/>
          <w:szCs w:val="24"/>
        </w:rPr>
        <w:t>To resolve this error, use SQL Server Authentication and specify a SQL Server login that uses the security profile of the SQL Server process account, or configure Windows to enable security account delegation. </w:t>
      </w:r>
    </w:p>
    <w:p w:rsidR="0065131E" w:rsidRDefault="0065131E" w:rsidP="0065131E">
      <w:pPr>
        <w:rPr>
          <w:rFonts w:ascii="Consolas" w:hAnsi="Consolas" w:cs="Consolas"/>
          <w:color w:val="000000"/>
          <w:sz w:val="21"/>
          <w:szCs w:val="21"/>
          <w:shd w:val="clear" w:color="auto" w:fill="F9F9F9"/>
        </w:rPr>
      </w:pPr>
    </w:p>
    <w:p w:rsidR="0065131E" w:rsidRDefault="0065131E" w:rsidP="0065131E">
      <w:pPr>
        <w:pStyle w:val="NoSpacing"/>
        <w:rPr>
          <w:shd w:val="clear" w:color="auto" w:fill="F9F9F9"/>
        </w:rPr>
      </w:pPr>
      <w:r>
        <w:rPr>
          <w:shd w:val="clear" w:color="auto" w:fill="F9F9F9"/>
        </w:rPr>
        <w:t xml:space="preserve">BULK INSERT      [ database_name . [ schema_name ] . | schema_name . ] [ table_name | view_name ]   </w:t>
      </w:r>
    </w:p>
    <w:p w:rsidR="0065131E" w:rsidRDefault="0065131E" w:rsidP="0065131E">
      <w:pPr>
        <w:pStyle w:val="NoSpacing"/>
        <w:rPr>
          <w:shd w:val="clear" w:color="auto" w:fill="F9F9F9"/>
        </w:rPr>
      </w:pPr>
      <w:r>
        <w:rPr>
          <w:shd w:val="clear" w:color="auto" w:fill="F9F9F9"/>
        </w:rPr>
        <w:t xml:space="preserve">      FROM 'data_file'   </w:t>
      </w:r>
    </w:p>
    <w:p w:rsidR="0065131E" w:rsidRDefault="0065131E" w:rsidP="0065131E">
      <w:pPr>
        <w:pStyle w:val="NoSpacing"/>
        <w:rPr>
          <w:shd w:val="clear" w:color="auto" w:fill="F9F9F9"/>
        </w:rPr>
      </w:pPr>
      <w:r>
        <w:rPr>
          <w:shd w:val="clear" w:color="auto" w:fill="F9F9F9"/>
        </w:rPr>
        <w:t xml:space="preserve">     [ WITH       (      [ [ , ] BATCHSIZE = batch_size ]   </w:t>
      </w:r>
    </w:p>
    <w:p w:rsidR="0065131E" w:rsidRDefault="0065131E" w:rsidP="0065131E">
      <w:pPr>
        <w:pStyle w:val="NoSpacing"/>
        <w:rPr>
          <w:shd w:val="clear" w:color="auto" w:fill="F9F9F9"/>
        </w:rPr>
      </w:pPr>
      <w:r>
        <w:rPr>
          <w:shd w:val="clear" w:color="auto" w:fill="F9F9F9"/>
        </w:rPr>
        <w:t xml:space="preserve">   [ [ , ] CHECK_CONSTRAINTS ]   </w:t>
      </w:r>
    </w:p>
    <w:p w:rsidR="0065131E" w:rsidRDefault="0065131E" w:rsidP="0065131E">
      <w:pPr>
        <w:pStyle w:val="NoSpacing"/>
        <w:rPr>
          <w:shd w:val="clear" w:color="auto" w:fill="F9F9F9"/>
        </w:rPr>
      </w:pPr>
      <w:r>
        <w:rPr>
          <w:shd w:val="clear" w:color="auto" w:fill="F9F9F9"/>
        </w:rPr>
        <w:t xml:space="preserve">   [ [ , ] CODEPAGE = { 'ACP' | 'OEM' | 'RAW' | 'code_page' } ]   </w:t>
      </w:r>
    </w:p>
    <w:p w:rsidR="0065131E" w:rsidRDefault="0065131E" w:rsidP="0065131E">
      <w:pPr>
        <w:pStyle w:val="NoSpacing"/>
        <w:rPr>
          <w:shd w:val="clear" w:color="auto" w:fill="F9F9F9"/>
        </w:rPr>
      </w:pPr>
      <w:r>
        <w:rPr>
          <w:shd w:val="clear" w:color="auto" w:fill="F9F9F9"/>
        </w:rPr>
        <w:t xml:space="preserve">   [ [ , ] DATAFILETYPE =   </w:t>
      </w:r>
    </w:p>
    <w:p w:rsidR="0065131E" w:rsidRDefault="0065131E" w:rsidP="0065131E">
      <w:pPr>
        <w:pStyle w:val="NoSpacing"/>
        <w:rPr>
          <w:shd w:val="clear" w:color="auto" w:fill="F9F9F9"/>
        </w:rPr>
      </w:pPr>
      <w:r>
        <w:rPr>
          <w:shd w:val="clear" w:color="auto" w:fill="F9F9F9"/>
        </w:rPr>
        <w:t xml:space="preserve">      { 'char' | 'native'| 'widechar' | 'widenative' } ]   </w:t>
      </w:r>
    </w:p>
    <w:p w:rsidR="0065131E" w:rsidRDefault="0065131E" w:rsidP="0065131E">
      <w:pPr>
        <w:pStyle w:val="NoSpacing"/>
        <w:rPr>
          <w:shd w:val="clear" w:color="auto" w:fill="F9F9F9"/>
        </w:rPr>
      </w:pPr>
      <w:r>
        <w:rPr>
          <w:shd w:val="clear" w:color="auto" w:fill="F9F9F9"/>
        </w:rPr>
        <w:t xml:space="preserve">   [ [ , ] DATASOURCE = 'data_source_name' ]</w:t>
      </w:r>
    </w:p>
    <w:p w:rsidR="0065131E" w:rsidRDefault="0065131E" w:rsidP="0065131E">
      <w:pPr>
        <w:pStyle w:val="NoSpacing"/>
        <w:rPr>
          <w:shd w:val="clear" w:color="auto" w:fill="F9F9F9"/>
        </w:rPr>
      </w:pPr>
      <w:r>
        <w:rPr>
          <w:shd w:val="clear" w:color="auto" w:fill="F9F9F9"/>
        </w:rPr>
        <w:t xml:space="preserve">   [ [ , ] ERRORFILE = 'file_name' ]</w:t>
      </w:r>
    </w:p>
    <w:p w:rsidR="0065131E" w:rsidRDefault="0065131E" w:rsidP="0065131E">
      <w:pPr>
        <w:pStyle w:val="NoSpacing"/>
        <w:rPr>
          <w:shd w:val="clear" w:color="auto" w:fill="F9F9F9"/>
        </w:rPr>
      </w:pPr>
      <w:r>
        <w:rPr>
          <w:shd w:val="clear" w:color="auto" w:fill="F9F9F9"/>
        </w:rPr>
        <w:t xml:space="preserve">   [ [ , ] ERRORFILE_DATASOURCE = 'data_source_name' ]   </w:t>
      </w:r>
    </w:p>
    <w:p w:rsidR="0065131E" w:rsidRDefault="0065131E" w:rsidP="0065131E">
      <w:pPr>
        <w:pStyle w:val="NoSpacing"/>
        <w:rPr>
          <w:shd w:val="clear" w:color="auto" w:fill="F9F9F9"/>
        </w:rPr>
      </w:pPr>
      <w:r>
        <w:rPr>
          <w:shd w:val="clear" w:color="auto" w:fill="F9F9F9"/>
        </w:rPr>
        <w:t xml:space="preserve">   [ [ , ] FIRSTROW = first_row ]   </w:t>
      </w:r>
    </w:p>
    <w:p w:rsidR="0065131E" w:rsidRDefault="0065131E" w:rsidP="0065131E">
      <w:pPr>
        <w:pStyle w:val="NoSpacing"/>
        <w:rPr>
          <w:shd w:val="clear" w:color="auto" w:fill="F9F9F9"/>
        </w:rPr>
      </w:pPr>
      <w:r>
        <w:rPr>
          <w:shd w:val="clear" w:color="auto" w:fill="F9F9F9"/>
        </w:rPr>
        <w:t xml:space="preserve">   [ [ , ] FIRE_TRIGGERS ]   </w:t>
      </w:r>
    </w:p>
    <w:p w:rsidR="0065131E" w:rsidRDefault="0065131E" w:rsidP="0065131E">
      <w:pPr>
        <w:pStyle w:val="NoSpacing"/>
        <w:rPr>
          <w:shd w:val="clear" w:color="auto" w:fill="F9F9F9"/>
        </w:rPr>
      </w:pPr>
      <w:r>
        <w:rPr>
          <w:shd w:val="clear" w:color="auto" w:fill="F9F9F9"/>
        </w:rPr>
        <w:t xml:space="preserve">   [ [ , ] FORMATFILE_DATASOURCE = 'data_source_name' ]</w:t>
      </w:r>
    </w:p>
    <w:p w:rsidR="0065131E" w:rsidRDefault="0065131E" w:rsidP="0065131E">
      <w:pPr>
        <w:pStyle w:val="NoSpacing"/>
        <w:rPr>
          <w:shd w:val="clear" w:color="auto" w:fill="F9F9F9"/>
        </w:rPr>
      </w:pPr>
      <w:r>
        <w:rPr>
          <w:shd w:val="clear" w:color="auto" w:fill="F9F9F9"/>
        </w:rPr>
        <w:lastRenderedPageBreak/>
        <w:t xml:space="preserve">   [ [ , ] KEEPIDENTITY ]   </w:t>
      </w:r>
    </w:p>
    <w:p w:rsidR="0065131E" w:rsidRDefault="0065131E" w:rsidP="0065131E">
      <w:pPr>
        <w:pStyle w:val="NoSpacing"/>
        <w:rPr>
          <w:shd w:val="clear" w:color="auto" w:fill="F9F9F9"/>
        </w:rPr>
      </w:pPr>
      <w:r>
        <w:rPr>
          <w:shd w:val="clear" w:color="auto" w:fill="F9F9F9"/>
        </w:rPr>
        <w:t xml:space="preserve">   [ [ , ] KEEPNULLS ]   </w:t>
      </w:r>
    </w:p>
    <w:p w:rsidR="0065131E" w:rsidRDefault="0065131E" w:rsidP="0065131E">
      <w:pPr>
        <w:pStyle w:val="NoSpacing"/>
        <w:rPr>
          <w:shd w:val="clear" w:color="auto" w:fill="F9F9F9"/>
        </w:rPr>
      </w:pPr>
      <w:r>
        <w:rPr>
          <w:shd w:val="clear" w:color="auto" w:fill="F9F9F9"/>
        </w:rPr>
        <w:t xml:space="preserve">   [ [ , ] KILOBYTES_PER_BATCH = kilobytes_per_batch ]   </w:t>
      </w:r>
    </w:p>
    <w:p w:rsidR="0065131E" w:rsidRDefault="0065131E" w:rsidP="0065131E">
      <w:pPr>
        <w:pStyle w:val="NoSpacing"/>
        <w:rPr>
          <w:shd w:val="clear" w:color="auto" w:fill="F9F9F9"/>
        </w:rPr>
      </w:pPr>
      <w:r>
        <w:rPr>
          <w:shd w:val="clear" w:color="auto" w:fill="F9F9F9"/>
        </w:rPr>
        <w:t xml:space="preserve">   [ [ , ] LASTROW = last_row ]   </w:t>
      </w:r>
    </w:p>
    <w:p w:rsidR="0065131E" w:rsidRDefault="0065131E" w:rsidP="0065131E">
      <w:pPr>
        <w:pStyle w:val="NoSpacing"/>
        <w:rPr>
          <w:shd w:val="clear" w:color="auto" w:fill="F9F9F9"/>
        </w:rPr>
      </w:pPr>
      <w:r>
        <w:rPr>
          <w:shd w:val="clear" w:color="auto" w:fill="F9F9F9"/>
        </w:rPr>
        <w:t xml:space="preserve">   [ [ , ] MAXERRORS = max_errors ]   </w:t>
      </w:r>
    </w:p>
    <w:p w:rsidR="0065131E" w:rsidRDefault="0065131E" w:rsidP="0065131E">
      <w:pPr>
        <w:pStyle w:val="NoSpacing"/>
        <w:rPr>
          <w:shd w:val="clear" w:color="auto" w:fill="F9F9F9"/>
        </w:rPr>
      </w:pPr>
      <w:r>
        <w:rPr>
          <w:shd w:val="clear" w:color="auto" w:fill="F9F9F9"/>
        </w:rPr>
        <w:t xml:space="preserve">   [ [ , ] ORDER ( { column [ ASC | DESC ] } [ ,...n ] ) ]   </w:t>
      </w:r>
    </w:p>
    <w:p w:rsidR="0065131E" w:rsidRDefault="0065131E" w:rsidP="0065131E">
      <w:pPr>
        <w:pStyle w:val="NoSpacing"/>
        <w:rPr>
          <w:shd w:val="clear" w:color="auto" w:fill="F9F9F9"/>
        </w:rPr>
      </w:pPr>
      <w:r>
        <w:rPr>
          <w:shd w:val="clear" w:color="auto" w:fill="F9F9F9"/>
        </w:rPr>
        <w:t xml:space="preserve">   [ [ , ] ROWS_PER_BATCH = rows_per_batch ]   </w:t>
      </w:r>
    </w:p>
    <w:p w:rsidR="0065131E" w:rsidRDefault="0065131E" w:rsidP="0065131E">
      <w:pPr>
        <w:pStyle w:val="NoSpacing"/>
        <w:rPr>
          <w:shd w:val="clear" w:color="auto" w:fill="F9F9F9"/>
        </w:rPr>
      </w:pPr>
      <w:r>
        <w:rPr>
          <w:shd w:val="clear" w:color="auto" w:fill="F9F9F9"/>
        </w:rPr>
        <w:t xml:space="preserve">   [ [ , ] ROWTERMINATOR = 'row_terminator' ]   </w:t>
      </w:r>
    </w:p>
    <w:p w:rsidR="0065131E" w:rsidRDefault="0065131E" w:rsidP="0065131E">
      <w:pPr>
        <w:pStyle w:val="NoSpacing"/>
        <w:rPr>
          <w:shd w:val="clear" w:color="auto" w:fill="F9F9F9"/>
        </w:rPr>
      </w:pPr>
      <w:r>
        <w:rPr>
          <w:shd w:val="clear" w:color="auto" w:fill="F9F9F9"/>
        </w:rPr>
        <w:t xml:space="preserve">   [ [ , ] TABLOCK ]   </w:t>
      </w:r>
    </w:p>
    <w:p w:rsidR="0065131E" w:rsidRDefault="0065131E" w:rsidP="0065131E">
      <w:pPr>
        <w:pStyle w:val="NoSpacing"/>
        <w:rPr>
          <w:shd w:val="clear" w:color="auto" w:fill="F9F9F9"/>
        </w:rPr>
      </w:pPr>
    </w:p>
    <w:p w:rsidR="0065131E" w:rsidRDefault="0065131E" w:rsidP="0065131E">
      <w:pPr>
        <w:pStyle w:val="NoSpacing"/>
        <w:rPr>
          <w:shd w:val="clear" w:color="auto" w:fill="F9F9F9"/>
        </w:rPr>
      </w:pPr>
      <w:r>
        <w:rPr>
          <w:shd w:val="clear" w:color="auto" w:fill="F9F9F9"/>
        </w:rPr>
        <w:t xml:space="preserve">   -- input file format options</w:t>
      </w:r>
    </w:p>
    <w:p w:rsidR="0065131E" w:rsidRDefault="0065131E" w:rsidP="0065131E">
      <w:pPr>
        <w:pStyle w:val="NoSpacing"/>
        <w:rPr>
          <w:shd w:val="clear" w:color="auto" w:fill="F9F9F9"/>
        </w:rPr>
      </w:pPr>
      <w:r>
        <w:rPr>
          <w:shd w:val="clear" w:color="auto" w:fill="F9F9F9"/>
        </w:rPr>
        <w:t xml:space="preserve">   [ [ , ] FORMAT = 'CSV' ]</w:t>
      </w:r>
    </w:p>
    <w:p w:rsidR="0065131E" w:rsidRDefault="0065131E" w:rsidP="0065131E">
      <w:pPr>
        <w:pStyle w:val="NoSpacing"/>
        <w:rPr>
          <w:shd w:val="clear" w:color="auto" w:fill="F9F9F9"/>
        </w:rPr>
      </w:pPr>
      <w:r>
        <w:rPr>
          <w:shd w:val="clear" w:color="auto" w:fill="F9F9F9"/>
        </w:rPr>
        <w:t xml:space="preserve">   [ [ , ] FIELDQUOTE = 'quote_characters']</w:t>
      </w:r>
    </w:p>
    <w:p w:rsidR="0065131E" w:rsidRDefault="0065131E" w:rsidP="0065131E">
      <w:pPr>
        <w:pStyle w:val="NoSpacing"/>
        <w:rPr>
          <w:shd w:val="clear" w:color="auto" w:fill="F9F9F9"/>
        </w:rPr>
      </w:pPr>
      <w:r>
        <w:rPr>
          <w:shd w:val="clear" w:color="auto" w:fill="F9F9F9"/>
        </w:rPr>
        <w:t xml:space="preserve">   [ [ , ] FORMATFILE = 'format_file_path' ]   </w:t>
      </w:r>
    </w:p>
    <w:p w:rsidR="0065131E" w:rsidRDefault="0065131E" w:rsidP="0065131E">
      <w:pPr>
        <w:pStyle w:val="NoSpacing"/>
        <w:rPr>
          <w:shd w:val="clear" w:color="auto" w:fill="F9F9F9"/>
        </w:rPr>
      </w:pPr>
      <w:r>
        <w:rPr>
          <w:shd w:val="clear" w:color="auto" w:fill="F9F9F9"/>
        </w:rPr>
        <w:t xml:space="preserve">   [ [ , ] FIELDTERMINATOR = 'field_terminator' ]   </w:t>
      </w:r>
    </w:p>
    <w:p w:rsidR="0065131E" w:rsidRDefault="0065131E" w:rsidP="0065131E">
      <w:pPr>
        <w:pStyle w:val="NoSpacing"/>
        <w:rPr>
          <w:shd w:val="clear" w:color="auto" w:fill="F9F9F9"/>
        </w:rPr>
      </w:pPr>
      <w:r>
        <w:rPr>
          <w:shd w:val="clear" w:color="auto" w:fill="F9F9F9"/>
        </w:rPr>
        <w:t xml:space="preserve">   [ [ , ] ROWTERMINATOR = 'row_terminator' ]   </w:t>
      </w:r>
    </w:p>
    <w:p w:rsidR="0065131E" w:rsidRDefault="0065131E" w:rsidP="0065131E">
      <w:pPr>
        <w:pStyle w:val="NoSpacing"/>
        <w:rPr>
          <w:shd w:val="clear" w:color="auto" w:fill="F9F9F9"/>
        </w:rPr>
      </w:pPr>
      <w:r>
        <w:rPr>
          <w:shd w:val="clear" w:color="auto" w:fill="F9F9F9"/>
        </w:rPr>
        <w:t xml:space="preserve">    )]   </w:t>
      </w:r>
    </w:p>
    <w:p w:rsidR="0065131E" w:rsidRDefault="0065131E" w:rsidP="0065131E">
      <w:pPr>
        <w:pStyle w:val="NoSpacing"/>
        <w:rPr>
          <w:color w:val="000000"/>
          <w:shd w:val="clear" w:color="auto" w:fill="F9F9F9"/>
        </w:rPr>
      </w:pPr>
    </w:p>
    <w:p w:rsidR="0065131E" w:rsidRDefault="0065131E" w:rsidP="0065131E">
      <w:pPr>
        <w:pStyle w:val="NoSpacing"/>
        <w:rPr>
          <w:color w:val="000000"/>
          <w:shd w:val="clear" w:color="auto" w:fill="F9F9F9"/>
        </w:rPr>
      </w:pPr>
      <w:r>
        <w:rPr>
          <w:color w:val="000000"/>
          <w:shd w:val="clear" w:color="auto" w:fill="F9F9F9"/>
        </w:rPr>
        <w:t xml:space="preserve">BULK </w:t>
      </w:r>
      <w:r>
        <w:rPr>
          <w:rStyle w:val="hljs-keyword"/>
          <w:rFonts w:ascii="Consolas" w:hAnsi="Consolas" w:cs="Consolas"/>
          <w:color w:val="0101FD"/>
          <w:sz w:val="21"/>
          <w:szCs w:val="21"/>
        </w:rPr>
        <w:t>INSERT</w:t>
      </w:r>
      <w:r>
        <w:rPr>
          <w:color w:val="000000"/>
          <w:shd w:val="clear" w:color="auto" w:fill="F9F9F9"/>
        </w:rPr>
        <w:t xml:space="preserve"> SalesOrderDetail  </w:t>
      </w:r>
      <w:r>
        <w:rPr>
          <w:rStyle w:val="hljs-keyword"/>
          <w:rFonts w:ascii="Consolas" w:hAnsi="Consolas" w:cs="Consolas"/>
          <w:color w:val="0101FD"/>
          <w:sz w:val="21"/>
          <w:szCs w:val="21"/>
        </w:rPr>
        <w:t>FROM</w:t>
      </w:r>
      <w:r>
        <w:rPr>
          <w:color w:val="000000"/>
          <w:shd w:val="clear" w:color="auto" w:fill="F9F9F9"/>
        </w:rPr>
        <w:t xml:space="preserve"> </w:t>
      </w:r>
      <w:r>
        <w:rPr>
          <w:rStyle w:val="hljs-string"/>
          <w:rFonts w:ascii="Consolas" w:hAnsi="Consolas" w:cs="Consolas"/>
          <w:color w:val="A31515"/>
          <w:sz w:val="21"/>
          <w:szCs w:val="21"/>
        </w:rPr>
        <w:t>'\\computer2\salesforce\dailyorders\neworders.txt'</w:t>
      </w:r>
      <w:r>
        <w:rPr>
          <w:color w:val="000000"/>
          <w:shd w:val="clear" w:color="auto" w:fill="F9F9F9"/>
        </w:rPr>
        <w:t>;</w:t>
      </w:r>
    </w:p>
    <w:p w:rsidR="0065131E" w:rsidRDefault="0065131E" w:rsidP="0065131E">
      <w:pPr>
        <w:pStyle w:val="NoSpacing"/>
        <w:rPr>
          <w:color w:val="000000"/>
          <w:shd w:val="clear" w:color="auto" w:fill="F9F9F9"/>
        </w:rPr>
      </w:pPr>
    </w:p>
    <w:p w:rsidR="0065131E" w:rsidRPr="00AF7A50" w:rsidRDefault="0065131E" w:rsidP="0065131E">
      <w:pPr>
        <w:shd w:val="clear" w:color="auto" w:fill="FFFFFF"/>
        <w:spacing w:before="100" w:beforeAutospacing="1" w:after="0" w:line="240" w:lineRule="auto"/>
        <w:rPr>
          <w:rFonts w:ascii="segoe-ui_normal" w:eastAsia="Times New Roman" w:hAnsi="segoe-ui_normal" w:cs="Times New Roman"/>
          <w:color w:val="000000"/>
          <w:sz w:val="24"/>
          <w:szCs w:val="24"/>
        </w:rPr>
      </w:pPr>
      <w:r>
        <w:rPr>
          <w:rFonts w:ascii="segoe-ui_normal" w:eastAsia="Times New Roman" w:hAnsi="segoe-ui_normal" w:cs="Times New Roman"/>
          <w:color w:val="000000"/>
          <w:sz w:val="24"/>
          <w:szCs w:val="24"/>
        </w:rPr>
        <w:t>T</w:t>
      </w:r>
      <w:r w:rsidRPr="00AF7A50">
        <w:rPr>
          <w:rFonts w:ascii="segoe-ui_normal" w:eastAsia="Times New Roman" w:hAnsi="segoe-ui_normal" w:cs="Times New Roman"/>
          <w:color w:val="000000"/>
          <w:sz w:val="24"/>
          <w:szCs w:val="24"/>
        </w:rPr>
        <w:t>he following format file uses the </w:t>
      </w:r>
      <w:r w:rsidRPr="00AF7A50">
        <w:rPr>
          <w:rFonts w:ascii="Consolas" w:eastAsia="Times New Roman" w:hAnsi="Consolas" w:cs="Consolas"/>
          <w:color w:val="000000"/>
          <w:sz w:val="20"/>
          <w:szCs w:val="20"/>
          <w:bdr w:val="single" w:sz="6" w:space="2" w:color="D3D6DB" w:frame="1"/>
          <w:shd w:val="clear" w:color="auto" w:fill="F9F9F9"/>
        </w:rPr>
        <w:t>SQLFLT8</w:t>
      </w:r>
      <w:r w:rsidRPr="00AF7A50">
        <w:rPr>
          <w:rFonts w:ascii="segoe-ui_normal" w:eastAsia="Times New Roman" w:hAnsi="segoe-ui_normal" w:cs="Times New Roman"/>
          <w:color w:val="000000"/>
          <w:sz w:val="24"/>
          <w:szCs w:val="24"/>
        </w:rPr>
        <w:t> data type to map the second data field to the second column:</w:t>
      </w:r>
    </w:p>
    <w:p w:rsidR="0065131E" w:rsidRPr="00AF7A50" w:rsidRDefault="0065131E" w:rsidP="0065131E">
      <w:pPr>
        <w:shd w:val="clear" w:color="auto" w:fill="F5F5F5"/>
        <w:spacing w:after="0" w:line="240" w:lineRule="auto"/>
        <w:rPr>
          <w:rFonts w:ascii="segoe-ui_normal" w:eastAsia="Times New Roman" w:hAnsi="segoe-ui_normal" w:cs="Times New Roman"/>
          <w:color w:val="707070"/>
          <w:sz w:val="24"/>
          <w:szCs w:val="24"/>
        </w:rPr>
      </w:pPr>
      <w:r w:rsidRPr="00AF7A50">
        <w:rPr>
          <w:rFonts w:ascii="segoe-ui_normal" w:eastAsia="Times New Roman" w:hAnsi="segoe-ui_normal" w:cs="Times New Roman"/>
          <w:color w:val="707070"/>
          <w:sz w:val="24"/>
          <w:szCs w:val="24"/>
        </w:rPr>
        <w:t>Copy</w:t>
      </w:r>
    </w:p>
    <w:p w:rsidR="0065131E" w:rsidRPr="00AF7A50" w:rsidRDefault="0065131E" w:rsidP="0065131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20"/>
          <w:szCs w:val="20"/>
          <w:bdr w:val="none" w:sz="0" w:space="0" w:color="auto" w:frame="1"/>
          <w:shd w:val="clear" w:color="auto" w:fill="F9F9F9"/>
        </w:rPr>
      </w:pPr>
      <w:r w:rsidRPr="00AF7A50">
        <w:rPr>
          <w:rFonts w:ascii="Consolas" w:eastAsia="Times New Roman" w:hAnsi="Consolas" w:cs="Consolas"/>
          <w:color w:val="000000"/>
          <w:sz w:val="20"/>
          <w:szCs w:val="20"/>
          <w:bdr w:val="none" w:sz="0" w:space="0" w:color="auto" w:frame="1"/>
          <w:shd w:val="clear" w:color="auto" w:fill="F9F9F9"/>
        </w:rPr>
        <w:t xml:space="preserve">&lt;?xml version="1.0"?&gt; </w:t>
      </w:r>
    </w:p>
    <w:p w:rsidR="0065131E" w:rsidRPr="00AF7A50" w:rsidRDefault="0065131E" w:rsidP="0065131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20"/>
          <w:szCs w:val="20"/>
          <w:bdr w:val="none" w:sz="0" w:space="0" w:color="auto" w:frame="1"/>
          <w:shd w:val="clear" w:color="auto" w:fill="F9F9F9"/>
        </w:rPr>
      </w:pPr>
      <w:r w:rsidRPr="00AF7A50">
        <w:rPr>
          <w:rFonts w:ascii="Consolas" w:eastAsia="Times New Roman" w:hAnsi="Consolas" w:cs="Consolas"/>
          <w:color w:val="000000"/>
          <w:sz w:val="20"/>
          <w:szCs w:val="20"/>
          <w:bdr w:val="none" w:sz="0" w:space="0" w:color="auto" w:frame="1"/>
          <w:shd w:val="clear" w:color="auto" w:fill="F9F9F9"/>
        </w:rPr>
        <w:t xml:space="preserve">&lt;BCPFORMAT xmlns="http://schemas.microsoft.com/sqlserver/2004/bulkload/format" xmlns:xsi="http://www.w3.org/2001/XMLSchema-instance"&gt; </w:t>
      </w:r>
    </w:p>
    <w:p w:rsidR="0065131E" w:rsidRPr="00AF7A50" w:rsidRDefault="0065131E" w:rsidP="0065131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20"/>
          <w:szCs w:val="20"/>
          <w:bdr w:val="none" w:sz="0" w:space="0" w:color="auto" w:frame="1"/>
          <w:shd w:val="clear" w:color="auto" w:fill="F9F9F9"/>
        </w:rPr>
      </w:pPr>
      <w:r w:rsidRPr="00AF7A50">
        <w:rPr>
          <w:rFonts w:ascii="Consolas" w:eastAsia="Times New Roman" w:hAnsi="Consolas" w:cs="Consolas"/>
          <w:color w:val="000000"/>
          <w:sz w:val="20"/>
          <w:szCs w:val="20"/>
          <w:bdr w:val="none" w:sz="0" w:space="0" w:color="auto" w:frame="1"/>
          <w:shd w:val="clear" w:color="auto" w:fill="F9F9F9"/>
        </w:rPr>
        <w:t xml:space="preserve">&lt;RECORD&gt; </w:t>
      </w:r>
    </w:p>
    <w:p w:rsidR="0065131E" w:rsidRPr="00AF7A50" w:rsidRDefault="0065131E" w:rsidP="0065131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20"/>
          <w:szCs w:val="20"/>
          <w:bdr w:val="none" w:sz="0" w:space="0" w:color="auto" w:frame="1"/>
          <w:shd w:val="clear" w:color="auto" w:fill="F9F9F9"/>
        </w:rPr>
      </w:pPr>
      <w:r w:rsidRPr="00AF7A50">
        <w:rPr>
          <w:rFonts w:ascii="Consolas" w:eastAsia="Times New Roman" w:hAnsi="Consolas" w:cs="Consolas"/>
          <w:color w:val="000000"/>
          <w:sz w:val="20"/>
          <w:szCs w:val="20"/>
          <w:bdr w:val="none" w:sz="0" w:space="0" w:color="auto" w:frame="1"/>
          <w:shd w:val="clear" w:color="auto" w:fill="F9F9F9"/>
        </w:rPr>
        <w:t xml:space="preserve">&lt;FIELD ID="1" xsi:type="CharTerm" TERMINATOR="\t" MAX_LENGTH="30"/&gt; </w:t>
      </w:r>
    </w:p>
    <w:p w:rsidR="0065131E" w:rsidRPr="00AF7A50" w:rsidRDefault="0065131E" w:rsidP="0065131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20"/>
          <w:szCs w:val="20"/>
          <w:bdr w:val="none" w:sz="0" w:space="0" w:color="auto" w:frame="1"/>
          <w:shd w:val="clear" w:color="auto" w:fill="F9F9F9"/>
        </w:rPr>
      </w:pPr>
      <w:r w:rsidRPr="00AF7A50">
        <w:rPr>
          <w:rFonts w:ascii="Consolas" w:eastAsia="Times New Roman" w:hAnsi="Consolas" w:cs="Consolas"/>
          <w:color w:val="000000"/>
          <w:sz w:val="20"/>
          <w:szCs w:val="20"/>
          <w:bdr w:val="none" w:sz="0" w:space="0" w:color="auto" w:frame="1"/>
          <w:shd w:val="clear" w:color="auto" w:fill="F9F9F9"/>
        </w:rPr>
        <w:t xml:space="preserve">&lt;FIELD ID="2" xsi:type="CharTerm" TERMINATOR="\r\n" MAX_LENGTH="30"/&gt;  &lt;/RECORD&gt;  &lt;ROW&gt; </w:t>
      </w:r>
    </w:p>
    <w:p w:rsidR="0065131E" w:rsidRPr="00AF7A50" w:rsidRDefault="0065131E" w:rsidP="0065131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20"/>
          <w:szCs w:val="20"/>
          <w:bdr w:val="none" w:sz="0" w:space="0" w:color="auto" w:frame="1"/>
          <w:shd w:val="clear" w:color="auto" w:fill="F9F9F9"/>
        </w:rPr>
      </w:pPr>
      <w:r w:rsidRPr="00AF7A50">
        <w:rPr>
          <w:rFonts w:ascii="Consolas" w:eastAsia="Times New Roman" w:hAnsi="Consolas" w:cs="Consolas"/>
          <w:color w:val="000000"/>
          <w:sz w:val="20"/>
          <w:szCs w:val="20"/>
          <w:bdr w:val="none" w:sz="0" w:space="0" w:color="auto" w:frame="1"/>
          <w:shd w:val="clear" w:color="auto" w:fill="F9F9F9"/>
        </w:rPr>
        <w:t xml:space="preserve">&lt;COLUMN SOURCE="1" NAME="c1" xsi:type="SQLFLT8"/&gt; </w:t>
      </w:r>
    </w:p>
    <w:p w:rsidR="0065131E" w:rsidRPr="00AF7A50" w:rsidRDefault="0065131E" w:rsidP="0065131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20"/>
          <w:szCs w:val="20"/>
          <w:bdr w:val="none" w:sz="0" w:space="0" w:color="auto" w:frame="1"/>
          <w:shd w:val="clear" w:color="auto" w:fill="F9F9F9"/>
        </w:rPr>
      </w:pPr>
      <w:r w:rsidRPr="00AF7A50">
        <w:rPr>
          <w:rFonts w:ascii="Consolas" w:eastAsia="Times New Roman" w:hAnsi="Consolas" w:cs="Consolas"/>
          <w:color w:val="000000"/>
          <w:sz w:val="20"/>
          <w:szCs w:val="20"/>
          <w:bdr w:val="none" w:sz="0" w:space="0" w:color="auto" w:frame="1"/>
          <w:shd w:val="clear" w:color="auto" w:fill="F9F9F9"/>
        </w:rPr>
        <w:t xml:space="preserve">&lt;COLUMN SOURCE="2" NAME="c2" xsi:type="SQLFLT8"/&gt;  &lt;/ROW&gt; &lt;/BCPFORMAT&gt; </w:t>
      </w:r>
    </w:p>
    <w:p w:rsidR="0065131E" w:rsidRPr="00AF7A50" w:rsidRDefault="0065131E" w:rsidP="0065131E">
      <w:pPr>
        <w:shd w:val="clear" w:color="auto" w:fill="FFFFFF"/>
        <w:spacing w:before="100" w:beforeAutospacing="1" w:after="0" w:line="240" w:lineRule="auto"/>
        <w:rPr>
          <w:rFonts w:ascii="segoe-ui_normal" w:eastAsia="Times New Roman" w:hAnsi="segoe-ui_normal" w:cs="Times New Roman"/>
          <w:color w:val="000000"/>
          <w:sz w:val="24"/>
          <w:szCs w:val="24"/>
        </w:rPr>
      </w:pPr>
      <w:r w:rsidRPr="00AF7A50">
        <w:rPr>
          <w:rFonts w:ascii="segoe-ui_normal" w:eastAsia="Times New Roman" w:hAnsi="segoe-ui_normal" w:cs="Times New Roman"/>
          <w:color w:val="000000"/>
          <w:sz w:val="24"/>
          <w:szCs w:val="24"/>
        </w:rPr>
        <w:t>To use this format file (using the file name </w:t>
      </w:r>
      <w:r w:rsidRPr="00AF7A50">
        <w:rPr>
          <w:rFonts w:ascii="Consolas" w:eastAsia="Times New Roman" w:hAnsi="Consolas" w:cs="Consolas"/>
          <w:color w:val="000000"/>
          <w:sz w:val="20"/>
          <w:szCs w:val="20"/>
          <w:bdr w:val="single" w:sz="6" w:space="2" w:color="D3D6DB" w:frame="1"/>
          <w:shd w:val="clear" w:color="auto" w:fill="F9F9F9"/>
        </w:rPr>
        <w:t>C:\t_floatformat-c-xml.xml</w:t>
      </w:r>
      <w:r w:rsidRPr="00AF7A50">
        <w:rPr>
          <w:rFonts w:ascii="segoe-ui_normal" w:eastAsia="Times New Roman" w:hAnsi="segoe-ui_normal" w:cs="Times New Roman"/>
          <w:color w:val="000000"/>
          <w:sz w:val="24"/>
          <w:szCs w:val="24"/>
        </w:rPr>
        <w:t>) to import the test data into the test table, issue the following Transact-SQL statement:</w:t>
      </w:r>
    </w:p>
    <w:p w:rsidR="0065131E" w:rsidRPr="00AF7A50" w:rsidRDefault="0065131E" w:rsidP="0065131E">
      <w:pPr>
        <w:shd w:val="clear" w:color="auto" w:fill="F5F5F5"/>
        <w:spacing w:after="0" w:line="240" w:lineRule="auto"/>
        <w:rPr>
          <w:rFonts w:ascii="segoe-ui_normal" w:eastAsia="Times New Roman" w:hAnsi="segoe-ui_normal" w:cs="Times New Roman"/>
          <w:color w:val="707070"/>
          <w:sz w:val="24"/>
          <w:szCs w:val="24"/>
        </w:rPr>
      </w:pPr>
      <w:r w:rsidRPr="00AF7A50">
        <w:rPr>
          <w:rFonts w:ascii="segoe-ui_normal" w:eastAsia="Times New Roman" w:hAnsi="segoe-ui_normal" w:cs="Times New Roman"/>
          <w:color w:val="707070"/>
          <w:sz w:val="24"/>
          <w:szCs w:val="24"/>
        </w:rPr>
        <w:t>Copy</w:t>
      </w:r>
    </w:p>
    <w:p w:rsidR="0065131E" w:rsidRPr="00AF7A50" w:rsidRDefault="0065131E" w:rsidP="0065131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20"/>
          <w:szCs w:val="20"/>
          <w:bdr w:val="none" w:sz="0" w:space="0" w:color="auto" w:frame="1"/>
          <w:shd w:val="clear" w:color="auto" w:fill="F9F9F9"/>
        </w:rPr>
      </w:pPr>
      <w:r w:rsidRPr="00AF7A50">
        <w:rPr>
          <w:rFonts w:ascii="Consolas" w:eastAsia="Times New Roman" w:hAnsi="Consolas" w:cs="Consolas"/>
          <w:color w:val="000000"/>
          <w:sz w:val="20"/>
          <w:szCs w:val="20"/>
          <w:bdr w:val="none" w:sz="0" w:space="0" w:color="auto" w:frame="1"/>
          <w:shd w:val="clear" w:color="auto" w:fill="F9F9F9"/>
        </w:rPr>
        <w:t xml:space="preserve">BULK INSERT bulktest..t_float  </w:t>
      </w:r>
    </w:p>
    <w:p w:rsidR="0065131E" w:rsidRPr="00AF7A50" w:rsidRDefault="0065131E" w:rsidP="0065131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20"/>
          <w:szCs w:val="20"/>
          <w:bdr w:val="none" w:sz="0" w:space="0" w:color="auto" w:frame="1"/>
          <w:shd w:val="clear" w:color="auto" w:fill="F9F9F9"/>
        </w:rPr>
      </w:pPr>
      <w:r w:rsidRPr="00AF7A50">
        <w:rPr>
          <w:rFonts w:ascii="Consolas" w:eastAsia="Times New Roman" w:hAnsi="Consolas" w:cs="Consolas"/>
          <w:color w:val="000000"/>
          <w:sz w:val="20"/>
          <w:szCs w:val="20"/>
          <w:bdr w:val="none" w:sz="0" w:space="0" w:color="auto" w:frame="1"/>
          <w:shd w:val="clear" w:color="auto" w:fill="F9F9F9"/>
        </w:rPr>
        <w:t xml:space="preserve">FROM 'C:\t_float-c.dat' WITH (FORMATFILE='C:\t_floatformat-c-xml.xml');  </w:t>
      </w:r>
    </w:p>
    <w:p w:rsidR="0065131E" w:rsidRPr="00AF7A50" w:rsidRDefault="0065131E" w:rsidP="0065131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20"/>
          <w:szCs w:val="20"/>
        </w:rPr>
      </w:pPr>
      <w:r w:rsidRPr="00AF7A50">
        <w:rPr>
          <w:rFonts w:ascii="Consolas" w:eastAsia="Times New Roman" w:hAnsi="Consolas" w:cs="Consolas"/>
          <w:color w:val="000000"/>
          <w:sz w:val="20"/>
          <w:szCs w:val="20"/>
          <w:bdr w:val="none" w:sz="0" w:space="0" w:color="auto" w:frame="1"/>
          <w:shd w:val="clear" w:color="auto" w:fill="F9F9F9"/>
        </w:rPr>
        <w:t xml:space="preserve">GO  </w:t>
      </w:r>
    </w:p>
    <w:p w:rsidR="0065131E" w:rsidRDefault="0065131E" w:rsidP="0065131E">
      <w:pPr>
        <w:pStyle w:val="NoSpacing"/>
        <w:rPr>
          <w:color w:val="000000"/>
          <w:shd w:val="clear" w:color="auto" w:fill="F9F9F9"/>
        </w:rPr>
      </w:pPr>
    </w:p>
    <w:p w:rsidR="0065131E" w:rsidRDefault="0065131E" w:rsidP="0065131E">
      <w:pPr>
        <w:pStyle w:val="Heading2"/>
        <w:shd w:val="clear" w:color="auto" w:fill="FFFFFF"/>
        <w:spacing w:before="480" w:beforeAutospacing="0" w:after="180" w:afterAutospacing="0"/>
        <w:rPr>
          <w:rFonts w:ascii="segoe-ui_normal" w:hAnsi="segoe-ui_normal"/>
          <w:b w:val="0"/>
          <w:bCs w:val="0"/>
          <w:color w:val="000000"/>
        </w:rPr>
      </w:pPr>
      <w:bookmarkStart w:id="3" w:name="_Toc510809946"/>
      <w:r>
        <w:rPr>
          <w:rFonts w:ascii="segoe-ui_normal" w:hAnsi="segoe-ui_normal"/>
          <w:b w:val="0"/>
          <w:bCs w:val="0"/>
          <w:color w:val="000000"/>
        </w:rPr>
        <w:t>Import a JSON document into a single column</w:t>
      </w:r>
      <w:bookmarkEnd w:id="3"/>
    </w:p>
    <w:p w:rsidR="0065131E" w:rsidRPr="000E2A20" w:rsidRDefault="0065131E" w:rsidP="0065131E">
      <w:pPr>
        <w:spacing w:after="0" w:line="240" w:lineRule="auto"/>
        <w:rPr>
          <w:rFonts w:ascii="Consolas" w:eastAsia="Times New Roman" w:hAnsi="Consolas" w:cs="Consolas"/>
          <w:color w:val="000000"/>
          <w:sz w:val="21"/>
          <w:szCs w:val="21"/>
          <w:shd w:val="clear" w:color="auto" w:fill="F9F9F9"/>
        </w:rPr>
      </w:pPr>
      <w:r w:rsidRPr="000E2A20">
        <w:rPr>
          <w:rFonts w:ascii="Consolas" w:eastAsia="Times New Roman" w:hAnsi="Consolas" w:cs="Consolas"/>
          <w:color w:val="0101FD"/>
          <w:sz w:val="21"/>
          <w:szCs w:val="21"/>
        </w:rPr>
        <w:lastRenderedPageBreak/>
        <w:t>SELECT</w:t>
      </w:r>
      <w:r w:rsidRPr="000E2A20">
        <w:rPr>
          <w:rFonts w:ascii="Consolas" w:eastAsia="Times New Roman" w:hAnsi="Consolas" w:cs="Consolas"/>
          <w:color w:val="000000"/>
          <w:sz w:val="21"/>
          <w:szCs w:val="21"/>
          <w:shd w:val="clear" w:color="auto" w:fill="F9F9F9"/>
        </w:rPr>
        <w:t xml:space="preserve"> BulkColumn</w:t>
      </w:r>
    </w:p>
    <w:p w:rsidR="0065131E" w:rsidRDefault="0065131E" w:rsidP="0065131E">
      <w:pPr>
        <w:pStyle w:val="NoSpacing"/>
        <w:rPr>
          <w:rFonts w:ascii="Consolas" w:eastAsia="Times New Roman" w:hAnsi="Consolas" w:cs="Consolas"/>
          <w:color w:val="000000"/>
          <w:sz w:val="21"/>
          <w:szCs w:val="21"/>
          <w:shd w:val="clear" w:color="auto" w:fill="F9F9F9"/>
        </w:rPr>
      </w:pPr>
      <w:r w:rsidRPr="000E2A20">
        <w:rPr>
          <w:rFonts w:ascii="Consolas" w:eastAsia="Times New Roman" w:hAnsi="Consolas" w:cs="Consolas"/>
          <w:color w:val="000000"/>
          <w:sz w:val="21"/>
          <w:szCs w:val="21"/>
          <w:shd w:val="clear" w:color="auto" w:fill="F9F9F9"/>
        </w:rPr>
        <w:t xml:space="preserve"> </w:t>
      </w:r>
      <w:r w:rsidRPr="000E2A20">
        <w:rPr>
          <w:rFonts w:ascii="Consolas" w:eastAsia="Times New Roman" w:hAnsi="Consolas" w:cs="Consolas"/>
          <w:color w:val="0101FD"/>
          <w:sz w:val="21"/>
          <w:szCs w:val="21"/>
        </w:rPr>
        <w:t>FROM</w:t>
      </w:r>
      <w:r w:rsidRPr="000E2A20">
        <w:rPr>
          <w:rFonts w:ascii="Consolas" w:eastAsia="Times New Roman" w:hAnsi="Consolas" w:cs="Consolas"/>
          <w:color w:val="000000"/>
          <w:sz w:val="21"/>
          <w:szCs w:val="21"/>
          <w:shd w:val="clear" w:color="auto" w:fill="F9F9F9"/>
        </w:rPr>
        <w:t xml:space="preserve"> OPENROWSET (</w:t>
      </w:r>
      <w:r w:rsidRPr="000E2A20">
        <w:rPr>
          <w:rFonts w:ascii="Consolas" w:eastAsia="Times New Roman" w:hAnsi="Consolas" w:cs="Consolas"/>
          <w:color w:val="0101FD"/>
          <w:sz w:val="21"/>
          <w:szCs w:val="21"/>
        </w:rPr>
        <w:t>BULK</w:t>
      </w:r>
      <w:r w:rsidRPr="000E2A20">
        <w:rPr>
          <w:rFonts w:ascii="Consolas" w:eastAsia="Times New Roman" w:hAnsi="Consolas" w:cs="Consolas"/>
          <w:color w:val="000000"/>
          <w:sz w:val="21"/>
          <w:szCs w:val="21"/>
          <w:shd w:val="clear" w:color="auto" w:fill="F9F9F9"/>
        </w:rPr>
        <w:t xml:space="preserve"> </w:t>
      </w:r>
      <w:r w:rsidRPr="000E2A20">
        <w:rPr>
          <w:rFonts w:ascii="Consolas" w:eastAsia="Times New Roman" w:hAnsi="Consolas" w:cs="Consolas"/>
          <w:color w:val="A31515"/>
          <w:sz w:val="21"/>
          <w:szCs w:val="21"/>
        </w:rPr>
        <w:t>'C:\JSON\Books\book.json'</w:t>
      </w:r>
      <w:r w:rsidRPr="000E2A20">
        <w:rPr>
          <w:rFonts w:ascii="Consolas" w:eastAsia="Times New Roman" w:hAnsi="Consolas" w:cs="Consolas"/>
          <w:color w:val="000000"/>
          <w:sz w:val="21"/>
          <w:szCs w:val="21"/>
          <w:shd w:val="clear" w:color="auto" w:fill="F9F9F9"/>
        </w:rPr>
        <w:t xml:space="preserve">, SINGLE_CLOB) </w:t>
      </w:r>
      <w:r w:rsidRPr="000E2A20">
        <w:rPr>
          <w:rFonts w:ascii="Consolas" w:eastAsia="Times New Roman" w:hAnsi="Consolas" w:cs="Consolas"/>
          <w:color w:val="0101FD"/>
          <w:sz w:val="21"/>
          <w:szCs w:val="21"/>
        </w:rPr>
        <w:t>as</w:t>
      </w:r>
      <w:r w:rsidRPr="000E2A20">
        <w:rPr>
          <w:rFonts w:ascii="Consolas" w:eastAsia="Times New Roman" w:hAnsi="Consolas" w:cs="Consolas"/>
          <w:color w:val="000000"/>
          <w:sz w:val="21"/>
          <w:szCs w:val="21"/>
          <w:shd w:val="clear" w:color="auto" w:fill="F9F9F9"/>
        </w:rPr>
        <w:t xml:space="preserve"> j</w:t>
      </w:r>
    </w:p>
    <w:p w:rsidR="0065131E" w:rsidRDefault="0065131E" w:rsidP="0065131E">
      <w:pPr>
        <w:pStyle w:val="NoSpacing"/>
        <w:rPr>
          <w:rFonts w:ascii="Consolas" w:eastAsia="Times New Roman" w:hAnsi="Consolas" w:cs="Consolas"/>
          <w:color w:val="000000"/>
          <w:sz w:val="21"/>
          <w:szCs w:val="21"/>
          <w:shd w:val="clear" w:color="auto" w:fill="F9F9F9"/>
        </w:rPr>
      </w:pPr>
    </w:p>
    <w:p w:rsidR="0065131E" w:rsidRDefault="0065131E" w:rsidP="0065131E">
      <w:pPr>
        <w:pStyle w:val="Heading2"/>
        <w:shd w:val="clear" w:color="auto" w:fill="FFFFFF"/>
        <w:spacing w:before="480" w:beforeAutospacing="0" w:after="180" w:afterAutospacing="0"/>
        <w:rPr>
          <w:rFonts w:ascii="segoe-ui_normal" w:hAnsi="segoe-ui_normal"/>
          <w:b w:val="0"/>
          <w:bCs w:val="0"/>
          <w:color w:val="000000"/>
        </w:rPr>
      </w:pPr>
      <w:bookmarkStart w:id="4" w:name="_Toc510809947"/>
      <w:r>
        <w:rPr>
          <w:rFonts w:ascii="segoe-ui_normal" w:hAnsi="segoe-ui_normal"/>
          <w:b w:val="0"/>
          <w:bCs w:val="0"/>
          <w:color w:val="000000"/>
        </w:rPr>
        <w:t>Import multiple JSON documents</w:t>
      </w:r>
      <w:bookmarkEnd w:id="4"/>
    </w:p>
    <w:p w:rsidR="0065131E" w:rsidRPr="000E2A20" w:rsidRDefault="0065131E" w:rsidP="0065131E">
      <w:pPr>
        <w:pStyle w:val="NoSpacing"/>
        <w:rPr>
          <w:color w:val="000000"/>
          <w:shd w:val="clear" w:color="auto" w:fill="F9F9F9"/>
        </w:rPr>
      </w:pPr>
      <w:r w:rsidRPr="000E2A20">
        <w:rPr>
          <w:color w:val="000000"/>
          <w:shd w:val="clear" w:color="auto" w:fill="F9F9F9"/>
        </w:rPr>
        <w:t>DECLARE @i INT = 1</w:t>
      </w:r>
    </w:p>
    <w:p w:rsidR="0065131E" w:rsidRPr="000E2A20" w:rsidRDefault="0065131E" w:rsidP="0065131E">
      <w:pPr>
        <w:pStyle w:val="NoSpacing"/>
        <w:rPr>
          <w:color w:val="000000"/>
          <w:shd w:val="clear" w:color="auto" w:fill="F9F9F9"/>
        </w:rPr>
      </w:pPr>
      <w:r w:rsidRPr="000E2A20">
        <w:rPr>
          <w:color w:val="000000"/>
          <w:shd w:val="clear" w:color="auto" w:fill="F9F9F9"/>
        </w:rPr>
        <w:t>DECLARE @json AS NVARCHAR(MAX)</w:t>
      </w:r>
    </w:p>
    <w:p w:rsidR="0065131E" w:rsidRPr="000E2A20" w:rsidRDefault="0065131E" w:rsidP="0065131E">
      <w:pPr>
        <w:pStyle w:val="NoSpacing"/>
        <w:rPr>
          <w:color w:val="000000"/>
          <w:shd w:val="clear" w:color="auto" w:fill="F9F9F9"/>
        </w:rPr>
      </w:pPr>
    </w:p>
    <w:p w:rsidR="0065131E" w:rsidRPr="000E2A20" w:rsidRDefault="0065131E" w:rsidP="0065131E">
      <w:pPr>
        <w:pStyle w:val="NoSpacing"/>
        <w:rPr>
          <w:color w:val="000000"/>
          <w:shd w:val="clear" w:color="auto" w:fill="F9F9F9"/>
        </w:rPr>
      </w:pPr>
      <w:r w:rsidRPr="000E2A20">
        <w:rPr>
          <w:color w:val="000000"/>
          <w:shd w:val="clear" w:color="auto" w:fill="F9F9F9"/>
        </w:rPr>
        <w:t>WHILE(@i &lt; 10)</w:t>
      </w:r>
    </w:p>
    <w:p w:rsidR="0065131E" w:rsidRPr="000E2A20" w:rsidRDefault="0065131E" w:rsidP="0065131E">
      <w:pPr>
        <w:pStyle w:val="NoSpacing"/>
        <w:rPr>
          <w:color w:val="000000"/>
          <w:shd w:val="clear" w:color="auto" w:fill="F9F9F9"/>
        </w:rPr>
      </w:pPr>
      <w:r w:rsidRPr="000E2A20">
        <w:rPr>
          <w:color w:val="000000"/>
          <w:shd w:val="clear" w:color="auto" w:fill="F9F9F9"/>
        </w:rPr>
        <w:t>BEGIN</w:t>
      </w:r>
    </w:p>
    <w:p w:rsidR="0065131E" w:rsidRPr="000E2A20" w:rsidRDefault="0065131E" w:rsidP="0065131E">
      <w:pPr>
        <w:pStyle w:val="NoSpacing"/>
        <w:rPr>
          <w:color w:val="000000"/>
          <w:shd w:val="clear" w:color="auto" w:fill="F9F9F9"/>
        </w:rPr>
      </w:pPr>
      <w:r w:rsidRPr="000E2A20">
        <w:rPr>
          <w:color w:val="000000"/>
          <w:shd w:val="clear" w:color="auto" w:fill="F9F9F9"/>
        </w:rPr>
        <w:t xml:space="preserve">    SET @file = 'C:\JSON\Books\book' + cast(@i AS VARCHAR(5)) + '.json';</w:t>
      </w:r>
    </w:p>
    <w:p w:rsidR="0065131E" w:rsidRPr="000E2A20" w:rsidRDefault="0065131E" w:rsidP="0065131E">
      <w:pPr>
        <w:pStyle w:val="NoSpacing"/>
        <w:rPr>
          <w:color w:val="000000"/>
          <w:shd w:val="clear" w:color="auto" w:fill="F9F9F9"/>
        </w:rPr>
      </w:pPr>
      <w:r w:rsidRPr="000E2A20">
        <w:rPr>
          <w:color w:val="000000"/>
          <w:shd w:val="clear" w:color="auto" w:fill="F9F9F9"/>
        </w:rPr>
        <w:t xml:space="preserve">    SELECT @json = BulkColumn FROM OPENROWSET (BULK (@file), SINGLE_CLOB) AS j</w:t>
      </w:r>
    </w:p>
    <w:p w:rsidR="0065131E" w:rsidRPr="000E2A20" w:rsidRDefault="0065131E" w:rsidP="0065131E">
      <w:pPr>
        <w:pStyle w:val="NoSpacing"/>
        <w:rPr>
          <w:color w:val="000000"/>
          <w:shd w:val="clear" w:color="auto" w:fill="F9F9F9"/>
        </w:rPr>
      </w:pPr>
      <w:r w:rsidRPr="000E2A20">
        <w:rPr>
          <w:color w:val="000000"/>
          <w:shd w:val="clear" w:color="auto" w:fill="F9F9F9"/>
        </w:rPr>
        <w:t xml:space="preserve">    SELECT * FROM OPENJSON(@json) AS json</w:t>
      </w:r>
    </w:p>
    <w:p w:rsidR="0065131E" w:rsidRPr="000E2A20" w:rsidRDefault="0065131E" w:rsidP="0065131E">
      <w:pPr>
        <w:pStyle w:val="NoSpacing"/>
        <w:rPr>
          <w:color w:val="000000"/>
          <w:shd w:val="clear" w:color="auto" w:fill="F9F9F9"/>
        </w:rPr>
      </w:pPr>
      <w:r w:rsidRPr="000E2A20">
        <w:rPr>
          <w:color w:val="000000"/>
          <w:shd w:val="clear" w:color="auto" w:fill="F9F9F9"/>
        </w:rPr>
        <w:t xml:space="preserve">    -- Optionally, save the JSON text in a table.</w:t>
      </w:r>
    </w:p>
    <w:p w:rsidR="0065131E" w:rsidRPr="000E2A20" w:rsidRDefault="0065131E" w:rsidP="0065131E">
      <w:pPr>
        <w:pStyle w:val="NoSpacing"/>
        <w:rPr>
          <w:color w:val="000000"/>
          <w:shd w:val="clear" w:color="auto" w:fill="F9F9F9"/>
        </w:rPr>
      </w:pPr>
      <w:r w:rsidRPr="000E2A20">
        <w:rPr>
          <w:color w:val="000000"/>
          <w:shd w:val="clear" w:color="auto" w:fill="F9F9F9"/>
        </w:rPr>
        <w:t xml:space="preserve">    SET @i = @i + 1 ;</w:t>
      </w:r>
    </w:p>
    <w:p w:rsidR="0065131E" w:rsidRDefault="0065131E" w:rsidP="0065131E">
      <w:pPr>
        <w:pStyle w:val="NoSpacing"/>
        <w:rPr>
          <w:color w:val="000000"/>
          <w:shd w:val="clear" w:color="auto" w:fill="F9F9F9"/>
        </w:rPr>
      </w:pPr>
      <w:r w:rsidRPr="000E2A20">
        <w:rPr>
          <w:color w:val="000000"/>
          <w:shd w:val="clear" w:color="auto" w:fill="F9F9F9"/>
        </w:rPr>
        <w:t>END</w:t>
      </w:r>
    </w:p>
    <w:p w:rsidR="0065131E" w:rsidRDefault="0065131E" w:rsidP="0065131E">
      <w:pPr>
        <w:pStyle w:val="NoSpacing"/>
        <w:rPr>
          <w:color w:val="000000"/>
          <w:shd w:val="clear" w:color="auto" w:fill="F9F9F9"/>
        </w:rPr>
      </w:pPr>
    </w:p>
    <w:p w:rsidR="0065131E" w:rsidRDefault="0065131E" w:rsidP="0065131E">
      <w:pPr>
        <w:pStyle w:val="NoSpacing"/>
        <w:rPr>
          <w:color w:val="000000"/>
          <w:shd w:val="clear" w:color="auto" w:fill="F9F9F9"/>
        </w:rPr>
      </w:pPr>
    </w:p>
    <w:p w:rsidR="0065131E" w:rsidRDefault="0065131E" w:rsidP="0065131E">
      <w:pPr>
        <w:pStyle w:val="NoSpacing"/>
        <w:rPr>
          <w:rFonts w:ascii="segoe-ui_normal" w:hAnsi="segoe-ui_normal"/>
          <w:color w:val="000000"/>
          <w:shd w:val="clear" w:color="auto" w:fill="D9F6FF"/>
        </w:rPr>
      </w:pPr>
      <w:r>
        <w:rPr>
          <w:rFonts w:ascii="segoe-ui_normal" w:hAnsi="segoe-ui_normal"/>
          <w:color w:val="000000"/>
          <w:shd w:val="clear" w:color="auto" w:fill="D9F6FF"/>
        </w:rPr>
        <w:t>By default, triggers are not fired. To fire triggers explicitly, use the FIRE_TRIGGER option.</w:t>
      </w:r>
    </w:p>
    <w:p w:rsidR="0065131E" w:rsidRDefault="0065131E" w:rsidP="0065131E">
      <w:pPr>
        <w:pStyle w:val="NoSpacing"/>
        <w:rPr>
          <w:color w:val="000000"/>
          <w:shd w:val="clear" w:color="auto" w:fill="F9F9F9"/>
        </w:rPr>
      </w:pPr>
      <w:r>
        <w:rPr>
          <w:rFonts w:ascii="segoe-ui_normal" w:hAnsi="segoe-ui_normal"/>
          <w:color w:val="000000"/>
          <w:shd w:val="clear" w:color="auto" w:fill="D9F6FF"/>
        </w:rPr>
        <w:t>Disabling constraints is the default behavior. To check constraints explicitly, use the CHECK_CONSTRAINTS option.</w:t>
      </w:r>
    </w:p>
    <w:p w:rsidR="0065131E" w:rsidRDefault="0065131E" w:rsidP="0065131E">
      <w:pPr>
        <w:pStyle w:val="NoSpacing"/>
      </w:pPr>
    </w:p>
    <w:p w:rsidR="0065131E" w:rsidRDefault="0065131E" w:rsidP="0065131E">
      <w:pPr>
        <w:pStyle w:val="NoSpacing"/>
        <w:rPr>
          <w:shd w:val="clear" w:color="auto" w:fill="F9F9F9"/>
        </w:rPr>
      </w:pPr>
      <w:r>
        <w:rPr>
          <w:shd w:val="clear" w:color="auto" w:fill="F9F9F9"/>
        </w:rPr>
        <w:t xml:space="preserve">BULK INSERT SalesOrderDetail     FROM 'f:\orders\lineitem.tbl'  </w:t>
      </w:r>
    </w:p>
    <w:p w:rsidR="0065131E" w:rsidRDefault="0065131E" w:rsidP="0065131E">
      <w:pPr>
        <w:pStyle w:val="NoSpacing"/>
        <w:rPr>
          <w:shd w:val="clear" w:color="auto" w:fill="F9F9F9"/>
        </w:rPr>
      </w:pPr>
      <w:r>
        <w:rPr>
          <w:shd w:val="clear" w:color="auto" w:fill="F9F9F9"/>
        </w:rPr>
        <w:t xml:space="preserve">   WITH       (          FIELDTERMINATOR =' |',          ROWTERMINATOR = ':\n',          FIRE_TRIGGERS        );</w:t>
      </w:r>
    </w:p>
    <w:p w:rsidR="0065131E" w:rsidRDefault="0065131E" w:rsidP="0065131E">
      <w:pPr>
        <w:pStyle w:val="NoSpacing"/>
        <w:rPr>
          <w:shd w:val="clear" w:color="auto" w:fill="F9F9F9"/>
        </w:rPr>
      </w:pPr>
    </w:p>
    <w:p w:rsidR="0065131E" w:rsidRDefault="0065131E" w:rsidP="0065131E">
      <w:pPr>
        <w:spacing w:after="0" w:line="240" w:lineRule="auto"/>
        <w:rPr>
          <w:rFonts w:ascii="Consolas" w:eastAsia="Times New Roman" w:hAnsi="Consolas" w:cs="Consolas"/>
          <w:color w:val="000000"/>
          <w:sz w:val="21"/>
          <w:szCs w:val="21"/>
          <w:shd w:val="clear" w:color="auto" w:fill="F9F9F9"/>
        </w:rPr>
      </w:pPr>
      <w:r w:rsidRPr="00FB6E0D">
        <w:rPr>
          <w:rFonts w:ascii="Consolas" w:eastAsia="Times New Roman" w:hAnsi="Consolas" w:cs="Consolas"/>
          <w:color w:val="0101FD"/>
          <w:sz w:val="21"/>
          <w:szCs w:val="21"/>
        </w:rPr>
        <w:t>INSERT</w:t>
      </w:r>
      <w:r w:rsidRPr="00FB6E0D">
        <w:rPr>
          <w:rFonts w:ascii="Consolas" w:eastAsia="Times New Roman" w:hAnsi="Consolas" w:cs="Consolas"/>
          <w:color w:val="000000"/>
          <w:sz w:val="21"/>
          <w:szCs w:val="21"/>
          <w:shd w:val="clear" w:color="auto" w:fill="F9F9F9"/>
        </w:rPr>
        <w:t xml:space="preserve"> </w:t>
      </w:r>
      <w:r w:rsidRPr="00FB6E0D">
        <w:rPr>
          <w:rFonts w:ascii="Consolas" w:eastAsia="Times New Roman" w:hAnsi="Consolas" w:cs="Consolas"/>
          <w:color w:val="0101FD"/>
          <w:sz w:val="21"/>
          <w:szCs w:val="21"/>
        </w:rPr>
        <w:t>INTO</w:t>
      </w:r>
      <w:r w:rsidRPr="00FB6E0D">
        <w:rPr>
          <w:rFonts w:ascii="Consolas" w:eastAsia="Times New Roman" w:hAnsi="Consolas" w:cs="Consolas"/>
          <w:color w:val="000000"/>
          <w:sz w:val="21"/>
          <w:szCs w:val="21"/>
          <w:shd w:val="clear" w:color="auto" w:fill="F9F9F9"/>
        </w:rPr>
        <w:t xml:space="preserve"> T(XmlCol)  </w:t>
      </w:r>
      <w:r w:rsidRPr="00FB6E0D">
        <w:rPr>
          <w:rFonts w:ascii="Consolas" w:eastAsia="Times New Roman" w:hAnsi="Consolas" w:cs="Consolas"/>
          <w:color w:val="0101FD"/>
          <w:sz w:val="21"/>
          <w:szCs w:val="21"/>
        </w:rPr>
        <w:t>SELECT</w:t>
      </w:r>
      <w:r w:rsidRPr="00FB6E0D">
        <w:rPr>
          <w:rFonts w:ascii="Consolas" w:eastAsia="Times New Roman" w:hAnsi="Consolas" w:cs="Consolas"/>
          <w:color w:val="000000"/>
          <w:sz w:val="21"/>
          <w:szCs w:val="21"/>
          <w:shd w:val="clear" w:color="auto" w:fill="F9F9F9"/>
        </w:rPr>
        <w:t xml:space="preserve"> * </w:t>
      </w:r>
      <w:r w:rsidRPr="00FB6E0D">
        <w:rPr>
          <w:rFonts w:ascii="Consolas" w:eastAsia="Times New Roman" w:hAnsi="Consolas" w:cs="Consolas"/>
          <w:color w:val="0101FD"/>
          <w:sz w:val="21"/>
          <w:szCs w:val="21"/>
        </w:rPr>
        <w:t>FROM</w:t>
      </w:r>
      <w:r w:rsidRPr="00FB6E0D">
        <w:rPr>
          <w:rFonts w:ascii="Consolas" w:eastAsia="Times New Roman" w:hAnsi="Consolas" w:cs="Consolas"/>
          <w:color w:val="000000"/>
          <w:sz w:val="21"/>
          <w:szCs w:val="21"/>
          <w:shd w:val="clear" w:color="auto" w:fill="F9F9F9"/>
        </w:rPr>
        <w:t xml:space="preserve"> OPENROWSET(  </w:t>
      </w:r>
    </w:p>
    <w:p w:rsidR="0065131E" w:rsidRDefault="0065131E" w:rsidP="0065131E">
      <w:pPr>
        <w:spacing w:after="0" w:line="240" w:lineRule="auto"/>
        <w:rPr>
          <w:rFonts w:ascii="Consolas" w:eastAsia="Times New Roman" w:hAnsi="Consolas" w:cs="Consolas"/>
          <w:color w:val="000000"/>
          <w:sz w:val="21"/>
          <w:szCs w:val="21"/>
          <w:shd w:val="clear" w:color="auto" w:fill="F9F9F9"/>
        </w:rPr>
      </w:pPr>
      <w:r w:rsidRPr="00FB6E0D">
        <w:rPr>
          <w:rFonts w:ascii="Consolas" w:eastAsia="Times New Roman" w:hAnsi="Consolas" w:cs="Consolas"/>
          <w:color w:val="000000"/>
          <w:sz w:val="21"/>
          <w:szCs w:val="21"/>
          <w:shd w:val="clear" w:color="auto" w:fill="F9F9F9"/>
        </w:rPr>
        <w:t xml:space="preserve">   </w:t>
      </w:r>
      <w:r w:rsidRPr="00FB6E0D">
        <w:rPr>
          <w:rFonts w:ascii="Consolas" w:eastAsia="Times New Roman" w:hAnsi="Consolas" w:cs="Consolas"/>
          <w:color w:val="0101FD"/>
          <w:sz w:val="21"/>
          <w:szCs w:val="21"/>
        </w:rPr>
        <w:t>BULK</w:t>
      </w:r>
      <w:r w:rsidRPr="00FB6E0D">
        <w:rPr>
          <w:rFonts w:ascii="Consolas" w:eastAsia="Times New Roman" w:hAnsi="Consolas" w:cs="Consolas"/>
          <w:color w:val="000000"/>
          <w:sz w:val="21"/>
          <w:szCs w:val="21"/>
          <w:shd w:val="clear" w:color="auto" w:fill="F9F9F9"/>
        </w:rPr>
        <w:t xml:space="preserve"> </w:t>
      </w:r>
      <w:r w:rsidRPr="00FB6E0D">
        <w:rPr>
          <w:rFonts w:ascii="Consolas" w:eastAsia="Times New Roman" w:hAnsi="Consolas" w:cs="Consolas"/>
          <w:color w:val="A31515"/>
          <w:sz w:val="21"/>
          <w:szCs w:val="21"/>
        </w:rPr>
        <w:t>'c:\SampleFolder\SampleData3.txt'</w:t>
      </w:r>
      <w:r w:rsidRPr="00FB6E0D">
        <w:rPr>
          <w:rFonts w:ascii="Consolas" w:eastAsia="Times New Roman" w:hAnsi="Consolas" w:cs="Consolas"/>
          <w:color w:val="000000"/>
          <w:sz w:val="21"/>
          <w:szCs w:val="21"/>
          <w:shd w:val="clear" w:color="auto" w:fill="F9F9F9"/>
        </w:rPr>
        <w:t xml:space="preserve">,     SINGLE_BLOB) </w:t>
      </w:r>
      <w:r w:rsidRPr="00FB6E0D">
        <w:rPr>
          <w:rFonts w:ascii="Consolas" w:eastAsia="Times New Roman" w:hAnsi="Consolas" w:cs="Consolas"/>
          <w:color w:val="0101FD"/>
          <w:sz w:val="21"/>
          <w:szCs w:val="21"/>
        </w:rPr>
        <w:t>AS</w:t>
      </w:r>
      <w:r w:rsidRPr="00FB6E0D">
        <w:rPr>
          <w:rFonts w:ascii="Consolas" w:eastAsia="Times New Roman" w:hAnsi="Consolas" w:cs="Consolas"/>
          <w:color w:val="000000"/>
          <w:sz w:val="21"/>
          <w:szCs w:val="21"/>
          <w:shd w:val="clear" w:color="auto" w:fill="F9F9F9"/>
        </w:rPr>
        <w:t xml:space="preserve"> x;</w:t>
      </w:r>
    </w:p>
    <w:p w:rsidR="0065131E" w:rsidRDefault="0065131E" w:rsidP="0065131E">
      <w:pPr>
        <w:pStyle w:val="Heading3"/>
      </w:pPr>
      <w:bookmarkStart w:id="5" w:name="_Toc510809948"/>
      <w:r>
        <w:t>Use BCP from the command prompt</w:t>
      </w:r>
      <w:bookmarkEnd w:id="5"/>
    </w:p>
    <w:p w:rsidR="0065131E" w:rsidRDefault="0065131E" w:rsidP="0065131E">
      <w:pPr>
        <w:pStyle w:val="NoSpacing"/>
      </w:pPr>
      <w:r>
        <w:t>bcp [</w:t>
      </w:r>
      <w:hyperlink r:id="rId4" w:anchor="db_name" w:history="1">
        <w:r>
          <w:rPr>
            <w:rStyle w:val="Hyperlink"/>
            <w:rFonts w:ascii="Consolas" w:hAnsi="Consolas" w:cs="Consolas"/>
            <w:color w:val="0078D7"/>
            <w:sz w:val="21"/>
            <w:szCs w:val="21"/>
          </w:rPr>
          <w:t>database_name.</w:t>
        </w:r>
      </w:hyperlink>
      <w:r>
        <w:t xml:space="preserve">] </w:t>
      </w:r>
      <w:hyperlink r:id="rId5" w:anchor="schema" w:history="1">
        <w:r>
          <w:rPr>
            <w:rStyle w:val="Hyperlink"/>
            <w:rFonts w:ascii="Consolas" w:hAnsi="Consolas" w:cs="Consolas"/>
            <w:color w:val="0078D7"/>
            <w:sz w:val="21"/>
            <w:szCs w:val="21"/>
          </w:rPr>
          <w:t>schema</w:t>
        </w:r>
      </w:hyperlink>
      <w:r>
        <w:t>.{</w:t>
      </w:r>
      <w:hyperlink r:id="rId6" w:anchor="tbl_name" w:history="1">
        <w:r>
          <w:rPr>
            <w:rStyle w:val="Hyperlink"/>
            <w:rFonts w:ascii="Consolas" w:hAnsi="Consolas" w:cs="Consolas"/>
            <w:color w:val="0078D7"/>
            <w:sz w:val="21"/>
            <w:szCs w:val="21"/>
          </w:rPr>
          <w:t>table_name</w:t>
        </w:r>
      </w:hyperlink>
      <w:r>
        <w:t xml:space="preserve"> | </w:t>
      </w:r>
      <w:hyperlink r:id="rId7" w:anchor="vw_name" w:history="1">
        <w:r>
          <w:rPr>
            <w:rStyle w:val="Hyperlink"/>
            <w:rFonts w:ascii="Consolas" w:hAnsi="Consolas" w:cs="Consolas"/>
            <w:color w:val="0078D7"/>
            <w:sz w:val="21"/>
            <w:szCs w:val="21"/>
          </w:rPr>
          <w:t>view_name</w:t>
        </w:r>
      </w:hyperlink>
      <w:r>
        <w:t xml:space="preserve"> | </w:t>
      </w:r>
      <w:hyperlink r:id="rId8" w:anchor="query" w:history="1">
        <w:r>
          <w:rPr>
            <w:rStyle w:val="Hyperlink"/>
            <w:rFonts w:ascii="Consolas" w:hAnsi="Consolas" w:cs="Consolas"/>
            <w:color w:val="0078D7"/>
            <w:sz w:val="21"/>
            <w:szCs w:val="21"/>
          </w:rPr>
          <w:t>"query"</w:t>
        </w:r>
      </w:hyperlink>
    </w:p>
    <w:p w:rsidR="0065131E" w:rsidRDefault="0065131E" w:rsidP="0065131E">
      <w:pPr>
        <w:pStyle w:val="NoSpacing"/>
      </w:pPr>
      <w:r>
        <w:t xml:space="preserve">    {</w:t>
      </w:r>
      <w:hyperlink r:id="rId9" w:anchor="in" w:history="1">
        <w:r>
          <w:rPr>
            <w:rStyle w:val="Hyperlink"/>
            <w:rFonts w:ascii="Consolas" w:hAnsi="Consolas" w:cs="Consolas"/>
            <w:color w:val="0078D7"/>
            <w:sz w:val="21"/>
            <w:szCs w:val="21"/>
          </w:rPr>
          <w:t>in</w:t>
        </w:r>
      </w:hyperlink>
      <w:r>
        <w:t xml:space="preserve"> </w:t>
      </w:r>
      <w:hyperlink r:id="rId10" w:anchor="data_file" w:history="1">
        <w:r>
          <w:rPr>
            <w:rStyle w:val="Hyperlink"/>
            <w:rFonts w:ascii="Consolas" w:hAnsi="Consolas" w:cs="Consolas"/>
            <w:color w:val="0078D7"/>
            <w:sz w:val="21"/>
            <w:szCs w:val="21"/>
          </w:rPr>
          <w:t>data_file</w:t>
        </w:r>
      </w:hyperlink>
      <w:r>
        <w:t xml:space="preserve"> | </w:t>
      </w:r>
      <w:hyperlink r:id="rId11" w:anchor="out" w:history="1">
        <w:r>
          <w:rPr>
            <w:rStyle w:val="Hyperlink"/>
            <w:rFonts w:ascii="Consolas" w:hAnsi="Consolas" w:cs="Consolas"/>
            <w:color w:val="0078D7"/>
            <w:sz w:val="21"/>
            <w:szCs w:val="21"/>
          </w:rPr>
          <w:t>out</w:t>
        </w:r>
      </w:hyperlink>
      <w:r>
        <w:t xml:space="preserve"> </w:t>
      </w:r>
      <w:hyperlink r:id="rId12" w:anchor="data_file" w:history="1">
        <w:r>
          <w:rPr>
            <w:rStyle w:val="Hyperlink"/>
            <w:rFonts w:ascii="Consolas" w:hAnsi="Consolas" w:cs="Consolas"/>
            <w:color w:val="0078D7"/>
            <w:sz w:val="21"/>
            <w:szCs w:val="21"/>
          </w:rPr>
          <w:t>data_file</w:t>
        </w:r>
      </w:hyperlink>
      <w:r>
        <w:t xml:space="preserve"> | </w:t>
      </w:r>
      <w:hyperlink r:id="rId13" w:anchor="qry_out" w:history="1">
        <w:r>
          <w:rPr>
            <w:rStyle w:val="Hyperlink"/>
            <w:rFonts w:ascii="Consolas" w:hAnsi="Consolas" w:cs="Consolas"/>
            <w:color w:val="0078D7"/>
            <w:sz w:val="21"/>
            <w:szCs w:val="21"/>
          </w:rPr>
          <w:t>queryout</w:t>
        </w:r>
      </w:hyperlink>
      <w:r>
        <w:t xml:space="preserve"> </w:t>
      </w:r>
      <w:hyperlink r:id="rId14" w:anchor="data_file" w:history="1">
        <w:r>
          <w:rPr>
            <w:rStyle w:val="Hyperlink"/>
            <w:rFonts w:ascii="Consolas" w:hAnsi="Consolas" w:cs="Consolas"/>
            <w:color w:val="0078D7"/>
            <w:sz w:val="21"/>
            <w:szCs w:val="21"/>
          </w:rPr>
          <w:t>data_file</w:t>
        </w:r>
      </w:hyperlink>
      <w:r>
        <w:t xml:space="preserve"> | </w:t>
      </w:r>
      <w:hyperlink r:id="rId15" w:anchor="format" w:history="1">
        <w:r>
          <w:rPr>
            <w:rStyle w:val="Hyperlink"/>
            <w:rFonts w:ascii="Consolas" w:hAnsi="Consolas" w:cs="Consolas"/>
            <w:color w:val="0078D7"/>
            <w:sz w:val="21"/>
            <w:szCs w:val="21"/>
          </w:rPr>
          <w:t>format</w:t>
        </w:r>
      </w:hyperlink>
      <w:r>
        <w:t xml:space="preserve"> </w:t>
      </w:r>
      <w:hyperlink r:id="rId16" w:anchor="format" w:history="1">
        <w:r>
          <w:rPr>
            <w:rStyle w:val="Hyperlink"/>
            <w:rFonts w:ascii="Consolas" w:hAnsi="Consolas" w:cs="Consolas"/>
            <w:color w:val="0078D7"/>
            <w:sz w:val="21"/>
            <w:szCs w:val="21"/>
          </w:rPr>
          <w:t>nul</w:t>
        </w:r>
      </w:hyperlink>
      <w:r>
        <w:t>}</w:t>
      </w:r>
    </w:p>
    <w:p w:rsidR="0065131E" w:rsidRDefault="0065131E" w:rsidP="0065131E">
      <w:pPr>
        <w:pStyle w:val="NoSpacing"/>
      </w:pPr>
      <w:r>
        <w:t xml:space="preserve">                                                                                                         </w:t>
      </w:r>
    </w:p>
    <w:p w:rsidR="0065131E" w:rsidRDefault="0065131E" w:rsidP="0065131E">
      <w:pPr>
        <w:pStyle w:val="NoSpacing"/>
      </w:pPr>
      <w:r>
        <w:t xml:space="preserve">    [</w:t>
      </w:r>
      <w:hyperlink r:id="rId17" w:anchor="a" w:history="1">
        <w:r>
          <w:rPr>
            <w:rStyle w:val="Hyperlink"/>
            <w:rFonts w:ascii="Consolas" w:hAnsi="Consolas" w:cs="Consolas"/>
            <w:color w:val="0078D7"/>
            <w:sz w:val="21"/>
            <w:szCs w:val="21"/>
          </w:rPr>
          <w:t>-a packet_size</w:t>
        </w:r>
      </w:hyperlink>
      <w:r>
        <w:t>]</w:t>
      </w:r>
    </w:p>
    <w:p w:rsidR="0065131E" w:rsidRDefault="0065131E" w:rsidP="0065131E">
      <w:pPr>
        <w:pStyle w:val="NoSpacing"/>
      </w:pPr>
      <w:r>
        <w:t xml:space="preserve">    [</w:t>
      </w:r>
      <w:hyperlink r:id="rId18" w:anchor="b" w:history="1">
        <w:r>
          <w:rPr>
            <w:rStyle w:val="Hyperlink"/>
            <w:rFonts w:ascii="Consolas" w:hAnsi="Consolas" w:cs="Consolas"/>
            <w:color w:val="0078D7"/>
            <w:sz w:val="21"/>
            <w:szCs w:val="21"/>
          </w:rPr>
          <w:t>-b batch_size</w:t>
        </w:r>
      </w:hyperlink>
      <w:r>
        <w:t>]</w:t>
      </w:r>
    </w:p>
    <w:p w:rsidR="0065131E" w:rsidRDefault="0065131E" w:rsidP="0065131E">
      <w:pPr>
        <w:pStyle w:val="NoSpacing"/>
      </w:pPr>
      <w:r>
        <w:t xml:space="preserve">    [</w:t>
      </w:r>
      <w:hyperlink r:id="rId19" w:anchor="c" w:history="1">
        <w:r>
          <w:rPr>
            <w:rStyle w:val="Hyperlink"/>
            <w:rFonts w:ascii="Consolas" w:hAnsi="Consolas" w:cs="Consolas"/>
            <w:color w:val="0078D7"/>
            <w:sz w:val="21"/>
            <w:szCs w:val="21"/>
          </w:rPr>
          <w:t>-c</w:t>
        </w:r>
      </w:hyperlink>
      <w:r>
        <w:t>]</w:t>
      </w:r>
    </w:p>
    <w:p w:rsidR="0065131E" w:rsidRDefault="0065131E" w:rsidP="0065131E">
      <w:pPr>
        <w:pStyle w:val="NoSpacing"/>
      </w:pPr>
      <w:r>
        <w:t xml:space="preserve">    [</w:t>
      </w:r>
      <w:hyperlink r:id="rId20" w:anchor="C" w:history="1">
        <w:r>
          <w:rPr>
            <w:rStyle w:val="Hyperlink"/>
            <w:rFonts w:ascii="Consolas" w:hAnsi="Consolas" w:cs="Consolas"/>
            <w:color w:val="0078D7"/>
            <w:sz w:val="21"/>
            <w:szCs w:val="21"/>
          </w:rPr>
          <w:t xml:space="preserve">-C { ACP | OEM | RAW | code_page } </w:t>
        </w:r>
      </w:hyperlink>
      <w:r>
        <w:t>]</w:t>
      </w:r>
    </w:p>
    <w:p w:rsidR="0065131E" w:rsidRDefault="0065131E" w:rsidP="0065131E">
      <w:pPr>
        <w:pStyle w:val="NoSpacing"/>
      </w:pPr>
      <w:r>
        <w:t xml:space="preserve">    [</w:t>
      </w:r>
      <w:hyperlink r:id="rId21" w:anchor="d" w:history="1">
        <w:r>
          <w:rPr>
            <w:rStyle w:val="Hyperlink"/>
            <w:rFonts w:ascii="Consolas" w:hAnsi="Consolas" w:cs="Consolas"/>
            <w:color w:val="0078D7"/>
            <w:sz w:val="21"/>
            <w:szCs w:val="21"/>
          </w:rPr>
          <w:t>-d database_name</w:t>
        </w:r>
      </w:hyperlink>
      <w:r>
        <w:t>]</w:t>
      </w:r>
    </w:p>
    <w:p w:rsidR="0065131E" w:rsidRDefault="0065131E" w:rsidP="0065131E">
      <w:pPr>
        <w:pStyle w:val="NoSpacing"/>
      </w:pPr>
      <w:r>
        <w:t xml:space="preserve">    [</w:t>
      </w:r>
      <w:hyperlink r:id="rId22" w:anchor="e" w:history="1">
        <w:r>
          <w:rPr>
            <w:rStyle w:val="Hyperlink"/>
            <w:rFonts w:ascii="Consolas" w:hAnsi="Consolas" w:cs="Consolas"/>
            <w:color w:val="0078D7"/>
            <w:sz w:val="21"/>
            <w:szCs w:val="21"/>
          </w:rPr>
          <w:t>-e err_file</w:t>
        </w:r>
      </w:hyperlink>
      <w:r>
        <w:t>]</w:t>
      </w:r>
    </w:p>
    <w:p w:rsidR="0065131E" w:rsidRDefault="0065131E" w:rsidP="0065131E">
      <w:pPr>
        <w:pStyle w:val="NoSpacing"/>
      </w:pPr>
      <w:r>
        <w:t xml:space="preserve">    [</w:t>
      </w:r>
      <w:hyperlink r:id="rId23" w:anchor="E" w:history="1">
        <w:r>
          <w:rPr>
            <w:rStyle w:val="Hyperlink"/>
            <w:rFonts w:ascii="Consolas" w:hAnsi="Consolas" w:cs="Consolas"/>
            <w:color w:val="0078D7"/>
            <w:sz w:val="21"/>
            <w:szCs w:val="21"/>
          </w:rPr>
          <w:t>-E</w:t>
        </w:r>
      </w:hyperlink>
      <w:r>
        <w:t>]</w:t>
      </w:r>
    </w:p>
    <w:p w:rsidR="0065131E" w:rsidRDefault="0065131E" w:rsidP="0065131E">
      <w:pPr>
        <w:pStyle w:val="NoSpacing"/>
      </w:pPr>
      <w:r>
        <w:t xml:space="preserve">    [</w:t>
      </w:r>
      <w:hyperlink r:id="rId24" w:anchor="f" w:history="1">
        <w:r>
          <w:rPr>
            <w:rStyle w:val="Hyperlink"/>
            <w:rFonts w:ascii="Consolas" w:hAnsi="Consolas" w:cs="Consolas"/>
            <w:color w:val="0078D7"/>
            <w:sz w:val="21"/>
            <w:szCs w:val="21"/>
          </w:rPr>
          <w:t>-f format_file</w:t>
        </w:r>
      </w:hyperlink>
      <w:r>
        <w:t>]</w:t>
      </w:r>
    </w:p>
    <w:p w:rsidR="0065131E" w:rsidRDefault="0065131E" w:rsidP="0065131E">
      <w:pPr>
        <w:pStyle w:val="NoSpacing"/>
      </w:pPr>
      <w:r>
        <w:t xml:space="preserve">    [</w:t>
      </w:r>
      <w:hyperlink r:id="rId25" w:anchor="F" w:history="1">
        <w:r>
          <w:rPr>
            <w:rStyle w:val="Hyperlink"/>
            <w:rFonts w:ascii="Consolas" w:hAnsi="Consolas" w:cs="Consolas"/>
            <w:color w:val="0078D7"/>
            <w:sz w:val="21"/>
            <w:szCs w:val="21"/>
          </w:rPr>
          <w:t>-F first_row</w:t>
        </w:r>
      </w:hyperlink>
      <w:r>
        <w:t>]</w:t>
      </w:r>
    </w:p>
    <w:p w:rsidR="0065131E" w:rsidRDefault="0065131E" w:rsidP="0065131E">
      <w:pPr>
        <w:pStyle w:val="NoSpacing"/>
      </w:pPr>
      <w:r>
        <w:t xml:space="preserve">    [</w:t>
      </w:r>
      <w:hyperlink r:id="rId26" w:anchor="G" w:history="1">
        <w:r>
          <w:rPr>
            <w:rStyle w:val="Hyperlink"/>
            <w:rFonts w:ascii="Consolas" w:hAnsi="Consolas" w:cs="Consolas"/>
            <w:color w:val="0078D7"/>
            <w:sz w:val="21"/>
            <w:szCs w:val="21"/>
          </w:rPr>
          <w:t>-G Azure Active Directory Authentication</w:t>
        </w:r>
      </w:hyperlink>
      <w:r>
        <w:t>]</w:t>
      </w:r>
    </w:p>
    <w:p w:rsidR="0065131E" w:rsidRDefault="0065131E" w:rsidP="0065131E">
      <w:pPr>
        <w:pStyle w:val="NoSpacing"/>
      </w:pPr>
      <w:r>
        <w:t xml:space="preserve">    [</w:t>
      </w:r>
      <w:hyperlink r:id="rId27" w:anchor="h" w:history="1">
        <w:r>
          <w:rPr>
            <w:rStyle w:val="Hyperlink"/>
            <w:rFonts w:ascii="Consolas" w:hAnsi="Consolas" w:cs="Consolas"/>
            <w:color w:val="0078D7"/>
            <w:sz w:val="21"/>
            <w:szCs w:val="21"/>
          </w:rPr>
          <w:t>-h"hint [,...n]"</w:t>
        </w:r>
      </w:hyperlink>
      <w:r>
        <w:t>]</w:t>
      </w:r>
    </w:p>
    <w:p w:rsidR="0065131E" w:rsidRDefault="0065131E" w:rsidP="0065131E">
      <w:pPr>
        <w:pStyle w:val="NoSpacing"/>
      </w:pPr>
      <w:r>
        <w:t xml:space="preserve">    [</w:t>
      </w:r>
      <w:hyperlink r:id="rId28" w:anchor="i" w:history="1">
        <w:r>
          <w:rPr>
            <w:rStyle w:val="Hyperlink"/>
            <w:rFonts w:ascii="Consolas" w:hAnsi="Consolas" w:cs="Consolas"/>
            <w:color w:val="0078D7"/>
            <w:sz w:val="21"/>
            <w:szCs w:val="21"/>
          </w:rPr>
          <w:t>-i input_file</w:t>
        </w:r>
      </w:hyperlink>
      <w:r>
        <w:t>]</w:t>
      </w:r>
    </w:p>
    <w:p w:rsidR="0065131E" w:rsidRDefault="0065131E" w:rsidP="0065131E">
      <w:pPr>
        <w:pStyle w:val="NoSpacing"/>
      </w:pPr>
      <w:r>
        <w:t xml:space="preserve">    [</w:t>
      </w:r>
      <w:hyperlink r:id="rId29" w:anchor="k" w:history="1">
        <w:r>
          <w:rPr>
            <w:rStyle w:val="Hyperlink"/>
            <w:rFonts w:ascii="Consolas" w:hAnsi="Consolas" w:cs="Consolas"/>
            <w:color w:val="0078D7"/>
            <w:sz w:val="21"/>
            <w:szCs w:val="21"/>
          </w:rPr>
          <w:t>-k</w:t>
        </w:r>
      </w:hyperlink>
      <w:r>
        <w:t>]</w:t>
      </w:r>
    </w:p>
    <w:p w:rsidR="0065131E" w:rsidRDefault="0065131E" w:rsidP="0065131E">
      <w:pPr>
        <w:pStyle w:val="NoSpacing"/>
      </w:pPr>
      <w:r>
        <w:t xml:space="preserve">    [</w:t>
      </w:r>
      <w:hyperlink r:id="rId30" w:anchor="K" w:history="1">
        <w:r>
          <w:rPr>
            <w:rStyle w:val="Hyperlink"/>
            <w:rFonts w:ascii="Consolas" w:hAnsi="Consolas" w:cs="Consolas"/>
            <w:color w:val="0078D7"/>
            <w:sz w:val="21"/>
            <w:szCs w:val="21"/>
          </w:rPr>
          <w:t>-K application_intent</w:t>
        </w:r>
      </w:hyperlink>
      <w:r>
        <w:t>]</w:t>
      </w:r>
    </w:p>
    <w:p w:rsidR="0065131E" w:rsidRDefault="0065131E" w:rsidP="0065131E">
      <w:pPr>
        <w:pStyle w:val="NoSpacing"/>
      </w:pPr>
      <w:r>
        <w:t xml:space="preserve">    [</w:t>
      </w:r>
      <w:hyperlink r:id="rId31" w:anchor="L" w:history="1">
        <w:r>
          <w:rPr>
            <w:rStyle w:val="Hyperlink"/>
            <w:rFonts w:ascii="Consolas" w:hAnsi="Consolas" w:cs="Consolas"/>
            <w:color w:val="0078D7"/>
            <w:sz w:val="21"/>
            <w:szCs w:val="21"/>
          </w:rPr>
          <w:t>-L last_row</w:t>
        </w:r>
      </w:hyperlink>
      <w:r>
        <w:t>]</w:t>
      </w:r>
    </w:p>
    <w:p w:rsidR="0065131E" w:rsidRDefault="0065131E" w:rsidP="0065131E">
      <w:pPr>
        <w:pStyle w:val="NoSpacing"/>
      </w:pPr>
      <w:r>
        <w:t xml:space="preserve">    [</w:t>
      </w:r>
      <w:hyperlink r:id="rId32" w:anchor="m" w:history="1">
        <w:r>
          <w:rPr>
            <w:rStyle w:val="Hyperlink"/>
            <w:rFonts w:ascii="Consolas" w:hAnsi="Consolas" w:cs="Consolas"/>
            <w:color w:val="0078D7"/>
            <w:sz w:val="21"/>
            <w:szCs w:val="21"/>
          </w:rPr>
          <w:t>-m max_errors</w:t>
        </w:r>
      </w:hyperlink>
      <w:r>
        <w:t>]</w:t>
      </w:r>
    </w:p>
    <w:p w:rsidR="0065131E" w:rsidRDefault="0065131E" w:rsidP="0065131E">
      <w:pPr>
        <w:pStyle w:val="NoSpacing"/>
      </w:pPr>
      <w:r>
        <w:t xml:space="preserve">    [</w:t>
      </w:r>
      <w:hyperlink r:id="rId33" w:anchor="n" w:history="1">
        <w:r>
          <w:rPr>
            <w:rStyle w:val="Hyperlink"/>
            <w:rFonts w:ascii="Consolas" w:hAnsi="Consolas" w:cs="Consolas"/>
            <w:color w:val="0078D7"/>
            <w:sz w:val="21"/>
            <w:szCs w:val="21"/>
          </w:rPr>
          <w:t>-n</w:t>
        </w:r>
      </w:hyperlink>
      <w:r>
        <w:t>]</w:t>
      </w:r>
    </w:p>
    <w:p w:rsidR="0065131E" w:rsidRDefault="0065131E" w:rsidP="0065131E">
      <w:pPr>
        <w:pStyle w:val="NoSpacing"/>
      </w:pPr>
      <w:r>
        <w:lastRenderedPageBreak/>
        <w:t xml:space="preserve">    [</w:t>
      </w:r>
      <w:hyperlink r:id="rId34" w:anchor="N" w:history="1">
        <w:r>
          <w:rPr>
            <w:rStyle w:val="Hyperlink"/>
            <w:rFonts w:ascii="Consolas" w:hAnsi="Consolas" w:cs="Consolas"/>
            <w:color w:val="0078D7"/>
            <w:sz w:val="21"/>
            <w:szCs w:val="21"/>
          </w:rPr>
          <w:t>-N</w:t>
        </w:r>
      </w:hyperlink>
      <w:r>
        <w:t>]</w:t>
      </w:r>
    </w:p>
    <w:p w:rsidR="0065131E" w:rsidRDefault="0065131E" w:rsidP="0065131E">
      <w:pPr>
        <w:pStyle w:val="NoSpacing"/>
      </w:pPr>
      <w:r>
        <w:t xml:space="preserve">    [</w:t>
      </w:r>
      <w:hyperlink r:id="rId35" w:anchor="o" w:history="1">
        <w:r>
          <w:rPr>
            <w:rStyle w:val="Hyperlink"/>
            <w:rFonts w:ascii="Consolas" w:hAnsi="Consolas" w:cs="Consolas"/>
            <w:color w:val="0078D7"/>
            <w:sz w:val="21"/>
            <w:szCs w:val="21"/>
          </w:rPr>
          <w:t>-o output_file</w:t>
        </w:r>
      </w:hyperlink>
      <w:r>
        <w:t>]</w:t>
      </w:r>
    </w:p>
    <w:p w:rsidR="0065131E" w:rsidRDefault="0065131E" w:rsidP="0065131E">
      <w:pPr>
        <w:pStyle w:val="NoSpacing"/>
      </w:pPr>
      <w:r>
        <w:t xml:space="preserve">    [</w:t>
      </w:r>
      <w:hyperlink r:id="rId36" w:anchor="P" w:history="1">
        <w:r>
          <w:rPr>
            <w:rStyle w:val="Hyperlink"/>
            <w:rFonts w:ascii="Consolas" w:hAnsi="Consolas" w:cs="Consolas"/>
            <w:color w:val="0078D7"/>
            <w:sz w:val="21"/>
            <w:szCs w:val="21"/>
          </w:rPr>
          <w:t>-P password</w:t>
        </w:r>
      </w:hyperlink>
      <w:r>
        <w:t>]</w:t>
      </w:r>
    </w:p>
    <w:p w:rsidR="0065131E" w:rsidRDefault="0065131E" w:rsidP="0065131E">
      <w:pPr>
        <w:pStyle w:val="NoSpacing"/>
      </w:pPr>
      <w:r>
        <w:t xml:space="preserve">    [</w:t>
      </w:r>
      <w:hyperlink r:id="rId37" w:anchor="q" w:history="1">
        <w:r>
          <w:rPr>
            <w:rStyle w:val="Hyperlink"/>
            <w:rFonts w:ascii="Consolas" w:hAnsi="Consolas" w:cs="Consolas"/>
            <w:color w:val="0078D7"/>
            <w:sz w:val="21"/>
            <w:szCs w:val="21"/>
          </w:rPr>
          <w:t>-q</w:t>
        </w:r>
      </w:hyperlink>
      <w:r>
        <w:t>]</w:t>
      </w:r>
    </w:p>
    <w:p w:rsidR="0065131E" w:rsidRDefault="0065131E" w:rsidP="0065131E">
      <w:pPr>
        <w:pStyle w:val="NoSpacing"/>
      </w:pPr>
      <w:r>
        <w:t xml:space="preserve">    [</w:t>
      </w:r>
      <w:hyperlink r:id="rId38" w:anchor="r" w:history="1">
        <w:r>
          <w:rPr>
            <w:rStyle w:val="Hyperlink"/>
            <w:rFonts w:ascii="Consolas" w:hAnsi="Consolas" w:cs="Consolas"/>
            <w:color w:val="0078D7"/>
            <w:sz w:val="21"/>
            <w:szCs w:val="21"/>
          </w:rPr>
          <w:t>-r row_term</w:t>
        </w:r>
      </w:hyperlink>
      <w:r>
        <w:t>]</w:t>
      </w:r>
    </w:p>
    <w:p w:rsidR="0065131E" w:rsidRDefault="0065131E" w:rsidP="0065131E">
      <w:pPr>
        <w:pStyle w:val="NoSpacing"/>
      </w:pPr>
      <w:r>
        <w:t xml:space="preserve">    [</w:t>
      </w:r>
      <w:hyperlink r:id="rId39" w:anchor="R" w:history="1">
        <w:r>
          <w:rPr>
            <w:rStyle w:val="Hyperlink"/>
            <w:rFonts w:ascii="Consolas" w:hAnsi="Consolas" w:cs="Consolas"/>
            <w:color w:val="0078D7"/>
            <w:sz w:val="21"/>
            <w:szCs w:val="21"/>
          </w:rPr>
          <w:t>-R</w:t>
        </w:r>
      </w:hyperlink>
      <w:r>
        <w:t>]</w:t>
      </w:r>
    </w:p>
    <w:p w:rsidR="0065131E" w:rsidRDefault="0065131E" w:rsidP="0065131E">
      <w:pPr>
        <w:pStyle w:val="NoSpacing"/>
      </w:pPr>
      <w:r>
        <w:t xml:space="preserve">    [</w:t>
      </w:r>
      <w:hyperlink r:id="rId40" w:anchor="S" w:history="1">
        <w:r>
          <w:rPr>
            <w:rStyle w:val="Hyperlink"/>
            <w:rFonts w:ascii="Consolas" w:hAnsi="Consolas" w:cs="Consolas"/>
            <w:color w:val="0078D7"/>
            <w:sz w:val="21"/>
            <w:szCs w:val="21"/>
          </w:rPr>
          <w:t>-S [server_name[\instance_name]</w:t>
        </w:r>
      </w:hyperlink>
      <w:r>
        <w:t>]</w:t>
      </w:r>
    </w:p>
    <w:p w:rsidR="0065131E" w:rsidRDefault="0065131E" w:rsidP="0065131E">
      <w:pPr>
        <w:pStyle w:val="NoSpacing"/>
      </w:pPr>
      <w:r>
        <w:t xml:space="preserve">    [</w:t>
      </w:r>
      <w:hyperlink r:id="rId41" w:anchor="t" w:history="1">
        <w:r>
          <w:rPr>
            <w:rStyle w:val="Hyperlink"/>
            <w:rFonts w:ascii="Consolas" w:hAnsi="Consolas" w:cs="Consolas"/>
            <w:color w:val="0078D7"/>
            <w:sz w:val="21"/>
            <w:szCs w:val="21"/>
          </w:rPr>
          <w:t>-t field_term</w:t>
        </w:r>
      </w:hyperlink>
      <w:r>
        <w:t>]</w:t>
      </w:r>
    </w:p>
    <w:p w:rsidR="0065131E" w:rsidRDefault="0065131E" w:rsidP="0065131E">
      <w:pPr>
        <w:pStyle w:val="NoSpacing"/>
      </w:pPr>
      <w:r>
        <w:t xml:space="preserve">    [</w:t>
      </w:r>
      <w:hyperlink r:id="rId42" w:anchor="T" w:history="1">
        <w:r>
          <w:rPr>
            <w:rStyle w:val="Hyperlink"/>
            <w:rFonts w:ascii="Consolas" w:hAnsi="Consolas" w:cs="Consolas"/>
            <w:color w:val="0078D7"/>
            <w:sz w:val="21"/>
            <w:szCs w:val="21"/>
          </w:rPr>
          <w:t>-T</w:t>
        </w:r>
      </w:hyperlink>
      <w:r>
        <w:t>]</w:t>
      </w:r>
    </w:p>
    <w:p w:rsidR="0065131E" w:rsidRDefault="0065131E" w:rsidP="0065131E">
      <w:pPr>
        <w:pStyle w:val="NoSpacing"/>
      </w:pPr>
      <w:r>
        <w:t xml:space="preserve">    [</w:t>
      </w:r>
      <w:hyperlink r:id="rId43" w:anchor="U" w:history="1">
        <w:r>
          <w:rPr>
            <w:rStyle w:val="Hyperlink"/>
            <w:rFonts w:ascii="Consolas" w:hAnsi="Consolas" w:cs="Consolas"/>
            <w:color w:val="0078D7"/>
            <w:sz w:val="21"/>
            <w:szCs w:val="21"/>
          </w:rPr>
          <w:t>-U login_id</w:t>
        </w:r>
      </w:hyperlink>
      <w:r>
        <w:t>]</w:t>
      </w:r>
    </w:p>
    <w:p w:rsidR="0065131E" w:rsidRDefault="0065131E" w:rsidP="0065131E">
      <w:pPr>
        <w:pStyle w:val="NoSpacing"/>
      </w:pPr>
      <w:r>
        <w:t xml:space="preserve">    [</w:t>
      </w:r>
      <w:hyperlink r:id="rId44" w:anchor="v" w:history="1">
        <w:r>
          <w:rPr>
            <w:rStyle w:val="Hyperlink"/>
            <w:rFonts w:ascii="Consolas" w:hAnsi="Consolas" w:cs="Consolas"/>
            <w:color w:val="0078D7"/>
            <w:sz w:val="21"/>
            <w:szCs w:val="21"/>
          </w:rPr>
          <w:t>-v</w:t>
        </w:r>
      </w:hyperlink>
      <w:r>
        <w:t>]</w:t>
      </w:r>
    </w:p>
    <w:p w:rsidR="0065131E" w:rsidRDefault="0065131E" w:rsidP="0065131E">
      <w:pPr>
        <w:pStyle w:val="NoSpacing"/>
      </w:pPr>
      <w:r>
        <w:t xml:space="preserve">    [</w:t>
      </w:r>
      <w:hyperlink r:id="rId45" w:anchor="V" w:history="1">
        <w:r>
          <w:rPr>
            <w:rStyle w:val="Hyperlink"/>
            <w:rFonts w:ascii="Consolas" w:hAnsi="Consolas" w:cs="Consolas"/>
            <w:color w:val="0078D7"/>
            <w:sz w:val="21"/>
            <w:szCs w:val="21"/>
          </w:rPr>
          <w:t xml:space="preserve">-V (80 | 90 | 100 | 110 | 120 | 130 ) </w:t>
        </w:r>
      </w:hyperlink>
      <w:r>
        <w:t>]</w:t>
      </w:r>
    </w:p>
    <w:p w:rsidR="0065131E" w:rsidRDefault="0065131E" w:rsidP="0065131E">
      <w:pPr>
        <w:pStyle w:val="NoSpacing"/>
      </w:pPr>
      <w:r>
        <w:t xml:space="preserve">    [</w:t>
      </w:r>
      <w:hyperlink r:id="rId46" w:anchor="w" w:history="1">
        <w:r>
          <w:rPr>
            <w:rStyle w:val="Hyperlink"/>
            <w:rFonts w:ascii="Consolas" w:hAnsi="Consolas" w:cs="Consolas"/>
            <w:color w:val="0078D7"/>
            <w:sz w:val="21"/>
            <w:szCs w:val="21"/>
          </w:rPr>
          <w:t>-w</w:t>
        </w:r>
      </w:hyperlink>
      <w:r>
        <w:t>]</w:t>
      </w:r>
    </w:p>
    <w:p w:rsidR="0065131E" w:rsidRDefault="0065131E" w:rsidP="0065131E">
      <w:pPr>
        <w:pStyle w:val="NoSpacing"/>
      </w:pPr>
      <w:r>
        <w:t xml:space="preserve">    [</w:t>
      </w:r>
      <w:hyperlink r:id="rId47" w:anchor="x" w:history="1">
        <w:r>
          <w:rPr>
            <w:rStyle w:val="Hyperlink"/>
            <w:rFonts w:ascii="Consolas" w:hAnsi="Consolas" w:cs="Consolas"/>
            <w:color w:val="0078D7"/>
            <w:sz w:val="21"/>
            <w:szCs w:val="21"/>
          </w:rPr>
          <w:t>-x</w:t>
        </w:r>
      </w:hyperlink>
      <w:r>
        <w:t>]</w:t>
      </w:r>
    </w:p>
    <w:p w:rsidR="0065131E" w:rsidRDefault="0065131E" w:rsidP="0065131E">
      <w:pPr>
        <w:pStyle w:val="NoSpacing"/>
      </w:pPr>
    </w:p>
    <w:p w:rsidR="0065131E" w:rsidRPr="00AF5188" w:rsidRDefault="0065131E" w:rsidP="0065131E">
      <w:pPr>
        <w:pStyle w:val="Heading4"/>
      </w:pPr>
      <w:r w:rsidRPr="00AF5188">
        <w:t>Copying table rows into a data file (with a trusted connection)</w:t>
      </w:r>
    </w:p>
    <w:p w:rsidR="0065131E" w:rsidRDefault="0065131E" w:rsidP="0065131E">
      <w:pPr>
        <w:pStyle w:val="NoSpacing"/>
      </w:pPr>
    </w:p>
    <w:p w:rsidR="0065131E" w:rsidRDefault="0065131E" w:rsidP="0065131E">
      <w:pPr>
        <w:pStyle w:val="NoSpacing"/>
      </w:pPr>
      <w:r w:rsidRPr="00FF3E7E">
        <w:t xml:space="preserve">bcp WideWorldImporters.Warehouse.StockItemTransactions out D:\BCP\StockItemTransactions_character.bcp -c </w:t>
      </w:r>
      <w:r>
        <w:t>–</w:t>
      </w:r>
      <w:r w:rsidRPr="00FF3E7E">
        <w:t>T</w:t>
      </w:r>
    </w:p>
    <w:p w:rsidR="0065131E" w:rsidRDefault="0065131E" w:rsidP="0065131E">
      <w:pPr>
        <w:pStyle w:val="NoSpacing"/>
      </w:pPr>
    </w:p>
    <w:p w:rsidR="0065131E" w:rsidRDefault="0065131E" w:rsidP="0065131E">
      <w:pPr>
        <w:pStyle w:val="NoSpacing"/>
      </w:pPr>
      <w:r w:rsidRPr="00FF3E7E">
        <w:t xml:space="preserve">bcp WideWorldImporters.Warehouse.StockItemTransactions OUT D:\BCP\StockItemTransactions_native.bcp -m 1 -n -e D:\BCP\Error_out.log -o D:\BCP\Output_out.log -S </w:t>
      </w:r>
      <w:r>
        <w:t>–</w:t>
      </w:r>
      <w:r w:rsidRPr="00FF3E7E">
        <w:t>T</w:t>
      </w:r>
    </w:p>
    <w:p w:rsidR="0065131E" w:rsidRPr="00AF5188" w:rsidRDefault="0065131E" w:rsidP="0065131E">
      <w:pPr>
        <w:pStyle w:val="Heading4"/>
      </w:pPr>
      <w:r w:rsidRPr="00AF5188">
        <w:t>Copying table rows into a data file (with mixed-mode authentication)</w:t>
      </w:r>
    </w:p>
    <w:p w:rsidR="0065131E" w:rsidRDefault="0065131E" w:rsidP="0065131E">
      <w:pPr>
        <w:pStyle w:val="NoSpacing"/>
      </w:pPr>
    </w:p>
    <w:p w:rsidR="0065131E" w:rsidRDefault="0065131E" w:rsidP="0065131E">
      <w:pPr>
        <w:pStyle w:val="NoSpacing"/>
      </w:pPr>
      <w:r w:rsidRPr="00FF3E7E">
        <w:t>bcp WideWorldImporters.Warehouse.StockItemTransactions out D:\BCP\StockItemTransactions_character.bcp -c -U&lt;login_id&gt; -S&lt;server_name\instance_name&gt;</w:t>
      </w:r>
    </w:p>
    <w:p w:rsidR="0065131E" w:rsidRPr="00AF5188" w:rsidRDefault="0065131E" w:rsidP="0065131E">
      <w:pPr>
        <w:pStyle w:val="Heading4"/>
      </w:pPr>
      <w:r w:rsidRPr="00AF5188">
        <w:t>Copying data from a file to a table</w:t>
      </w:r>
    </w:p>
    <w:p w:rsidR="0065131E" w:rsidRDefault="0065131E" w:rsidP="0065131E">
      <w:pPr>
        <w:pStyle w:val="NoSpacing"/>
        <w:rPr>
          <w:sz w:val="23"/>
          <w:szCs w:val="23"/>
        </w:rPr>
      </w:pPr>
      <w:r w:rsidRPr="00FF3E7E">
        <w:rPr>
          <w:sz w:val="23"/>
          <w:szCs w:val="23"/>
        </w:rPr>
        <w:t xml:space="preserve">bcp WideWorldImporters.Warehouse.StockItemTransactions_bcp IN D:\BCP\StockItemTransactions_character.bcp -c </w:t>
      </w:r>
      <w:r>
        <w:rPr>
          <w:sz w:val="23"/>
          <w:szCs w:val="23"/>
        </w:rPr>
        <w:t>–</w:t>
      </w:r>
      <w:r w:rsidRPr="00FF3E7E">
        <w:rPr>
          <w:sz w:val="23"/>
          <w:szCs w:val="23"/>
        </w:rPr>
        <w:t>T</w:t>
      </w:r>
    </w:p>
    <w:p w:rsidR="0065131E" w:rsidRDefault="0065131E" w:rsidP="0065131E">
      <w:pPr>
        <w:pStyle w:val="NoSpacing"/>
        <w:rPr>
          <w:sz w:val="23"/>
          <w:szCs w:val="23"/>
        </w:rPr>
      </w:pPr>
    </w:p>
    <w:p w:rsidR="0065131E" w:rsidRDefault="0065131E" w:rsidP="0065131E">
      <w:pPr>
        <w:pStyle w:val="NoSpacing"/>
        <w:rPr>
          <w:sz w:val="23"/>
          <w:szCs w:val="23"/>
        </w:rPr>
      </w:pPr>
      <w:r w:rsidRPr="00FF3E7E">
        <w:rPr>
          <w:sz w:val="23"/>
          <w:szCs w:val="23"/>
        </w:rPr>
        <w:t xml:space="preserve">bcp WideWorldImporters.Warehouse.StockItemTransactions_bcp IN D:\BCP\StockItemTransactions_native.bcp -b 5000 -h "TABLOCK" -m 1 -n -e D:\BCP\Error_in.log -o D:\BCP\Output_in.log -S </w:t>
      </w:r>
      <w:r>
        <w:rPr>
          <w:sz w:val="23"/>
          <w:szCs w:val="23"/>
        </w:rPr>
        <w:t>–</w:t>
      </w:r>
      <w:r w:rsidRPr="00FF3E7E">
        <w:rPr>
          <w:sz w:val="23"/>
          <w:szCs w:val="23"/>
        </w:rPr>
        <w:t>T</w:t>
      </w:r>
    </w:p>
    <w:p w:rsidR="0065131E" w:rsidRDefault="0065131E" w:rsidP="0065131E">
      <w:pPr>
        <w:pStyle w:val="NoSpacing"/>
        <w:rPr>
          <w:sz w:val="23"/>
          <w:szCs w:val="23"/>
        </w:rPr>
      </w:pPr>
    </w:p>
    <w:p w:rsidR="0065131E" w:rsidRPr="00AF5188" w:rsidRDefault="0065131E" w:rsidP="0065131E">
      <w:pPr>
        <w:pStyle w:val="Heading4"/>
      </w:pPr>
      <w:r w:rsidRPr="00AF5188">
        <w:t>Copying a specific row into a data file</w:t>
      </w:r>
    </w:p>
    <w:p w:rsidR="0065131E" w:rsidRDefault="0065131E" w:rsidP="0065131E">
      <w:pPr>
        <w:pStyle w:val="NoSpacing"/>
        <w:rPr>
          <w:sz w:val="23"/>
          <w:szCs w:val="23"/>
        </w:rPr>
      </w:pPr>
    </w:p>
    <w:p w:rsidR="0065131E" w:rsidRDefault="0065131E" w:rsidP="0065131E">
      <w:pPr>
        <w:pStyle w:val="NoSpacing"/>
        <w:rPr>
          <w:sz w:val="23"/>
          <w:szCs w:val="23"/>
        </w:rPr>
      </w:pPr>
      <w:r w:rsidRPr="00FF3E7E">
        <w:rPr>
          <w:sz w:val="23"/>
          <w:szCs w:val="23"/>
        </w:rPr>
        <w:t xml:space="preserve">bcp "SELECT * from Application.People WHERE FullName = 'Amy Trefl'" queryout D:\BCP\Amy_Trefl_c.bcp -d WideWorldImporters -c </w:t>
      </w:r>
      <w:r>
        <w:rPr>
          <w:sz w:val="23"/>
          <w:szCs w:val="23"/>
        </w:rPr>
        <w:t>–</w:t>
      </w:r>
      <w:r w:rsidRPr="00FF3E7E">
        <w:rPr>
          <w:sz w:val="23"/>
          <w:szCs w:val="23"/>
        </w:rPr>
        <w:t>T</w:t>
      </w:r>
    </w:p>
    <w:p w:rsidR="0065131E" w:rsidRDefault="0065131E" w:rsidP="0065131E">
      <w:pPr>
        <w:pStyle w:val="Heading4"/>
      </w:pPr>
      <w:r>
        <w:t>Copying data from a query to a data fil</w:t>
      </w:r>
    </w:p>
    <w:p w:rsidR="0065131E" w:rsidRDefault="0065131E" w:rsidP="0065131E">
      <w:pPr>
        <w:pStyle w:val="NoSpacing"/>
        <w:rPr>
          <w:sz w:val="23"/>
          <w:szCs w:val="23"/>
        </w:rPr>
      </w:pPr>
    </w:p>
    <w:p w:rsidR="0065131E" w:rsidRDefault="0065131E" w:rsidP="0065131E">
      <w:pPr>
        <w:pStyle w:val="NoSpacing"/>
        <w:rPr>
          <w:sz w:val="23"/>
          <w:szCs w:val="23"/>
        </w:rPr>
      </w:pPr>
      <w:r w:rsidRPr="00FF3E7E">
        <w:rPr>
          <w:sz w:val="23"/>
          <w:szCs w:val="23"/>
        </w:rPr>
        <w:t xml:space="preserve">bcp "SELECT FullName, PreferredName FROM WideWorldImporters.Application.People ORDER BY FullName" queryout D:\BCP\People.txt -t, -c </w:t>
      </w:r>
      <w:r>
        <w:rPr>
          <w:sz w:val="23"/>
          <w:szCs w:val="23"/>
        </w:rPr>
        <w:t>–</w:t>
      </w:r>
      <w:r w:rsidRPr="00FF3E7E">
        <w:rPr>
          <w:sz w:val="23"/>
          <w:szCs w:val="23"/>
        </w:rPr>
        <w:t>T</w:t>
      </w:r>
    </w:p>
    <w:p w:rsidR="0065131E" w:rsidRDefault="0065131E" w:rsidP="0065131E">
      <w:pPr>
        <w:pStyle w:val="NoSpacing"/>
        <w:rPr>
          <w:sz w:val="23"/>
          <w:szCs w:val="23"/>
        </w:rPr>
      </w:pPr>
    </w:p>
    <w:p w:rsidR="0065131E" w:rsidRDefault="0065131E" w:rsidP="0065131E">
      <w:pPr>
        <w:pStyle w:val="Heading4"/>
      </w:pPr>
      <w:r>
        <w:lastRenderedPageBreak/>
        <w:t>Creating format files</w:t>
      </w:r>
    </w:p>
    <w:p w:rsidR="0065131E" w:rsidRDefault="0065131E" w:rsidP="0065131E">
      <w:pPr>
        <w:pStyle w:val="NoSpacing"/>
        <w:rPr>
          <w:sz w:val="23"/>
          <w:szCs w:val="23"/>
        </w:rPr>
      </w:pPr>
    </w:p>
    <w:p w:rsidR="0065131E" w:rsidRPr="00FF3E7E" w:rsidRDefault="0065131E" w:rsidP="0065131E">
      <w:pPr>
        <w:pStyle w:val="NoSpacing"/>
        <w:rPr>
          <w:sz w:val="23"/>
          <w:szCs w:val="23"/>
        </w:rPr>
      </w:pPr>
      <w:r w:rsidRPr="00FF3E7E">
        <w:rPr>
          <w:sz w:val="23"/>
          <w:szCs w:val="23"/>
        </w:rPr>
        <w:t>REM non-XML character format</w:t>
      </w:r>
    </w:p>
    <w:p w:rsidR="0065131E" w:rsidRPr="00FF3E7E" w:rsidRDefault="0065131E" w:rsidP="0065131E">
      <w:pPr>
        <w:pStyle w:val="NoSpacing"/>
        <w:rPr>
          <w:sz w:val="23"/>
          <w:szCs w:val="23"/>
        </w:rPr>
      </w:pPr>
      <w:r w:rsidRPr="00FF3E7E">
        <w:rPr>
          <w:sz w:val="23"/>
          <w:szCs w:val="23"/>
        </w:rPr>
        <w:t xml:space="preserve">bcp WideWorldImporters.Warehouse.StockItemTransactions format nul -f D:\BCP\StockItemTransactions_c.fmt -c -T </w:t>
      </w:r>
    </w:p>
    <w:p w:rsidR="0065131E" w:rsidRPr="00FF3E7E" w:rsidRDefault="0065131E" w:rsidP="0065131E">
      <w:pPr>
        <w:pStyle w:val="NoSpacing"/>
        <w:rPr>
          <w:sz w:val="23"/>
          <w:szCs w:val="23"/>
        </w:rPr>
      </w:pPr>
    </w:p>
    <w:p w:rsidR="0065131E" w:rsidRPr="00FF3E7E" w:rsidRDefault="0065131E" w:rsidP="0065131E">
      <w:pPr>
        <w:pStyle w:val="NoSpacing"/>
        <w:rPr>
          <w:sz w:val="23"/>
          <w:szCs w:val="23"/>
        </w:rPr>
      </w:pPr>
      <w:r w:rsidRPr="00FF3E7E">
        <w:rPr>
          <w:sz w:val="23"/>
          <w:szCs w:val="23"/>
        </w:rPr>
        <w:t>REM non-XML native format</w:t>
      </w:r>
    </w:p>
    <w:p w:rsidR="0065131E" w:rsidRPr="00FF3E7E" w:rsidRDefault="0065131E" w:rsidP="0065131E">
      <w:pPr>
        <w:pStyle w:val="NoSpacing"/>
        <w:rPr>
          <w:sz w:val="23"/>
          <w:szCs w:val="23"/>
        </w:rPr>
      </w:pPr>
      <w:r w:rsidRPr="00FF3E7E">
        <w:rPr>
          <w:sz w:val="23"/>
          <w:szCs w:val="23"/>
        </w:rPr>
        <w:t>bcp WideWorldImporters.Warehouse.StockItemTransactions format nul -f D:\BCP\StockItemTransactions_n.fmt -n -T</w:t>
      </w:r>
    </w:p>
    <w:p w:rsidR="0065131E" w:rsidRPr="00FF3E7E" w:rsidRDefault="0065131E" w:rsidP="0065131E">
      <w:pPr>
        <w:pStyle w:val="NoSpacing"/>
        <w:rPr>
          <w:sz w:val="23"/>
          <w:szCs w:val="23"/>
        </w:rPr>
      </w:pPr>
    </w:p>
    <w:p w:rsidR="0065131E" w:rsidRPr="00FF3E7E" w:rsidRDefault="0065131E" w:rsidP="0065131E">
      <w:pPr>
        <w:pStyle w:val="NoSpacing"/>
        <w:rPr>
          <w:sz w:val="23"/>
          <w:szCs w:val="23"/>
        </w:rPr>
      </w:pPr>
      <w:r w:rsidRPr="00FF3E7E">
        <w:rPr>
          <w:sz w:val="23"/>
          <w:szCs w:val="23"/>
        </w:rPr>
        <w:t>REM XML character format</w:t>
      </w:r>
    </w:p>
    <w:p w:rsidR="0065131E" w:rsidRDefault="0065131E" w:rsidP="0065131E">
      <w:pPr>
        <w:pStyle w:val="NoSpacing"/>
        <w:rPr>
          <w:sz w:val="23"/>
          <w:szCs w:val="23"/>
        </w:rPr>
      </w:pPr>
      <w:r w:rsidRPr="00FF3E7E">
        <w:rPr>
          <w:sz w:val="23"/>
          <w:szCs w:val="23"/>
        </w:rPr>
        <w:t>bcp WideWorldImporters.Warehouse.StockItemTransactions format nul -f D:\BCP\StockItemTransactions_c.xml -x -c -T</w:t>
      </w:r>
    </w:p>
    <w:p w:rsidR="0065131E" w:rsidRPr="002B0D08" w:rsidRDefault="0065131E" w:rsidP="0065131E">
      <w:pPr>
        <w:pStyle w:val="Heading3"/>
      </w:pPr>
      <w:bookmarkStart w:id="6" w:name="_Toc510809949"/>
      <w:r w:rsidRPr="002B0D08">
        <w:t>Use the Import Flat File Wizard</w:t>
      </w:r>
      <w:bookmarkEnd w:id="6"/>
    </w:p>
    <w:p w:rsidR="0065131E" w:rsidRPr="000E2A20" w:rsidRDefault="0065131E" w:rsidP="0065131E">
      <w:pPr>
        <w:pStyle w:val="Heading3"/>
        <w:rPr>
          <w:b w:val="0"/>
        </w:rPr>
      </w:pPr>
      <w:bookmarkStart w:id="7" w:name="_Toc510809950"/>
      <w:r w:rsidRPr="000E2A20">
        <w:rPr>
          <w:b w:val="0"/>
        </w:rPr>
        <w:t>Feature in SQL 2017 from Database -&gt; Task -&gt; Import flat file</w:t>
      </w:r>
      <w:bookmarkEnd w:id="7"/>
    </w:p>
    <w:p w:rsidR="0065131E" w:rsidRPr="002B0D08" w:rsidRDefault="0065131E" w:rsidP="0065131E">
      <w:pPr>
        <w:pStyle w:val="Heading3"/>
      </w:pPr>
      <w:bookmarkStart w:id="8" w:name="_Toc510809951"/>
      <w:r w:rsidRPr="002B0D08">
        <w:t>Use the SQL Server Import and Export Wizard</w:t>
      </w:r>
      <w:bookmarkEnd w:id="8"/>
    </w:p>
    <w:p w:rsidR="0065131E" w:rsidRDefault="0065131E" w:rsidP="0065131E">
      <w:pPr>
        <w:pStyle w:val="NoSpacing"/>
        <w:rPr>
          <w:sz w:val="23"/>
          <w:szCs w:val="23"/>
        </w:rPr>
      </w:pPr>
    </w:p>
    <w:p w:rsidR="0065131E" w:rsidRDefault="0065131E" w:rsidP="0065131E">
      <w:pPr>
        <w:pStyle w:val="NoSpacing"/>
        <w:rPr>
          <w:sz w:val="23"/>
          <w:szCs w:val="23"/>
        </w:rPr>
      </w:pPr>
    </w:p>
    <w:p w:rsidR="0065131E" w:rsidRDefault="0065131E" w:rsidP="0065131E">
      <w:pPr>
        <w:pStyle w:val="NoSpacing"/>
        <w:rPr>
          <w:sz w:val="23"/>
          <w:szCs w:val="23"/>
        </w:rPr>
      </w:pPr>
    </w:p>
    <w:p w:rsidR="0065131E" w:rsidRDefault="0065131E" w:rsidP="0065131E">
      <w:pPr>
        <w:pStyle w:val="NoSpacing"/>
        <w:rPr>
          <w:sz w:val="23"/>
          <w:szCs w:val="23"/>
        </w:rPr>
      </w:pPr>
    </w:p>
    <w:p w:rsidR="0065131E" w:rsidRDefault="0065131E" w:rsidP="0065131E">
      <w:pPr>
        <w:pStyle w:val="NoSpacing"/>
        <w:rPr>
          <w:sz w:val="23"/>
          <w:szCs w:val="23"/>
        </w:rPr>
      </w:pPr>
    </w:p>
    <w:p w:rsidR="0065131E" w:rsidRDefault="0065131E" w:rsidP="0065131E">
      <w:pPr>
        <w:pStyle w:val="NoSpacing"/>
        <w:rPr>
          <w:sz w:val="23"/>
          <w:szCs w:val="23"/>
        </w:rPr>
      </w:pPr>
    </w:p>
    <w:p w:rsidR="0065131E" w:rsidRDefault="0065131E" w:rsidP="0065131E">
      <w:pPr>
        <w:pStyle w:val="NoSpacing"/>
        <w:rPr>
          <w:sz w:val="23"/>
          <w:szCs w:val="23"/>
        </w:rPr>
      </w:pPr>
    </w:p>
    <w:p w:rsidR="0065131E" w:rsidRDefault="0065131E" w:rsidP="0065131E">
      <w:pPr>
        <w:pStyle w:val="NoSpacing"/>
        <w:rPr>
          <w:sz w:val="23"/>
          <w:szCs w:val="23"/>
        </w:rPr>
      </w:pPr>
    </w:p>
    <w:p w:rsidR="0065131E" w:rsidRDefault="0065131E" w:rsidP="0065131E">
      <w:pPr>
        <w:pStyle w:val="NoSpacing"/>
        <w:rPr>
          <w:sz w:val="23"/>
          <w:szCs w:val="23"/>
        </w:rPr>
      </w:pPr>
    </w:p>
    <w:p w:rsidR="0065131E" w:rsidRDefault="0065131E" w:rsidP="0065131E">
      <w:pPr>
        <w:pStyle w:val="NoSpacing"/>
        <w:rPr>
          <w:sz w:val="23"/>
          <w:szCs w:val="23"/>
        </w:rPr>
      </w:pPr>
    </w:p>
    <w:p w:rsidR="0065131E" w:rsidRDefault="0065131E" w:rsidP="0065131E">
      <w:pPr>
        <w:pStyle w:val="NoSpacing"/>
        <w:rPr>
          <w:sz w:val="23"/>
          <w:szCs w:val="23"/>
        </w:rPr>
      </w:pPr>
    </w:p>
    <w:p w:rsidR="009F4B0A" w:rsidRDefault="009F4B0A">
      <w:bookmarkStart w:id="9" w:name="_GoBack"/>
      <w:bookmarkEnd w:id="9"/>
    </w:p>
    <w:sectPr w:rsidR="009F4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ui_normal">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segoe-ui_bold">
    <w:altName w:val="Times New Roman"/>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31E"/>
    <w:rsid w:val="0065131E"/>
    <w:rsid w:val="009F4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BE1469-1E06-4A1F-B98E-5502DBC74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1E"/>
    <w:pPr>
      <w:spacing w:after="200" w:line="276" w:lineRule="auto"/>
    </w:pPr>
    <w:rPr>
      <w:lang w:val="en-US"/>
    </w:rPr>
  </w:style>
  <w:style w:type="paragraph" w:styleId="Heading1">
    <w:name w:val="heading 1"/>
    <w:basedOn w:val="Normal"/>
    <w:next w:val="Normal"/>
    <w:link w:val="Heading1Char"/>
    <w:uiPriority w:val="9"/>
    <w:qFormat/>
    <w:rsid w:val="0065131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6513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13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5131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31E"/>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65131E"/>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65131E"/>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65131E"/>
    <w:rPr>
      <w:rFonts w:asciiTheme="majorHAnsi" w:eastAsiaTheme="majorEastAsia" w:hAnsiTheme="majorHAnsi" w:cstheme="majorBidi"/>
      <w:b/>
      <w:bCs/>
      <w:i/>
      <w:iCs/>
      <w:color w:val="5B9BD5" w:themeColor="accent1"/>
      <w:lang w:val="en-US"/>
    </w:rPr>
  </w:style>
  <w:style w:type="paragraph" w:styleId="NoSpacing">
    <w:name w:val="No Spacing"/>
    <w:uiPriority w:val="1"/>
    <w:qFormat/>
    <w:rsid w:val="0065131E"/>
    <w:pPr>
      <w:spacing w:after="0" w:line="240" w:lineRule="auto"/>
    </w:pPr>
    <w:rPr>
      <w:lang w:val="en-US"/>
    </w:rPr>
  </w:style>
  <w:style w:type="character" w:styleId="Hyperlink">
    <w:name w:val="Hyperlink"/>
    <w:basedOn w:val="DefaultParagraphFont"/>
    <w:uiPriority w:val="99"/>
    <w:unhideWhenUsed/>
    <w:rsid w:val="0065131E"/>
    <w:rPr>
      <w:color w:val="0563C1" w:themeColor="hyperlink"/>
      <w:u w:val="single"/>
    </w:rPr>
  </w:style>
  <w:style w:type="character" w:styleId="Emphasis">
    <w:name w:val="Emphasis"/>
    <w:basedOn w:val="DefaultParagraphFont"/>
    <w:uiPriority w:val="20"/>
    <w:qFormat/>
    <w:rsid w:val="0065131E"/>
    <w:rPr>
      <w:i/>
      <w:iCs/>
    </w:rPr>
  </w:style>
  <w:style w:type="character" w:styleId="Strong">
    <w:name w:val="Strong"/>
    <w:basedOn w:val="DefaultParagraphFont"/>
    <w:uiPriority w:val="22"/>
    <w:qFormat/>
    <w:rsid w:val="0065131E"/>
    <w:rPr>
      <w:b/>
      <w:bCs/>
    </w:rPr>
  </w:style>
  <w:style w:type="character" w:customStyle="1" w:styleId="hljs-keyword">
    <w:name w:val="hljs-keyword"/>
    <w:basedOn w:val="DefaultParagraphFont"/>
    <w:rsid w:val="0065131E"/>
  </w:style>
  <w:style w:type="character" w:customStyle="1" w:styleId="hljs-string">
    <w:name w:val="hljs-string"/>
    <w:basedOn w:val="DefaultParagraphFont"/>
    <w:rsid w:val="0065131E"/>
  </w:style>
  <w:style w:type="character" w:styleId="HTMLCode">
    <w:name w:val="HTML Code"/>
    <w:basedOn w:val="DefaultParagraphFont"/>
    <w:uiPriority w:val="99"/>
    <w:semiHidden/>
    <w:unhideWhenUsed/>
    <w:rsid w:val="006513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sql/tools/bcp-utility" TargetMode="External"/><Relationship Id="rId18" Type="http://schemas.openxmlformats.org/officeDocument/2006/relationships/hyperlink" Target="https://docs.microsoft.com/en-us/sql/tools/bcp-utility" TargetMode="External"/><Relationship Id="rId26" Type="http://schemas.openxmlformats.org/officeDocument/2006/relationships/hyperlink" Target="https://docs.microsoft.com/en-us/sql/tools/bcp-utility" TargetMode="External"/><Relationship Id="rId39" Type="http://schemas.openxmlformats.org/officeDocument/2006/relationships/hyperlink" Target="https://docs.microsoft.com/en-us/sql/tools/bcp-utility" TargetMode="External"/><Relationship Id="rId3" Type="http://schemas.openxmlformats.org/officeDocument/2006/relationships/webSettings" Target="webSettings.xml"/><Relationship Id="rId21" Type="http://schemas.openxmlformats.org/officeDocument/2006/relationships/hyperlink" Target="https://docs.microsoft.com/en-us/sql/tools/bcp-utility" TargetMode="External"/><Relationship Id="rId34" Type="http://schemas.openxmlformats.org/officeDocument/2006/relationships/hyperlink" Target="https://docs.microsoft.com/en-us/sql/tools/bcp-utility" TargetMode="External"/><Relationship Id="rId42" Type="http://schemas.openxmlformats.org/officeDocument/2006/relationships/hyperlink" Target="https://docs.microsoft.com/en-us/sql/tools/bcp-utility" TargetMode="External"/><Relationship Id="rId47" Type="http://schemas.openxmlformats.org/officeDocument/2006/relationships/hyperlink" Target="https://docs.microsoft.com/en-us/sql/tools/bcp-utility" TargetMode="External"/><Relationship Id="rId7" Type="http://schemas.openxmlformats.org/officeDocument/2006/relationships/hyperlink" Target="https://docs.microsoft.com/en-us/sql/tools/bcp-utility" TargetMode="External"/><Relationship Id="rId12" Type="http://schemas.openxmlformats.org/officeDocument/2006/relationships/hyperlink" Target="https://docs.microsoft.com/en-us/sql/tools/bcp-utility" TargetMode="External"/><Relationship Id="rId17" Type="http://schemas.openxmlformats.org/officeDocument/2006/relationships/hyperlink" Target="https://docs.microsoft.com/en-us/sql/tools/bcp-utility" TargetMode="External"/><Relationship Id="rId25" Type="http://schemas.openxmlformats.org/officeDocument/2006/relationships/hyperlink" Target="https://docs.microsoft.com/en-us/sql/tools/bcp-utility" TargetMode="External"/><Relationship Id="rId33" Type="http://schemas.openxmlformats.org/officeDocument/2006/relationships/hyperlink" Target="https://docs.microsoft.com/en-us/sql/tools/bcp-utility" TargetMode="External"/><Relationship Id="rId38" Type="http://schemas.openxmlformats.org/officeDocument/2006/relationships/hyperlink" Target="https://docs.microsoft.com/en-us/sql/tools/bcp-utility" TargetMode="External"/><Relationship Id="rId46" Type="http://schemas.openxmlformats.org/officeDocument/2006/relationships/hyperlink" Target="https://docs.microsoft.com/en-us/sql/tools/bcp-utility" TargetMode="External"/><Relationship Id="rId2" Type="http://schemas.openxmlformats.org/officeDocument/2006/relationships/settings" Target="settings.xml"/><Relationship Id="rId16" Type="http://schemas.openxmlformats.org/officeDocument/2006/relationships/hyperlink" Target="https://docs.microsoft.com/en-us/sql/tools/bcp-utility" TargetMode="External"/><Relationship Id="rId20" Type="http://schemas.openxmlformats.org/officeDocument/2006/relationships/hyperlink" Target="https://docs.microsoft.com/en-us/sql/tools/bcp-utility" TargetMode="External"/><Relationship Id="rId29" Type="http://schemas.openxmlformats.org/officeDocument/2006/relationships/hyperlink" Target="https://docs.microsoft.com/en-us/sql/tools/bcp-utility" TargetMode="External"/><Relationship Id="rId41" Type="http://schemas.openxmlformats.org/officeDocument/2006/relationships/hyperlink" Target="https://docs.microsoft.com/en-us/sql/tools/bcp-utility" TargetMode="External"/><Relationship Id="rId1" Type="http://schemas.openxmlformats.org/officeDocument/2006/relationships/styles" Target="styles.xml"/><Relationship Id="rId6" Type="http://schemas.openxmlformats.org/officeDocument/2006/relationships/hyperlink" Target="https://docs.microsoft.com/en-us/sql/tools/bcp-utility" TargetMode="External"/><Relationship Id="rId11" Type="http://schemas.openxmlformats.org/officeDocument/2006/relationships/hyperlink" Target="https://docs.microsoft.com/en-us/sql/tools/bcp-utility" TargetMode="External"/><Relationship Id="rId24" Type="http://schemas.openxmlformats.org/officeDocument/2006/relationships/hyperlink" Target="https://docs.microsoft.com/en-us/sql/tools/bcp-utility" TargetMode="External"/><Relationship Id="rId32" Type="http://schemas.openxmlformats.org/officeDocument/2006/relationships/hyperlink" Target="https://docs.microsoft.com/en-us/sql/tools/bcp-utility" TargetMode="External"/><Relationship Id="rId37" Type="http://schemas.openxmlformats.org/officeDocument/2006/relationships/hyperlink" Target="https://docs.microsoft.com/en-us/sql/tools/bcp-utility" TargetMode="External"/><Relationship Id="rId40" Type="http://schemas.openxmlformats.org/officeDocument/2006/relationships/hyperlink" Target="https://docs.microsoft.com/en-us/sql/tools/bcp-utility" TargetMode="External"/><Relationship Id="rId45" Type="http://schemas.openxmlformats.org/officeDocument/2006/relationships/hyperlink" Target="https://docs.microsoft.com/en-us/sql/tools/bcp-utility" TargetMode="External"/><Relationship Id="rId5" Type="http://schemas.openxmlformats.org/officeDocument/2006/relationships/hyperlink" Target="https://docs.microsoft.com/en-us/sql/tools/bcp-utility" TargetMode="External"/><Relationship Id="rId15" Type="http://schemas.openxmlformats.org/officeDocument/2006/relationships/hyperlink" Target="https://docs.microsoft.com/en-us/sql/tools/bcp-utility" TargetMode="External"/><Relationship Id="rId23" Type="http://schemas.openxmlformats.org/officeDocument/2006/relationships/hyperlink" Target="https://docs.microsoft.com/en-us/sql/tools/bcp-utility" TargetMode="External"/><Relationship Id="rId28" Type="http://schemas.openxmlformats.org/officeDocument/2006/relationships/hyperlink" Target="https://docs.microsoft.com/en-us/sql/tools/bcp-utility" TargetMode="External"/><Relationship Id="rId36" Type="http://schemas.openxmlformats.org/officeDocument/2006/relationships/hyperlink" Target="https://docs.microsoft.com/en-us/sql/tools/bcp-utility" TargetMode="External"/><Relationship Id="rId49" Type="http://schemas.openxmlformats.org/officeDocument/2006/relationships/theme" Target="theme/theme1.xml"/><Relationship Id="rId10" Type="http://schemas.openxmlformats.org/officeDocument/2006/relationships/hyperlink" Target="https://docs.microsoft.com/en-us/sql/tools/bcp-utility" TargetMode="External"/><Relationship Id="rId19" Type="http://schemas.openxmlformats.org/officeDocument/2006/relationships/hyperlink" Target="https://docs.microsoft.com/en-us/sql/tools/bcp-utility" TargetMode="External"/><Relationship Id="rId31" Type="http://schemas.openxmlformats.org/officeDocument/2006/relationships/hyperlink" Target="https://docs.microsoft.com/en-us/sql/tools/bcp-utility" TargetMode="External"/><Relationship Id="rId44" Type="http://schemas.openxmlformats.org/officeDocument/2006/relationships/hyperlink" Target="https://docs.microsoft.com/en-us/sql/tools/bcp-utility" TargetMode="External"/><Relationship Id="rId4" Type="http://schemas.openxmlformats.org/officeDocument/2006/relationships/hyperlink" Target="https://docs.microsoft.com/en-us/sql/tools/bcp-utility" TargetMode="External"/><Relationship Id="rId9" Type="http://schemas.openxmlformats.org/officeDocument/2006/relationships/hyperlink" Target="https://docs.microsoft.com/en-us/sql/tools/bcp-utility" TargetMode="External"/><Relationship Id="rId14" Type="http://schemas.openxmlformats.org/officeDocument/2006/relationships/hyperlink" Target="https://docs.microsoft.com/en-us/sql/tools/bcp-utility" TargetMode="External"/><Relationship Id="rId22" Type="http://schemas.openxmlformats.org/officeDocument/2006/relationships/hyperlink" Target="https://docs.microsoft.com/en-us/sql/tools/bcp-utility" TargetMode="External"/><Relationship Id="rId27" Type="http://schemas.openxmlformats.org/officeDocument/2006/relationships/hyperlink" Target="https://docs.microsoft.com/en-us/sql/tools/bcp-utility" TargetMode="External"/><Relationship Id="rId30" Type="http://schemas.openxmlformats.org/officeDocument/2006/relationships/hyperlink" Target="https://docs.microsoft.com/en-us/sql/tools/bcp-utility" TargetMode="External"/><Relationship Id="rId35" Type="http://schemas.openxmlformats.org/officeDocument/2006/relationships/hyperlink" Target="https://docs.microsoft.com/en-us/sql/tools/bcp-utility" TargetMode="External"/><Relationship Id="rId43" Type="http://schemas.openxmlformats.org/officeDocument/2006/relationships/hyperlink" Target="https://docs.microsoft.com/en-us/sql/tools/bcp-utility" TargetMode="External"/><Relationship Id="rId48" Type="http://schemas.openxmlformats.org/officeDocument/2006/relationships/fontTable" Target="fontTable.xml"/><Relationship Id="rId8" Type="http://schemas.openxmlformats.org/officeDocument/2006/relationships/hyperlink" Target="https://docs.microsoft.com/en-us/sql/tools/bcp-ut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1677</Words>
  <Characters>9565</Characters>
  <Application>Microsoft Office Word</Application>
  <DocSecurity>0</DocSecurity>
  <Lines>79</Lines>
  <Paragraphs>22</Paragraphs>
  <ScaleCrop>false</ScaleCrop>
  <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2020-01-05T14:15:00Z</dcterms:created>
  <dcterms:modified xsi:type="dcterms:W3CDTF">2020-01-05T14:16:00Z</dcterms:modified>
</cp:coreProperties>
</file>