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F06EE" w14:textId="7B8E5801" w:rsidR="00355158" w:rsidRDefault="00E363F0">
      <w:pPr>
        <w:spacing w:before="480" w:after="480" w:line="288" w:lineRule="auto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t>《中英文翻译系统》</w:t>
      </w:r>
      <w:r>
        <w:rPr>
          <w:rFonts w:ascii="Arial" w:eastAsia="等线" w:hAnsi="Arial" w:cs="Arial" w:hint="eastAsia"/>
          <w:b/>
          <w:sz w:val="52"/>
        </w:rPr>
        <w:t>项目</w:t>
      </w:r>
      <w:r>
        <w:rPr>
          <w:rFonts w:ascii="Arial" w:eastAsia="等线" w:hAnsi="Arial" w:cs="Arial"/>
          <w:b/>
          <w:sz w:val="52"/>
        </w:rPr>
        <w:t>测试报告</w:t>
      </w:r>
    </w:p>
    <w:p w14:paraId="1EB9A8C9" w14:textId="77777777" w:rsidR="00355158" w:rsidRDefault="00E363F0">
      <w:pPr>
        <w:spacing w:before="380" w:after="140" w:line="288" w:lineRule="auto"/>
        <w:outlineLvl w:val="0"/>
        <w:rPr>
          <w:rFonts w:hint="eastAsia"/>
        </w:rPr>
      </w:pPr>
      <w:bookmarkStart w:id="0" w:name="heading_0"/>
      <w:r>
        <w:rPr>
          <w:rFonts w:ascii="Arial" w:eastAsia="等线" w:hAnsi="Arial" w:cs="Arial"/>
          <w:color w:val="3370FF"/>
          <w:sz w:val="36"/>
        </w:rPr>
        <w:t xml:space="preserve">1. </w:t>
      </w:r>
      <w:r>
        <w:rPr>
          <w:rFonts w:ascii="Arial" w:eastAsia="等线" w:hAnsi="Arial" w:cs="Arial"/>
          <w:b/>
          <w:sz w:val="36"/>
        </w:rPr>
        <w:t>引言</w:t>
      </w:r>
      <w:bookmarkEnd w:id="0"/>
    </w:p>
    <w:p w14:paraId="538CF611" w14:textId="77777777" w:rsidR="00355158" w:rsidRDefault="00E363F0">
      <w:pPr>
        <w:spacing w:before="300" w:after="120" w:line="288" w:lineRule="auto"/>
        <w:outlineLvl w:val="2"/>
        <w:rPr>
          <w:rFonts w:hint="eastAsia"/>
        </w:rPr>
      </w:pPr>
      <w:bookmarkStart w:id="1" w:name="heading_1"/>
      <w:r>
        <w:rPr>
          <w:rFonts w:ascii="Arial" w:eastAsia="等线" w:hAnsi="Arial" w:cs="Arial"/>
          <w:color w:val="3370FF"/>
          <w:sz w:val="30"/>
        </w:rPr>
        <w:t xml:space="preserve">1.1.1 </w:t>
      </w:r>
      <w:r>
        <w:rPr>
          <w:rFonts w:ascii="Arial" w:eastAsia="等线" w:hAnsi="Arial" w:cs="Arial"/>
          <w:b/>
          <w:sz w:val="30"/>
        </w:rPr>
        <w:t>编写目的</w:t>
      </w:r>
      <w:bookmarkEnd w:id="1"/>
    </w:p>
    <w:p w14:paraId="61C8DC37" w14:textId="77777777" w:rsidR="00355158" w:rsidRDefault="00E363F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测试报告为《中英文翻译系统》项目的测试报告，目的是在总测试阶段进行测试评估并分析测试结果，描述《中英文翻译系统》是否能正常上线，上线后能否稳定运行。预期参考人员包括测试人员、开发人员、产品经理、需要阅读本报告的高层经理。</w:t>
      </w:r>
    </w:p>
    <w:p w14:paraId="71B5155A" w14:textId="77777777" w:rsidR="00355158" w:rsidRDefault="00E363F0">
      <w:pPr>
        <w:spacing w:before="300" w:after="120" w:line="288" w:lineRule="auto"/>
        <w:outlineLvl w:val="2"/>
        <w:rPr>
          <w:rFonts w:hint="eastAsia"/>
        </w:rPr>
      </w:pPr>
      <w:bookmarkStart w:id="2" w:name="heading_2"/>
      <w:r>
        <w:rPr>
          <w:rFonts w:ascii="Arial" w:eastAsia="等线" w:hAnsi="Arial" w:cs="Arial"/>
          <w:color w:val="3370FF"/>
          <w:sz w:val="30"/>
        </w:rPr>
        <w:t xml:space="preserve">1.1.2 </w:t>
      </w:r>
      <w:r>
        <w:rPr>
          <w:rFonts w:ascii="Arial" w:eastAsia="等线" w:hAnsi="Arial" w:cs="Arial"/>
          <w:b/>
          <w:sz w:val="30"/>
        </w:rPr>
        <w:t>项目背景</w:t>
      </w:r>
      <w:bookmarkEnd w:id="2"/>
    </w:p>
    <w:p w14:paraId="4B0102B3" w14:textId="77777777" w:rsidR="00355158" w:rsidRDefault="00E363F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在全球化与信息技术迅猛发展的背景下，中英文之间的交流需求日益增长。无论是在学术研究、国际贸易还是文化交往中，人们都迫切需要能够高效、准确克服语言障碍的工具。尽管当前市场上已有多种翻译产品，但在应对专业术语、复杂句法及大段文本时，仍普遍存在译文生硬、语义偏差和错误率较高等问题。</w:t>
      </w:r>
    </w:p>
    <w:p w14:paraId="00D1612D" w14:textId="77777777" w:rsidR="00355158" w:rsidRDefault="00E363F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与此同时，人工智能技术近年来实现了显著突破。以</w:t>
      </w:r>
      <w:r>
        <w:rPr>
          <w:rFonts w:ascii="Arial" w:eastAsia="等线" w:hAnsi="Arial" w:cs="Arial"/>
        </w:rPr>
        <w:t xml:space="preserve"> Transformer </w:t>
      </w:r>
      <w:r>
        <w:rPr>
          <w:rFonts w:ascii="Arial" w:eastAsia="等线" w:hAnsi="Arial" w:cs="Arial"/>
        </w:rPr>
        <w:t>架构为核心的大规模</w:t>
      </w:r>
      <w:proofErr w:type="gramStart"/>
      <w:r>
        <w:rPr>
          <w:rFonts w:ascii="Arial" w:eastAsia="等线" w:hAnsi="Arial" w:cs="Arial"/>
        </w:rPr>
        <w:t>预训练</w:t>
      </w:r>
      <w:proofErr w:type="gramEnd"/>
      <w:r>
        <w:rPr>
          <w:rFonts w:ascii="Arial" w:eastAsia="等线" w:hAnsi="Arial" w:cs="Arial"/>
        </w:rPr>
        <w:t>模型，为机器翻译带来了革命性的进展。该类模型能够更深入地捕捉语言的语义结构与上下文信息，从而生成更为自然、准确的翻译结果。而随着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Arial" w:eastAsia="等线" w:hAnsi="Arial" w:cs="Arial"/>
        </w:rPr>
        <w:t>PyTorch</w:t>
      </w:r>
      <w:proofErr w:type="spellEnd"/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 xml:space="preserve">Hugging Face Transformers </w:t>
      </w:r>
      <w:r>
        <w:rPr>
          <w:rFonts w:ascii="Arial" w:eastAsia="等线" w:hAnsi="Arial" w:cs="Arial"/>
        </w:rPr>
        <w:t>等开源框架的不断成熟，高性能自然语言处理模型的开发与部署门槛已大幅降低。</w:t>
      </w:r>
    </w:p>
    <w:p w14:paraId="7B89AE25" w14:textId="77777777" w:rsidR="00355158" w:rsidRDefault="00E363F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在此背景下，本项目致力于构建一个高效、专业的中英双向翻译系统。系统将依托先进的深度学习技术，特别是基于</w:t>
      </w:r>
      <w:r>
        <w:rPr>
          <w:rFonts w:ascii="Arial" w:eastAsia="等线" w:hAnsi="Arial" w:cs="Arial"/>
        </w:rPr>
        <w:t xml:space="preserve"> Transformer </w:t>
      </w:r>
      <w:r>
        <w:rPr>
          <w:rFonts w:ascii="Arial" w:eastAsia="等线" w:hAnsi="Arial" w:cs="Arial"/>
        </w:rPr>
        <w:t>的神经机器翻译方法，致力于解决现有翻译工具在质量与适用性上的不足。该系统不仅具备出色的翻译速度与准确度，还能够充分理解文本的上下文语境，实现更智能、更符合实用需求的翻译输出。我们的目标是为用户提供真正可靠、实用的跨语言沟通支持，满足不断增长的高质量翻译需求，并推动前沿人工智能技术在实际应用中的广泛落地。</w:t>
      </w:r>
    </w:p>
    <w:p w14:paraId="6BEAC77D" w14:textId="77777777" w:rsidR="00355158" w:rsidRDefault="00E363F0">
      <w:pPr>
        <w:spacing w:before="300" w:after="120" w:line="288" w:lineRule="auto"/>
        <w:outlineLvl w:val="2"/>
        <w:rPr>
          <w:rFonts w:hint="eastAsia"/>
        </w:rPr>
      </w:pPr>
      <w:bookmarkStart w:id="3" w:name="heading_3"/>
      <w:r>
        <w:rPr>
          <w:rFonts w:ascii="Arial" w:eastAsia="等线" w:hAnsi="Arial" w:cs="Arial"/>
          <w:color w:val="3370FF"/>
          <w:sz w:val="30"/>
        </w:rPr>
        <w:t xml:space="preserve">1.1.3 </w:t>
      </w:r>
      <w:r>
        <w:rPr>
          <w:rFonts w:ascii="Arial" w:eastAsia="等线" w:hAnsi="Arial" w:cs="Arial"/>
          <w:b/>
          <w:sz w:val="30"/>
        </w:rPr>
        <w:t>参考资料</w:t>
      </w:r>
      <w:bookmarkEnd w:id="3"/>
    </w:p>
    <w:p w14:paraId="28F3EA24" w14:textId="77777777" w:rsidR="00355158" w:rsidRDefault="00E363F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《中英文翻译系统》项目需求说明</w:t>
      </w:r>
    </w:p>
    <w:p w14:paraId="306A37ED" w14:textId="77777777" w:rsidR="00355158" w:rsidRDefault="00E363F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《中英文翻译系统》项目概要设计</w:t>
      </w:r>
    </w:p>
    <w:p w14:paraId="75F0588F" w14:textId="77777777" w:rsidR="00355158" w:rsidRDefault="00E363F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《中英文翻译系统》项目详细设计</w:t>
      </w:r>
    </w:p>
    <w:p w14:paraId="20826182" w14:textId="77777777" w:rsidR="00355158" w:rsidRDefault="00E363F0">
      <w:pPr>
        <w:spacing w:before="380" w:after="140" w:line="288" w:lineRule="auto"/>
        <w:outlineLvl w:val="0"/>
        <w:rPr>
          <w:rFonts w:hint="eastAsia"/>
        </w:rPr>
      </w:pPr>
      <w:bookmarkStart w:id="4" w:name="heading_4"/>
      <w:r>
        <w:rPr>
          <w:rFonts w:ascii="Arial" w:eastAsia="等线" w:hAnsi="Arial" w:cs="Arial"/>
          <w:color w:val="3370FF"/>
          <w:sz w:val="36"/>
        </w:rPr>
        <w:lastRenderedPageBreak/>
        <w:t xml:space="preserve">2. </w:t>
      </w:r>
      <w:r>
        <w:rPr>
          <w:rFonts w:ascii="Arial" w:eastAsia="等线" w:hAnsi="Arial" w:cs="Arial"/>
          <w:b/>
          <w:sz w:val="36"/>
        </w:rPr>
        <w:t>测试环境</w:t>
      </w:r>
      <w:bookmarkEnd w:id="4"/>
    </w:p>
    <w:p w14:paraId="44E37FEF" w14:textId="77777777" w:rsidR="00355158" w:rsidRDefault="00E363F0">
      <w:pPr>
        <w:spacing w:before="320" w:after="120" w:line="288" w:lineRule="auto"/>
        <w:outlineLvl w:val="1"/>
        <w:rPr>
          <w:rFonts w:hint="eastAsia"/>
        </w:rPr>
      </w:pPr>
      <w:bookmarkStart w:id="5" w:name="heading_5"/>
      <w:r>
        <w:rPr>
          <w:rFonts w:ascii="Arial" w:eastAsia="等线" w:hAnsi="Arial" w:cs="Arial"/>
          <w:color w:val="3370FF"/>
          <w:sz w:val="32"/>
        </w:rPr>
        <w:t xml:space="preserve">2.1 </w:t>
      </w:r>
      <w:r>
        <w:rPr>
          <w:rFonts w:ascii="Arial" w:eastAsia="等线" w:hAnsi="Arial" w:cs="Arial"/>
          <w:b/>
          <w:sz w:val="32"/>
        </w:rPr>
        <w:t>硬件配置</w:t>
      </w:r>
      <w:bookmarkEnd w:id="5"/>
    </w:p>
    <w:p w14:paraId="66AFC724" w14:textId="77777777" w:rsidR="00355158" w:rsidRDefault="00E363F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客户端部署环境：普通</w:t>
      </w:r>
      <w:r>
        <w:rPr>
          <w:rFonts w:ascii="Arial" w:eastAsia="等线" w:hAnsi="Arial" w:cs="Arial"/>
        </w:rPr>
        <w:t xml:space="preserve"> PC </w:t>
      </w:r>
      <w:r>
        <w:rPr>
          <w:rFonts w:ascii="Arial" w:eastAsia="等线" w:hAnsi="Arial" w:cs="Arial"/>
        </w:rPr>
        <w:t>或移动设备，支持运行浏览器访问系统，处理界面渲染与用户交互，无需高性能计算资源，主要承担前端</w:t>
      </w:r>
      <w:proofErr w:type="gramStart"/>
      <w:r>
        <w:rPr>
          <w:rFonts w:ascii="Arial" w:eastAsia="等线" w:hAnsi="Arial" w:cs="Arial"/>
        </w:rPr>
        <w:t>交互和</w:t>
      </w:r>
      <w:proofErr w:type="gramEnd"/>
      <w:r>
        <w:rPr>
          <w:rFonts w:ascii="Arial" w:eastAsia="等线" w:hAnsi="Arial" w:cs="Arial"/>
        </w:rPr>
        <w:t>数据展示</w:t>
      </w:r>
    </w:p>
    <w:p w14:paraId="0077AFAF" w14:textId="77777777" w:rsidR="00355158" w:rsidRDefault="00E363F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服务</w:t>
      </w:r>
      <w:proofErr w:type="gramStart"/>
      <w:r>
        <w:rPr>
          <w:rFonts w:ascii="Arial" w:eastAsia="等线" w:hAnsi="Arial" w:cs="Arial"/>
        </w:rPr>
        <w:t>端部署</w:t>
      </w:r>
      <w:proofErr w:type="gramEnd"/>
      <w:r>
        <w:rPr>
          <w:rFonts w:ascii="Arial" w:eastAsia="等线" w:hAnsi="Arial" w:cs="Arial"/>
        </w:rPr>
        <w:t>环境：高性能服务器，部署</w:t>
      </w:r>
      <w:r>
        <w:rPr>
          <w:rFonts w:ascii="Arial" w:eastAsia="等线" w:hAnsi="Arial" w:cs="Arial"/>
        </w:rPr>
        <w:t xml:space="preserve"> </w:t>
      </w:r>
      <w:proofErr w:type="spellStart"/>
      <w:r>
        <w:rPr>
          <w:rFonts w:ascii="Arial" w:eastAsia="等线" w:hAnsi="Arial" w:cs="Arial"/>
        </w:rPr>
        <w:t>FastAPI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服务，处理客户端请求、调用模型接口、进行数据处理和业务逻辑计算，支持多并发请求，保证</w:t>
      </w:r>
      <w:r>
        <w:rPr>
          <w:rFonts w:ascii="Arial" w:eastAsia="等线" w:hAnsi="Arial" w:cs="Arial"/>
        </w:rPr>
        <w:t xml:space="preserve"> API </w:t>
      </w:r>
      <w:r>
        <w:rPr>
          <w:rFonts w:ascii="Arial" w:eastAsia="等线" w:hAnsi="Arial" w:cs="Arial"/>
        </w:rPr>
        <w:t>响应速度和稳定性</w:t>
      </w:r>
    </w:p>
    <w:p w14:paraId="0A9B8CDE" w14:textId="77777777" w:rsidR="00355158" w:rsidRDefault="00E363F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翻译模型训练环境：</w:t>
      </w:r>
      <w:r>
        <w:rPr>
          <w:rFonts w:ascii="Arial" w:eastAsia="等线" w:hAnsi="Arial" w:cs="Arial"/>
        </w:rPr>
        <w:t>GPU</w:t>
      </w:r>
      <w:r>
        <w:rPr>
          <w:rFonts w:ascii="Arial" w:eastAsia="等线" w:hAnsi="Arial" w:cs="Arial"/>
        </w:rPr>
        <w:t>、华为昇腾</w:t>
      </w:r>
      <w:r>
        <w:rPr>
          <w:rFonts w:ascii="Arial" w:eastAsia="等线" w:hAnsi="Arial" w:cs="Arial"/>
        </w:rPr>
        <w:t>NPU</w:t>
      </w:r>
    </w:p>
    <w:p w14:paraId="0C77CE49" w14:textId="77777777" w:rsidR="00355158" w:rsidRDefault="00E363F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翻译模型部署环境：服务器，提供在线翻译推理服务，快速响应客户端请求，实现实时翻译，兼顾计算性能和响应速度，保证服务的可用性和稳定性</w:t>
      </w:r>
    </w:p>
    <w:p w14:paraId="6B3176E2" w14:textId="77777777" w:rsidR="00355158" w:rsidRDefault="00E363F0">
      <w:pPr>
        <w:spacing w:before="320" w:after="120" w:line="288" w:lineRule="auto"/>
        <w:outlineLvl w:val="1"/>
        <w:rPr>
          <w:rFonts w:hint="eastAsia"/>
        </w:rPr>
      </w:pPr>
      <w:bookmarkStart w:id="6" w:name="heading_6"/>
      <w:r>
        <w:rPr>
          <w:rFonts w:ascii="Arial" w:eastAsia="等线" w:hAnsi="Arial" w:cs="Arial"/>
          <w:color w:val="3370FF"/>
          <w:sz w:val="32"/>
        </w:rPr>
        <w:t xml:space="preserve">2.2 </w:t>
      </w:r>
      <w:r>
        <w:rPr>
          <w:rFonts w:ascii="Arial" w:eastAsia="等线" w:hAnsi="Arial" w:cs="Arial"/>
          <w:b/>
          <w:sz w:val="32"/>
        </w:rPr>
        <w:t>前端环境</w:t>
      </w:r>
      <w:bookmarkEnd w:id="6"/>
    </w:p>
    <w:p w14:paraId="63AAB2AC" w14:textId="77777777" w:rsidR="00355158" w:rsidRDefault="00E363F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Microsoft Edge 15+, Firefox 52+, Chrome 55+</w:t>
      </w:r>
    </w:p>
    <w:p w14:paraId="26956EBE" w14:textId="77777777" w:rsidR="00355158" w:rsidRDefault="00E363F0">
      <w:pPr>
        <w:spacing w:before="320" w:after="120" w:line="288" w:lineRule="auto"/>
        <w:outlineLvl w:val="1"/>
        <w:rPr>
          <w:rFonts w:hint="eastAsia"/>
        </w:rPr>
      </w:pPr>
      <w:bookmarkStart w:id="7" w:name="heading_7"/>
      <w:r>
        <w:rPr>
          <w:rFonts w:ascii="Arial" w:eastAsia="等线" w:hAnsi="Arial" w:cs="Arial"/>
          <w:color w:val="3370FF"/>
          <w:sz w:val="32"/>
        </w:rPr>
        <w:t xml:space="preserve">2.3 </w:t>
      </w:r>
      <w:r>
        <w:rPr>
          <w:rFonts w:ascii="Arial" w:eastAsia="等线" w:hAnsi="Arial" w:cs="Arial"/>
          <w:b/>
          <w:sz w:val="32"/>
        </w:rPr>
        <w:t xml:space="preserve">Python </w:t>
      </w:r>
      <w:r>
        <w:rPr>
          <w:rFonts w:ascii="Arial" w:eastAsia="等线" w:hAnsi="Arial" w:cs="Arial"/>
          <w:b/>
          <w:sz w:val="32"/>
        </w:rPr>
        <w:t>库需求</w:t>
      </w:r>
      <w:bookmarkEnd w:id="7"/>
    </w:p>
    <w:p w14:paraId="4DC624F9" w14:textId="77777777" w:rsidR="00355158" w:rsidRDefault="00E363F0">
      <w:pPr>
        <w:spacing w:before="120" w:after="120" w:line="288" w:lineRule="auto"/>
        <w:rPr>
          <w:rFonts w:hint="eastAsia"/>
        </w:rPr>
      </w:pPr>
      <w:proofErr w:type="spellStart"/>
      <w:r>
        <w:rPr>
          <w:rFonts w:ascii="Arial" w:eastAsia="等线" w:hAnsi="Arial" w:cs="Arial"/>
        </w:rPr>
        <w:t>fastapi</w:t>
      </w:r>
      <w:proofErr w:type="spellEnd"/>
      <w:r>
        <w:rPr>
          <w:rFonts w:ascii="Arial" w:eastAsia="等线" w:hAnsi="Arial" w:cs="Arial"/>
        </w:rPr>
        <w:t>、</w:t>
      </w:r>
      <w:proofErr w:type="spellStart"/>
      <w:r>
        <w:rPr>
          <w:rFonts w:ascii="Arial" w:eastAsia="等线" w:hAnsi="Arial" w:cs="Arial"/>
        </w:rPr>
        <w:t>uvicorn</w:t>
      </w:r>
      <w:proofErr w:type="spellEnd"/>
      <w:r>
        <w:rPr>
          <w:rFonts w:ascii="Arial" w:eastAsia="等线" w:hAnsi="Arial" w:cs="Arial"/>
        </w:rPr>
        <w:t>、</w:t>
      </w:r>
      <w:proofErr w:type="spellStart"/>
      <w:r>
        <w:rPr>
          <w:rFonts w:ascii="Arial" w:eastAsia="等线" w:hAnsi="Arial" w:cs="Arial"/>
        </w:rPr>
        <w:t>starlette</w:t>
      </w:r>
      <w:proofErr w:type="spellEnd"/>
      <w:r>
        <w:rPr>
          <w:rFonts w:ascii="Arial" w:eastAsia="等线" w:hAnsi="Arial" w:cs="Arial"/>
        </w:rPr>
        <w:t>、</w:t>
      </w:r>
      <w:proofErr w:type="spellStart"/>
      <w:r>
        <w:rPr>
          <w:rFonts w:ascii="Arial" w:eastAsia="等线" w:hAnsi="Arial" w:cs="Arial"/>
        </w:rPr>
        <w:t>fastapi</w:t>
      </w:r>
      <w:proofErr w:type="spellEnd"/>
      <w:r>
        <w:rPr>
          <w:rFonts w:ascii="Arial" w:eastAsia="等线" w:hAnsi="Arial" w:cs="Arial"/>
        </w:rPr>
        <w:t>-mail</w:t>
      </w:r>
      <w:r>
        <w:rPr>
          <w:rFonts w:ascii="Arial" w:eastAsia="等线" w:hAnsi="Arial" w:cs="Arial"/>
        </w:rPr>
        <w:t>、</w:t>
      </w:r>
      <w:proofErr w:type="spellStart"/>
      <w:r>
        <w:rPr>
          <w:rFonts w:ascii="Arial" w:eastAsia="等线" w:hAnsi="Arial" w:cs="Arial"/>
        </w:rPr>
        <w:t>pydantic</w:t>
      </w:r>
      <w:proofErr w:type="spellEnd"/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torch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transformers</w:t>
      </w:r>
      <w:r>
        <w:rPr>
          <w:rFonts w:ascii="Arial" w:eastAsia="等线" w:hAnsi="Arial" w:cs="Arial"/>
        </w:rPr>
        <w:t>、</w:t>
      </w:r>
      <w:proofErr w:type="spellStart"/>
      <w:r>
        <w:rPr>
          <w:rFonts w:ascii="Arial" w:eastAsia="等线" w:hAnsi="Arial" w:cs="Arial"/>
        </w:rPr>
        <w:t>qwen_vl_utils</w:t>
      </w:r>
      <w:proofErr w:type="spellEnd"/>
      <w:r>
        <w:rPr>
          <w:rFonts w:ascii="Arial" w:eastAsia="等线" w:hAnsi="Arial" w:cs="Arial"/>
        </w:rPr>
        <w:t>、</w:t>
      </w:r>
      <w:proofErr w:type="spellStart"/>
      <w:r>
        <w:rPr>
          <w:rFonts w:ascii="Arial" w:eastAsia="等线" w:hAnsi="Arial" w:cs="Arial"/>
        </w:rPr>
        <w:t>mindspore</w:t>
      </w:r>
      <w:proofErr w:type="spellEnd"/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Pillow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matplotlib</w:t>
      </w:r>
      <w:r>
        <w:rPr>
          <w:rFonts w:ascii="Arial" w:eastAsia="等线" w:hAnsi="Arial" w:cs="Arial"/>
        </w:rPr>
        <w:t>、</w:t>
      </w:r>
      <w:proofErr w:type="spellStart"/>
      <w:r>
        <w:rPr>
          <w:rFonts w:ascii="Arial" w:eastAsia="等线" w:hAnsi="Arial" w:cs="Arial"/>
        </w:rPr>
        <w:t>numpy</w:t>
      </w:r>
      <w:proofErr w:type="spellEnd"/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PyPDF2</w:t>
      </w:r>
      <w:r>
        <w:rPr>
          <w:rFonts w:ascii="Arial" w:eastAsia="等线" w:hAnsi="Arial" w:cs="Arial"/>
        </w:rPr>
        <w:t>、</w:t>
      </w:r>
      <w:proofErr w:type="spellStart"/>
      <w:r>
        <w:rPr>
          <w:rFonts w:ascii="Arial" w:eastAsia="等线" w:hAnsi="Arial" w:cs="Arial"/>
        </w:rPr>
        <w:t>pdfplumber</w:t>
      </w:r>
      <w:proofErr w:type="spellEnd"/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python-docx</w:t>
      </w:r>
      <w:r>
        <w:rPr>
          <w:rFonts w:ascii="Arial" w:eastAsia="等线" w:hAnsi="Arial" w:cs="Arial"/>
        </w:rPr>
        <w:t>、</w:t>
      </w:r>
      <w:proofErr w:type="spellStart"/>
      <w:r>
        <w:rPr>
          <w:rFonts w:ascii="Arial" w:eastAsia="等线" w:hAnsi="Arial" w:cs="Arial"/>
        </w:rPr>
        <w:t>pymysql</w:t>
      </w:r>
      <w:proofErr w:type="spellEnd"/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requests</w:t>
      </w:r>
      <w:r>
        <w:rPr>
          <w:rFonts w:ascii="Arial" w:eastAsia="等线" w:hAnsi="Arial" w:cs="Arial"/>
        </w:rPr>
        <w:t>、</w:t>
      </w:r>
      <w:proofErr w:type="spellStart"/>
      <w:r>
        <w:rPr>
          <w:rFonts w:ascii="Arial" w:eastAsia="等线" w:hAnsi="Arial" w:cs="Arial"/>
        </w:rPr>
        <w:t>openai</w:t>
      </w:r>
      <w:proofErr w:type="spellEnd"/>
      <w:r>
        <w:rPr>
          <w:rFonts w:ascii="Arial" w:eastAsia="等线" w:hAnsi="Arial" w:cs="Arial"/>
        </w:rPr>
        <w:t>、</w:t>
      </w:r>
      <w:proofErr w:type="spellStart"/>
      <w:r>
        <w:rPr>
          <w:rFonts w:ascii="Arial" w:eastAsia="等线" w:hAnsi="Arial" w:cs="Arial"/>
        </w:rPr>
        <w:t>tqdm</w:t>
      </w:r>
      <w:proofErr w:type="spellEnd"/>
    </w:p>
    <w:p w14:paraId="458535E7" w14:textId="77777777" w:rsidR="00355158" w:rsidRDefault="00E363F0">
      <w:pPr>
        <w:spacing w:before="320" w:after="120" w:line="288" w:lineRule="auto"/>
        <w:outlineLvl w:val="1"/>
        <w:rPr>
          <w:rFonts w:hint="eastAsia"/>
        </w:rPr>
      </w:pPr>
      <w:bookmarkStart w:id="8" w:name="heading_8"/>
      <w:r>
        <w:rPr>
          <w:rFonts w:ascii="Arial" w:eastAsia="等线" w:hAnsi="Arial" w:cs="Arial"/>
          <w:color w:val="3370FF"/>
          <w:sz w:val="32"/>
        </w:rPr>
        <w:t xml:space="preserve">2.4 </w:t>
      </w:r>
      <w:r>
        <w:rPr>
          <w:rFonts w:ascii="Arial" w:eastAsia="等线" w:hAnsi="Arial" w:cs="Arial"/>
          <w:b/>
          <w:sz w:val="32"/>
        </w:rPr>
        <w:t>测试工具</w:t>
      </w:r>
      <w:bookmarkEnd w:id="8"/>
    </w:p>
    <w:p w14:paraId="2271C9C5" w14:textId="77777777" w:rsidR="00355158" w:rsidRDefault="00E363F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Swagger UI</w:t>
      </w:r>
      <w:r>
        <w:rPr>
          <w:rFonts w:ascii="Arial" w:eastAsia="等线" w:hAnsi="Arial" w:cs="Arial"/>
        </w:rPr>
        <w:t>：</w:t>
      </w:r>
      <w:proofErr w:type="spellStart"/>
      <w:r>
        <w:rPr>
          <w:rFonts w:ascii="Arial" w:eastAsia="等线" w:hAnsi="Arial" w:cs="Arial"/>
        </w:rPr>
        <w:t>FastAPI</w:t>
      </w:r>
      <w:proofErr w:type="spellEnd"/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自带的交互式</w:t>
      </w:r>
      <w:r>
        <w:rPr>
          <w:rFonts w:ascii="Arial" w:eastAsia="等线" w:hAnsi="Arial" w:cs="Arial"/>
        </w:rPr>
        <w:t xml:space="preserve"> API </w:t>
      </w:r>
      <w:r>
        <w:rPr>
          <w:rFonts w:ascii="Arial" w:eastAsia="等线" w:hAnsi="Arial" w:cs="Arial"/>
        </w:rPr>
        <w:t>文档和测试工具，能够直观地展示项目中所有接口的详细信息，并支持在线测试。</w:t>
      </w:r>
    </w:p>
    <w:p w14:paraId="02563ECC" w14:textId="77777777" w:rsidR="00355158" w:rsidRDefault="00E363F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NVIDIA System Management Interface</w:t>
      </w:r>
      <w:r>
        <w:rPr>
          <w:rFonts w:ascii="Arial" w:eastAsia="等线" w:hAnsi="Arial" w:cs="Arial"/>
        </w:rPr>
        <w:t>：实时查看</w:t>
      </w:r>
      <w:r>
        <w:rPr>
          <w:rFonts w:ascii="Arial" w:eastAsia="等线" w:hAnsi="Arial" w:cs="Arial"/>
        </w:rPr>
        <w:t xml:space="preserve"> GPU </w:t>
      </w:r>
      <w:r>
        <w:rPr>
          <w:rFonts w:ascii="Arial" w:eastAsia="等线" w:hAnsi="Arial" w:cs="Arial"/>
        </w:rPr>
        <w:t>运行状态</w:t>
      </w:r>
    </w:p>
    <w:p w14:paraId="41B3BC60" w14:textId="77777777" w:rsidR="00355158" w:rsidRDefault="00E363F0">
      <w:pPr>
        <w:spacing w:before="380" w:after="140" w:line="288" w:lineRule="auto"/>
        <w:outlineLvl w:val="0"/>
        <w:rPr>
          <w:rFonts w:hint="eastAsia"/>
        </w:rPr>
      </w:pPr>
      <w:bookmarkStart w:id="9" w:name="heading_9"/>
      <w:r>
        <w:rPr>
          <w:rFonts w:ascii="Arial" w:eastAsia="等线" w:hAnsi="Arial" w:cs="Arial"/>
          <w:color w:val="3370FF"/>
          <w:sz w:val="36"/>
        </w:rPr>
        <w:t xml:space="preserve">3. </w:t>
      </w:r>
      <w:r>
        <w:rPr>
          <w:rFonts w:ascii="Arial" w:eastAsia="等线" w:hAnsi="Arial" w:cs="Arial"/>
          <w:b/>
          <w:sz w:val="36"/>
        </w:rPr>
        <w:t>测试结果分析</w:t>
      </w:r>
      <w:bookmarkEnd w:id="9"/>
    </w:p>
    <w:p w14:paraId="274E856C" w14:textId="77777777" w:rsidR="00355158" w:rsidRDefault="00E363F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下面主要汇总《中英文翻译系统》测试过程中各种测试数据并进行度量，度量包括对测试执行过程的度量和能力评估、对软件产品的质量度量和产品评估。</w:t>
      </w:r>
    </w:p>
    <w:p w14:paraId="0A6142D9" w14:textId="77777777" w:rsidR="00355158" w:rsidRDefault="00E363F0">
      <w:pPr>
        <w:numPr>
          <w:ilvl w:val="0"/>
          <w:numId w:val="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测试计划</w:t>
      </w:r>
      <w:r>
        <w:rPr>
          <w:rFonts w:ascii="Arial" w:eastAsia="等线" w:hAnsi="Arial" w:cs="Arial"/>
          <w:b/>
        </w:rPr>
        <w:t xml:space="preserve"> </w:t>
      </w:r>
    </w:p>
    <w:p w14:paraId="504E44AA" w14:textId="77777777" w:rsidR="00355158" w:rsidRDefault="00E363F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要求测试覆盖需求所包含的所有功能模块及相应的子功能模块。</w:t>
      </w:r>
      <w:r>
        <w:rPr>
          <w:rFonts w:ascii="Arial" w:eastAsia="等线" w:hAnsi="Arial" w:cs="Arial"/>
        </w:rPr>
        <w:t xml:space="preserve"> </w:t>
      </w:r>
    </w:p>
    <w:p w14:paraId="65AD12AF" w14:textId="77777777" w:rsidR="00355158" w:rsidRDefault="00E363F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本次测试的目标是：形成可稳定运行的中英文翻译系统</w:t>
      </w:r>
      <w:r>
        <w:rPr>
          <w:rFonts w:ascii="Arial" w:eastAsia="等线" w:hAnsi="Arial" w:cs="Arial"/>
        </w:rPr>
        <w:t>V1.0</w:t>
      </w:r>
      <w:r>
        <w:rPr>
          <w:rFonts w:ascii="Arial" w:eastAsia="等线" w:hAnsi="Arial" w:cs="Arial"/>
        </w:rPr>
        <w:t>版本，整体测试业务主要分八大模块：</w:t>
      </w:r>
    </w:p>
    <w:p w14:paraId="3BB2B71D" w14:textId="77777777" w:rsidR="00355158" w:rsidRDefault="00E363F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一、注册功能：用户账号注册流程及各项验证</w:t>
      </w:r>
    </w:p>
    <w:p w14:paraId="5227B0D2" w14:textId="77777777" w:rsidR="00355158" w:rsidRDefault="00E363F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二、登录功能：用户登录验证及异常处理</w:t>
      </w:r>
    </w:p>
    <w:p w14:paraId="57B74799" w14:textId="77777777" w:rsidR="00355158" w:rsidRDefault="00E363F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三、找回密码：密码重置流程及验证机制</w:t>
      </w:r>
    </w:p>
    <w:p w14:paraId="2D429439" w14:textId="77777777" w:rsidR="00355158" w:rsidRDefault="00E363F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四、文本翻译：中英文文本互译功能及模型选择</w:t>
      </w:r>
    </w:p>
    <w:p w14:paraId="6E3D07CD" w14:textId="77777777" w:rsidR="00355158" w:rsidRDefault="00E363F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五、图片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文件翻译：支持图片和文件格式的翻译功能</w:t>
      </w:r>
    </w:p>
    <w:p w14:paraId="36612D0C" w14:textId="77777777" w:rsidR="00355158" w:rsidRDefault="00E363F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六、历史查询：翻译记录查询、筛选和导出功能</w:t>
      </w:r>
    </w:p>
    <w:p w14:paraId="4909FCA7" w14:textId="77777777" w:rsidR="00355158" w:rsidRDefault="00E363F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七、设置：用户个性化设置及界面配置</w:t>
      </w:r>
    </w:p>
    <w:p w14:paraId="1F2E5D99" w14:textId="77777777" w:rsidR="00355158" w:rsidRDefault="00E363F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八、反馈：用户满意度反馈收集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15"/>
        <w:gridCol w:w="6765"/>
      </w:tblGrid>
      <w:tr w:rsidR="00355158" w14:paraId="2DAE91CA" w14:textId="77777777">
        <w:tblPrEx>
          <w:tblCellMar>
            <w:top w:w="0" w:type="dxa"/>
            <w:bottom w:w="0" w:type="dxa"/>
          </w:tblCellMar>
        </w:tblPrEx>
        <w:tc>
          <w:tcPr>
            <w:tcW w:w="15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C982A2" w14:textId="77777777" w:rsidR="00355158" w:rsidRDefault="00E363F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测试模块</w:t>
            </w:r>
          </w:p>
        </w:tc>
        <w:tc>
          <w:tcPr>
            <w:tcW w:w="67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A568B3" w14:textId="77777777" w:rsidR="00355158" w:rsidRDefault="00E363F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测试要求</w:t>
            </w:r>
          </w:p>
        </w:tc>
      </w:tr>
      <w:tr w:rsidR="00355158" w14:paraId="19F301F0" w14:textId="77777777">
        <w:tblPrEx>
          <w:tblCellMar>
            <w:top w:w="0" w:type="dxa"/>
            <w:bottom w:w="0" w:type="dxa"/>
          </w:tblCellMar>
        </w:tblPrEx>
        <w:tc>
          <w:tcPr>
            <w:tcW w:w="15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1BC867" w14:textId="77777777" w:rsidR="00355158" w:rsidRDefault="00E363F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注册</w:t>
            </w:r>
          </w:p>
        </w:tc>
        <w:tc>
          <w:tcPr>
            <w:tcW w:w="67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E3DEF9" w14:textId="77777777" w:rsidR="00355158" w:rsidRDefault="00E363F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</w:t>
            </w:r>
            <w:r>
              <w:rPr>
                <w:rFonts w:ascii="Arial" w:eastAsia="等线" w:hAnsi="Arial" w:cs="Arial"/>
              </w:rPr>
              <w:t>）验证必填数据并给出提示</w:t>
            </w:r>
          </w:p>
          <w:p w14:paraId="39EDE234" w14:textId="77777777" w:rsidR="00355158" w:rsidRDefault="00E363F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</w:t>
            </w:r>
            <w:r>
              <w:rPr>
                <w:rFonts w:ascii="Arial" w:eastAsia="等线" w:hAnsi="Arial" w:cs="Arial"/>
              </w:rPr>
              <w:t>）验证邮箱格式</w:t>
            </w:r>
          </w:p>
          <w:p w14:paraId="760BC65F" w14:textId="77777777" w:rsidR="00355158" w:rsidRDefault="00E363F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3</w:t>
            </w:r>
            <w:r>
              <w:rPr>
                <w:rFonts w:ascii="Arial" w:eastAsia="等线" w:hAnsi="Arial" w:cs="Arial"/>
              </w:rPr>
              <w:t>）验证码正确性验证</w:t>
            </w:r>
          </w:p>
          <w:p w14:paraId="3CC6106A" w14:textId="77777777" w:rsidR="00355158" w:rsidRDefault="00E363F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4</w:t>
            </w:r>
            <w:r>
              <w:rPr>
                <w:rFonts w:ascii="Arial" w:eastAsia="等线" w:hAnsi="Arial" w:cs="Arial"/>
              </w:rPr>
              <w:t>）密码长度验证</w:t>
            </w:r>
          </w:p>
          <w:p w14:paraId="15708D8C" w14:textId="77777777" w:rsidR="00355158" w:rsidRDefault="00E363F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5</w:t>
            </w:r>
            <w:r>
              <w:rPr>
                <w:rFonts w:ascii="Arial" w:eastAsia="等线" w:hAnsi="Arial" w:cs="Arial"/>
              </w:rPr>
              <w:t>）防重复注册</w:t>
            </w:r>
          </w:p>
        </w:tc>
      </w:tr>
      <w:tr w:rsidR="00355158" w14:paraId="75F5F679" w14:textId="77777777">
        <w:tblPrEx>
          <w:tblCellMar>
            <w:top w:w="0" w:type="dxa"/>
            <w:bottom w:w="0" w:type="dxa"/>
          </w:tblCellMar>
        </w:tblPrEx>
        <w:tc>
          <w:tcPr>
            <w:tcW w:w="15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9E1202" w14:textId="77777777" w:rsidR="00355158" w:rsidRDefault="00E363F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登录</w:t>
            </w:r>
          </w:p>
        </w:tc>
        <w:tc>
          <w:tcPr>
            <w:tcW w:w="67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258495" w14:textId="77777777" w:rsidR="00355158" w:rsidRDefault="00E363F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</w:t>
            </w:r>
            <w:r>
              <w:rPr>
                <w:rFonts w:ascii="Arial" w:eastAsia="等线" w:hAnsi="Arial" w:cs="Arial"/>
              </w:rPr>
              <w:t>）验证必填数据并给出提示</w:t>
            </w:r>
          </w:p>
          <w:p w14:paraId="635C2843" w14:textId="77777777" w:rsidR="00355158" w:rsidRDefault="00E363F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</w:t>
            </w:r>
            <w:r>
              <w:rPr>
                <w:rFonts w:ascii="Arial" w:eastAsia="等线" w:hAnsi="Arial" w:cs="Arial"/>
              </w:rPr>
              <w:t>）验证邮箱格式</w:t>
            </w:r>
          </w:p>
          <w:p w14:paraId="61816DE7" w14:textId="77777777" w:rsidR="00355158" w:rsidRDefault="00E363F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3</w:t>
            </w:r>
            <w:r>
              <w:rPr>
                <w:rFonts w:ascii="Arial" w:eastAsia="等线" w:hAnsi="Arial" w:cs="Arial"/>
              </w:rPr>
              <w:t>）验证账户密码正确性</w:t>
            </w:r>
          </w:p>
          <w:p w14:paraId="3D620F69" w14:textId="77777777" w:rsidR="00355158" w:rsidRDefault="00E363F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4</w:t>
            </w:r>
            <w:r>
              <w:rPr>
                <w:rFonts w:ascii="Arial" w:eastAsia="等线" w:hAnsi="Arial" w:cs="Arial"/>
              </w:rPr>
              <w:t>）正确获取用户信息</w:t>
            </w:r>
          </w:p>
        </w:tc>
      </w:tr>
      <w:tr w:rsidR="00355158" w14:paraId="30CBF059" w14:textId="77777777">
        <w:tblPrEx>
          <w:tblCellMar>
            <w:top w:w="0" w:type="dxa"/>
            <w:bottom w:w="0" w:type="dxa"/>
          </w:tblCellMar>
        </w:tblPrEx>
        <w:tc>
          <w:tcPr>
            <w:tcW w:w="15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FD7D29" w14:textId="77777777" w:rsidR="00355158" w:rsidRDefault="00E363F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密码找回</w:t>
            </w:r>
          </w:p>
        </w:tc>
        <w:tc>
          <w:tcPr>
            <w:tcW w:w="67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B77BD0" w14:textId="77777777" w:rsidR="00355158" w:rsidRDefault="00E363F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</w:t>
            </w:r>
            <w:r>
              <w:rPr>
                <w:rFonts w:ascii="Arial" w:eastAsia="等线" w:hAnsi="Arial" w:cs="Arial"/>
              </w:rPr>
              <w:t>）验证必填数据并给出提示</w:t>
            </w:r>
          </w:p>
          <w:p w14:paraId="6415C662" w14:textId="77777777" w:rsidR="00355158" w:rsidRDefault="00E363F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</w:t>
            </w:r>
            <w:r>
              <w:rPr>
                <w:rFonts w:ascii="Arial" w:eastAsia="等线" w:hAnsi="Arial" w:cs="Arial"/>
              </w:rPr>
              <w:t>）验证邮箱格式</w:t>
            </w:r>
          </w:p>
          <w:p w14:paraId="3268860E" w14:textId="77777777" w:rsidR="00355158" w:rsidRDefault="00E363F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3</w:t>
            </w:r>
            <w:r>
              <w:rPr>
                <w:rFonts w:ascii="Arial" w:eastAsia="等线" w:hAnsi="Arial" w:cs="Arial"/>
              </w:rPr>
              <w:t>）验证码正确性验证</w:t>
            </w:r>
          </w:p>
          <w:p w14:paraId="6EEB8280" w14:textId="77777777" w:rsidR="00355158" w:rsidRDefault="00E363F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4</w:t>
            </w:r>
            <w:r>
              <w:rPr>
                <w:rFonts w:ascii="Arial" w:eastAsia="等线" w:hAnsi="Arial" w:cs="Arial"/>
              </w:rPr>
              <w:t>）密码长度验证</w:t>
            </w:r>
          </w:p>
          <w:p w14:paraId="5BFA6A46" w14:textId="77777777" w:rsidR="00355158" w:rsidRDefault="00E363F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5</w:t>
            </w:r>
            <w:r>
              <w:rPr>
                <w:rFonts w:ascii="Arial" w:eastAsia="等线" w:hAnsi="Arial" w:cs="Arial"/>
              </w:rPr>
              <w:t>）两次输入密码相同验证</w:t>
            </w:r>
          </w:p>
        </w:tc>
      </w:tr>
      <w:tr w:rsidR="00355158" w14:paraId="0A914512" w14:textId="77777777">
        <w:tblPrEx>
          <w:tblCellMar>
            <w:top w:w="0" w:type="dxa"/>
            <w:bottom w:w="0" w:type="dxa"/>
          </w:tblCellMar>
        </w:tblPrEx>
        <w:tc>
          <w:tcPr>
            <w:tcW w:w="15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D055E9" w14:textId="77777777" w:rsidR="00355158" w:rsidRDefault="00E363F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文本翻译</w:t>
            </w:r>
          </w:p>
        </w:tc>
        <w:tc>
          <w:tcPr>
            <w:tcW w:w="67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7C7B60" w14:textId="77777777" w:rsidR="00355158" w:rsidRDefault="00E363F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</w:t>
            </w:r>
            <w:r>
              <w:rPr>
                <w:rFonts w:ascii="Arial" w:eastAsia="等线" w:hAnsi="Arial" w:cs="Arial"/>
              </w:rPr>
              <w:t>）要求能正确选择翻译模型；</w:t>
            </w:r>
          </w:p>
          <w:p w14:paraId="5395E066" w14:textId="77777777" w:rsidR="00355158" w:rsidRDefault="00E363F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</w:t>
            </w:r>
            <w:r>
              <w:rPr>
                <w:rFonts w:ascii="Arial" w:eastAsia="等线" w:hAnsi="Arial" w:cs="Arial"/>
              </w:rPr>
              <w:t>）要求中英文互译功能准确；</w:t>
            </w:r>
          </w:p>
          <w:p w14:paraId="37CE90AE" w14:textId="77777777" w:rsidR="00355158" w:rsidRDefault="00E363F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3</w:t>
            </w:r>
            <w:r>
              <w:rPr>
                <w:rFonts w:ascii="Arial" w:eastAsia="等线" w:hAnsi="Arial" w:cs="Arial"/>
              </w:rPr>
              <w:t>）要求支持单句翻译和语音朗读功能。</w:t>
            </w:r>
          </w:p>
        </w:tc>
      </w:tr>
      <w:tr w:rsidR="00355158" w14:paraId="60AD7553" w14:textId="77777777">
        <w:tblPrEx>
          <w:tblCellMar>
            <w:top w:w="0" w:type="dxa"/>
            <w:bottom w:w="0" w:type="dxa"/>
          </w:tblCellMar>
        </w:tblPrEx>
        <w:tc>
          <w:tcPr>
            <w:tcW w:w="15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137F90" w14:textId="77777777" w:rsidR="00355158" w:rsidRDefault="00E363F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图片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文件翻</w:t>
            </w:r>
            <w:r>
              <w:rPr>
                <w:rFonts w:ascii="Arial" w:eastAsia="等线" w:hAnsi="Arial" w:cs="Arial"/>
              </w:rPr>
              <w:lastRenderedPageBreak/>
              <w:t>译</w:t>
            </w:r>
          </w:p>
        </w:tc>
        <w:tc>
          <w:tcPr>
            <w:tcW w:w="67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115762" w14:textId="77777777" w:rsidR="00355158" w:rsidRDefault="00E363F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1</w:t>
            </w:r>
            <w:r>
              <w:rPr>
                <w:rFonts w:ascii="Arial" w:eastAsia="等线" w:hAnsi="Arial" w:cs="Arial"/>
              </w:rPr>
              <w:t>）要求能正确上</w:t>
            </w:r>
            <w:proofErr w:type="gramStart"/>
            <w:r>
              <w:rPr>
                <w:rFonts w:ascii="Arial" w:eastAsia="等线" w:hAnsi="Arial" w:cs="Arial"/>
              </w:rPr>
              <w:t>传图片</w:t>
            </w:r>
            <w:proofErr w:type="gramEnd"/>
            <w:r>
              <w:rPr>
                <w:rFonts w:ascii="Arial" w:eastAsia="等线" w:hAnsi="Arial" w:cs="Arial"/>
              </w:rPr>
              <w:t>和文件；</w:t>
            </w:r>
          </w:p>
          <w:p w14:paraId="51521A8D" w14:textId="77777777" w:rsidR="00355158" w:rsidRDefault="00E363F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2</w:t>
            </w:r>
            <w:r>
              <w:rPr>
                <w:rFonts w:ascii="Arial" w:eastAsia="等线" w:hAnsi="Arial" w:cs="Arial"/>
              </w:rPr>
              <w:t>）要求能提取并翻译图片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文件中文字；</w:t>
            </w:r>
          </w:p>
          <w:p w14:paraId="55D17CCC" w14:textId="77777777" w:rsidR="00355158" w:rsidRDefault="00E363F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3</w:t>
            </w:r>
            <w:r>
              <w:rPr>
                <w:rFonts w:ascii="Arial" w:eastAsia="等线" w:hAnsi="Arial" w:cs="Arial"/>
              </w:rPr>
              <w:t>）要求翻译结果准确显示。</w:t>
            </w:r>
          </w:p>
        </w:tc>
      </w:tr>
      <w:tr w:rsidR="00355158" w14:paraId="72C902E5" w14:textId="77777777">
        <w:tblPrEx>
          <w:tblCellMar>
            <w:top w:w="0" w:type="dxa"/>
            <w:bottom w:w="0" w:type="dxa"/>
          </w:tblCellMar>
        </w:tblPrEx>
        <w:tc>
          <w:tcPr>
            <w:tcW w:w="15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7ADB79" w14:textId="77777777" w:rsidR="00355158" w:rsidRDefault="00E363F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历史记录</w:t>
            </w:r>
          </w:p>
        </w:tc>
        <w:tc>
          <w:tcPr>
            <w:tcW w:w="67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42A77E" w14:textId="77777777" w:rsidR="00355158" w:rsidRDefault="00E363F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</w:t>
            </w:r>
            <w:r>
              <w:rPr>
                <w:rFonts w:ascii="Arial" w:eastAsia="等线" w:hAnsi="Arial" w:cs="Arial"/>
              </w:rPr>
              <w:t>）要求能正确记录翻译历史；</w:t>
            </w:r>
          </w:p>
          <w:p w14:paraId="0D207467" w14:textId="77777777" w:rsidR="00355158" w:rsidRDefault="00E363F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</w:t>
            </w:r>
            <w:r>
              <w:rPr>
                <w:rFonts w:ascii="Arial" w:eastAsia="等线" w:hAnsi="Arial" w:cs="Arial"/>
              </w:rPr>
              <w:t>）要求能按条件筛选和排序记录；</w:t>
            </w:r>
          </w:p>
          <w:p w14:paraId="311E4EFD" w14:textId="77777777" w:rsidR="00355158" w:rsidRDefault="00E363F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3</w:t>
            </w:r>
            <w:r>
              <w:rPr>
                <w:rFonts w:ascii="Arial" w:eastAsia="等线" w:hAnsi="Arial" w:cs="Arial"/>
              </w:rPr>
              <w:t>）要求能导出历史记录。</w:t>
            </w:r>
          </w:p>
        </w:tc>
      </w:tr>
      <w:tr w:rsidR="00355158" w14:paraId="608466CC" w14:textId="77777777">
        <w:tblPrEx>
          <w:tblCellMar>
            <w:top w:w="0" w:type="dxa"/>
            <w:bottom w:w="0" w:type="dxa"/>
          </w:tblCellMar>
        </w:tblPrEx>
        <w:tc>
          <w:tcPr>
            <w:tcW w:w="15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80F3DE" w14:textId="77777777" w:rsidR="00355158" w:rsidRDefault="00E363F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设置</w:t>
            </w:r>
          </w:p>
        </w:tc>
        <w:tc>
          <w:tcPr>
            <w:tcW w:w="67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185C0D" w14:textId="77777777" w:rsidR="00355158" w:rsidRDefault="00E363F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</w:t>
            </w:r>
            <w:r>
              <w:rPr>
                <w:rFonts w:ascii="Arial" w:eastAsia="等线" w:hAnsi="Arial" w:cs="Arial"/>
              </w:rPr>
              <w:t>）要求能修改用户个人信息；</w:t>
            </w:r>
          </w:p>
          <w:p w14:paraId="7B900E60" w14:textId="77777777" w:rsidR="00355158" w:rsidRDefault="00E363F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</w:t>
            </w:r>
            <w:r>
              <w:rPr>
                <w:rFonts w:ascii="Arial" w:eastAsia="等线" w:hAnsi="Arial" w:cs="Arial"/>
              </w:rPr>
              <w:t>）要求能调整界面主题和字体大小。</w:t>
            </w:r>
          </w:p>
        </w:tc>
      </w:tr>
      <w:tr w:rsidR="00355158" w14:paraId="68E91C3D" w14:textId="77777777">
        <w:tblPrEx>
          <w:tblCellMar>
            <w:top w:w="0" w:type="dxa"/>
            <w:bottom w:w="0" w:type="dxa"/>
          </w:tblCellMar>
        </w:tblPrEx>
        <w:tc>
          <w:tcPr>
            <w:tcW w:w="15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687C7F" w14:textId="77777777" w:rsidR="00355158" w:rsidRDefault="00E363F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反馈</w:t>
            </w:r>
          </w:p>
        </w:tc>
        <w:tc>
          <w:tcPr>
            <w:tcW w:w="67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7CEC8E" w14:textId="77777777" w:rsidR="00355158" w:rsidRDefault="00E363F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</w:t>
            </w:r>
            <w:r>
              <w:rPr>
                <w:rFonts w:ascii="Arial" w:eastAsia="等线" w:hAnsi="Arial" w:cs="Arial"/>
              </w:rPr>
              <w:t>）要求能收集用户反馈；</w:t>
            </w:r>
          </w:p>
          <w:p w14:paraId="0C8BC3F4" w14:textId="77777777" w:rsidR="00355158" w:rsidRDefault="00E363F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</w:t>
            </w:r>
            <w:r>
              <w:rPr>
                <w:rFonts w:ascii="Arial" w:eastAsia="等线" w:hAnsi="Arial" w:cs="Arial"/>
              </w:rPr>
              <w:t>）要求反馈功能交互正常</w:t>
            </w:r>
          </w:p>
        </w:tc>
      </w:tr>
    </w:tbl>
    <w:p w14:paraId="51ED3DA1" w14:textId="77777777" w:rsidR="00355158" w:rsidRDefault="00E363F0">
      <w:pPr>
        <w:spacing w:before="380" w:after="140" w:line="288" w:lineRule="auto"/>
        <w:outlineLvl w:val="0"/>
        <w:rPr>
          <w:rFonts w:hint="eastAsia"/>
        </w:rPr>
      </w:pPr>
      <w:bookmarkStart w:id="10" w:name="heading_10"/>
      <w:r>
        <w:rPr>
          <w:rFonts w:ascii="Arial" w:eastAsia="等线" w:hAnsi="Arial" w:cs="Arial"/>
          <w:color w:val="3370FF"/>
          <w:sz w:val="36"/>
        </w:rPr>
        <w:t xml:space="preserve">4. </w:t>
      </w:r>
      <w:r>
        <w:rPr>
          <w:rFonts w:ascii="Arial" w:eastAsia="等线" w:hAnsi="Arial" w:cs="Arial"/>
          <w:b/>
          <w:sz w:val="36"/>
        </w:rPr>
        <w:t>缺陷统计与分析</w:t>
      </w:r>
      <w:bookmarkEnd w:id="10"/>
    </w:p>
    <w:p w14:paraId="156231CB" w14:textId="77777777" w:rsidR="00355158" w:rsidRDefault="00E363F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1.</w:t>
      </w:r>
      <w:r>
        <w:rPr>
          <w:rFonts w:ascii="Arial" w:eastAsia="等线" w:hAnsi="Arial" w:cs="Arial"/>
        </w:rPr>
        <w:t>模型训练时间不足，单方向模型训练时间仅为</w:t>
      </w: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天，且总体可用于训练的数据量只有</w:t>
      </w:r>
      <w:r>
        <w:rPr>
          <w:rFonts w:ascii="Arial" w:eastAsia="等线" w:hAnsi="Arial" w:cs="Arial"/>
        </w:rPr>
        <w:t>500000</w:t>
      </w:r>
      <w:r>
        <w:rPr>
          <w:rFonts w:ascii="Arial" w:eastAsia="等线" w:hAnsi="Arial" w:cs="Arial"/>
        </w:rPr>
        <w:t>条，未能充分发挥数据上的优势。</w:t>
      </w:r>
    </w:p>
    <w:p w14:paraId="731CE63A" w14:textId="77777777" w:rsidR="00355158" w:rsidRDefault="00E363F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2.transformer</w:t>
      </w:r>
      <w:r>
        <w:rPr>
          <w:rFonts w:ascii="Arial" w:eastAsia="等线" w:hAnsi="Arial" w:cs="Arial"/>
        </w:rPr>
        <w:t>编码器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解码器层数较少，对长句处理表现较差；中文分词时采用了单字拆分策略，导致模型无法准确认识一些词语的固定搭配。在翻译时有时出现单个词语重复出现的情况，后续可以通过增加惩罚函数避免。</w:t>
      </w:r>
    </w:p>
    <w:p w14:paraId="36B922BA" w14:textId="77777777" w:rsidR="00355158" w:rsidRDefault="00E363F0">
      <w:pPr>
        <w:spacing w:before="380" w:after="140" w:line="288" w:lineRule="auto"/>
        <w:outlineLvl w:val="0"/>
        <w:rPr>
          <w:rFonts w:hint="eastAsia"/>
        </w:rPr>
      </w:pPr>
      <w:bookmarkStart w:id="11" w:name="heading_11"/>
      <w:r>
        <w:rPr>
          <w:rFonts w:ascii="Arial" w:eastAsia="等线" w:hAnsi="Arial" w:cs="Arial"/>
          <w:color w:val="3370FF"/>
          <w:sz w:val="36"/>
        </w:rPr>
        <w:t xml:space="preserve">5. </w:t>
      </w:r>
      <w:r>
        <w:rPr>
          <w:rFonts w:ascii="Arial" w:eastAsia="等线" w:hAnsi="Arial" w:cs="Arial"/>
          <w:b/>
          <w:sz w:val="36"/>
        </w:rPr>
        <w:t>测试结论</w:t>
      </w:r>
      <w:bookmarkEnd w:id="11"/>
    </w:p>
    <w:p w14:paraId="77760385" w14:textId="77777777" w:rsidR="00355158" w:rsidRDefault="00E363F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从缺陷的整体分布情况来看，《中英文翻译系统》的缺陷主要集中在翻译结果精度方面，现已基本修复完毕。从目前缺陷的修复状态分析，剩余的缺陷级别为建议类，不影响主体功能使用。系统在功能完整性、性能响应、用户体验等方面均达到上线标准，建议准予发布</w:t>
      </w:r>
      <w:r>
        <w:rPr>
          <w:rFonts w:ascii="Arial" w:eastAsia="等线" w:hAnsi="Arial" w:cs="Arial"/>
        </w:rPr>
        <w:t>V1.0</w:t>
      </w:r>
      <w:r>
        <w:rPr>
          <w:rFonts w:ascii="Arial" w:eastAsia="等线" w:hAnsi="Arial" w:cs="Arial"/>
        </w:rPr>
        <w:t>版本。</w:t>
      </w:r>
    </w:p>
    <w:sectPr w:rsidR="00355158">
      <w:headerReference w:type="default" r:id="rId7"/>
      <w:footerReference w:type="default" r:id="rId8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EE9524" w14:textId="77777777" w:rsidR="00E363F0" w:rsidRDefault="00E363F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61A2871" w14:textId="77777777" w:rsidR="00E363F0" w:rsidRDefault="00E363F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4B9875" w14:textId="77777777" w:rsidR="00355158" w:rsidRDefault="00355158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03F969" w14:textId="77777777" w:rsidR="00E363F0" w:rsidRDefault="00E363F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8344174" w14:textId="77777777" w:rsidR="00E363F0" w:rsidRDefault="00E363F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E8445E" w14:textId="77777777" w:rsidR="00355158" w:rsidRDefault="00355158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C5003"/>
    <w:multiLevelType w:val="multilevel"/>
    <w:tmpl w:val="B148AD4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6705256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55158"/>
    <w:rsid w:val="00355158"/>
    <w:rsid w:val="00CD4D49"/>
    <w:rsid w:val="00E36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8626A1"/>
  <w15:docId w15:val="{EEA91601-EB29-47B8-9FBE-07F2AA528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1120</Words>
  <Characters>1300</Characters>
  <Application>Microsoft Office Word</Application>
  <DocSecurity>0</DocSecurity>
  <Lines>65</Lines>
  <Paragraphs>83</Paragraphs>
  <ScaleCrop>false</ScaleCrop>
  <Company/>
  <LinksUpToDate>false</LinksUpToDate>
  <CharactersWithSpaces>2337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俊贤 金</cp:lastModifiedBy>
  <cp:revision>2</cp:revision>
  <dcterms:created xsi:type="dcterms:W3CDTF">2025-09-17T07:25:00Z</dcterms:created>
  <dcterms:modified xsi:type="dcterms:W3CDTF">2025-09-17T13:53:00Z</dcterms:modified>
</cp:coreProperties>
</file>