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黄班班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>201530611647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863237407@qq</w:t>
      </w:r>
      <w:r>
        <w:rPr>
          <w:rFonts w:hint="default" w:ascii="宋体" w:hAnsi="宋体"/>
          <w:b/>
          <w:sz w:val="30"/>
          <w:u w:val="single"/>
          <w:lang w:val="en-US" w:eastAsia="zh-CN"/>
        </w:rPr>
        <w:t>.com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吴庆耀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8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黄班班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1.进一步理解线性回归和梯度下降的原理。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2.在小规模数据集上实践。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3.体会优化和调参的过程。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</w:t>
      </w:r>
      <w:r>
        <w:rPr>
          <w:rFonts w:hint="eastAsia"/>
          <w:lang w:val="en-US" w:eastAsia="zh-CN"/>
        </w:rPr>
        <w:tab/>
        <w:t>train_test_split函数切分数据集。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3.线性模型参数初始化，可以考虑全零初始化，随机初始化或者正态分布初</w:t>
      </w:r>
      <w:r>
        <w:rPr>
          <w:rFonts w:hint="eastAsia"/>
          <w:lang w:val="en-US" w:eastAsia="zh-CN"/>
        </w:rPr>
        <w:tab/>
        <w:t>始化。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6.取梯度的负方向，记为。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7.更新模型参数，。为学习率，是人为调整的超参数。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8.在训练集上测试并得到Loss函数值ltrain，在验证集上测试并得到Loss函</w:t>
      </w:r>
      <w:r>
        <w:rPr>
          <w:rFonts w:hint="eastAsia"/>
          <w:lang w:val="en-US" w:eastAsia="zh-CN"/>
        </w:rPr>
        <w:tab/>
        <w:t>数值lvalidation。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9.重复步骤5-8若干次，画出ltrain和lvalidation随迭代次数的变化图。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sklearn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numpy as np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matplotlib.pyplot as plt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sklearn.externals.joblib import Memory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sklearn.datasets import load_svmlight_file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mem = Memory("./mycache")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@mem.cache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get_data():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data = load_svmlight_file("F:\\machinelearning\\11.txt")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data[0], data[1]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X, y = get_data()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X=X.todense()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sklearn.model_selection import train_test_split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X_train, X_test, y_train, y_test = train_test_split(X, y, test_size=0.2, random_state=0)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numpy import *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w=mat(zeros((13,1)))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b=np.random.normal()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b1=mat(b)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w1=vstack((w,b1))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loss(x,y):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a=len(x)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kk=mat(ones((a,1)))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xx=hstack((x, kk))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y_t=mat(y).T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tt=y_t -xx*w1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(tt.T)*tt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gradient(x,y):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 = len(x)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kk = mat(ones((a, 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 = hstack((x, kk))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xx_t=xx.T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y_t = mat(y).T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t1= xx*w1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2*xx_t*(( t1- y_t 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rate=0.0001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listx=[]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listy=[]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listz=[]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for i in range(1000):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w1=w1- rate * gradient(X_train,y_train)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listx.append(i)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aaa=loss(X_train,y_train)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aaa2=array(aaa)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listy.append(aaa2[0][0])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bbb = loss(X_test, y_test)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bbb2 = array(bbb)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listz.append(bbb2[0][0])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plt.figure('model')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plt.plot(listx ,listy, label="$losstrain$",color="red", linewidth=2)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#plt.figure('losstest')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plt.plot(listx ,listz, label="$losstest$",color="blue", linewidth=2)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plt.title(["rate=",rate])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plt.legend()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plt.show()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sklearn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numpy as np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import matplotlib.pyplot as plt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sklearn.externals.joblib import Memory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sklearn.datasets import load_svmlight_file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mem = Memory("./mycache")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@mem.cache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get_data():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data = load_svmlight_file("F:\\machinelearning\\22.txt")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data[0], data[1]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X, y = get_data()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X=X.todense()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sklearn.model_selection import train_test_split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X_train, X_test, y_train, y_test = train_test_split(X, y, test_size=0.2, random_state=0)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from numpy import *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#w=mat(zeros((14,1)))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w=mat(random.rand(14,1))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b=np.random.normal()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c=0.1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loss(x,y):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b1 = mat(b)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w1 = vstack((w, b1))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ww=(w.T)*w/2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 = len(x)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kk = mat(ones((a, 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 = hstack((x, kk))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t1=xx*w1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t2=t1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t1[i,0]=1-y[i]*t1[i,0]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t2[i,0]=max(0,t1[i,0])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ww2=0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ww2+=t2[i,0]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ww+c*ww2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gw(x,y):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b1 = mat(b)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w1 = vstack((w, b1))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 = len(x)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kk = mat(ones((a, 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 = hstack((x, kk))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t1 = xx * w1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x1=x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x2=x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t1[i, 0] = 1 - y[i] * t1[i, 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if(t1[i,0]&gt;=0):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    x1[i]=-y[i]*x[i]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else: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    x1[i]=0*x[i]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x2[0]=0*x2[0]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x2[0]+=x1[i]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x2[0]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gb(x,y):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b1 = mat(b)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w1 = vstack((w, b1))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 = len(x)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kk = mat(ones((a, 1)))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xx = hstack((x, kk))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t1 = xx * w1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y1=y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t1[i, 0] = 1 - y[i] * t1[i, 0]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if (t1[i, 0] &gt;= 0):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    y1[i]=-y[i]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else: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    y1[i]=0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yy=0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for i in range(a):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    yy+=y1[i]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yy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gradient_w(x,y):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w.T+c*gw(x,y)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def gradient_b(x,y):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return c*gb(x,y)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rate=0.001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listx=[]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listy=[]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listz=[]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for i in range(300):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w_t=w.T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w_t=w_t-rate*gradient_w(X_train,y_train)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b=b-rate*gradient_b(X_train,y_train)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w=w_t.T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listx.append(i)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aaa = loss(X_train, y_train)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aaa2 = array(aaa)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listy.append(aaa2[0][0])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bbb = loss(X_test, y_test)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bbb2 = array(bbb)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 xml:space="preserve">    listz.append(bbb2[0][0])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plt.figure('model')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plt.plot(listx, listy, label="$losstrain$", color="red", linewidth=2)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# plt.figure('losstest')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plt.plot(listx, listz, label="$losstest$", color="blue", linewidth=2)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plt.title(["rate=", rate])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plt.legend()</w:t>
      </w:r>
    </w:p>
    <w:p>
      <w:pPr>
        <w:rPr>
          <w:rFonts w:hint="eastAsia" w:ascii="Cambria" w:hAnsi="Cambria" w:cs="Times New Roman"/>
          <w:bCs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plt.show()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线性回归为线性模型全零初始化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线性分类为支持向量机模型全零初始化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线性回归loss函数：</w:t>
      </w:r>
      <w:r>
        <w:drawing>
          <wp:inline distT="0" distB="0" distL="114300" distR="114300">
            <wp:extent cx="3108960" cy="1173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导数：</w:t>
      </w:r>
      <w:r>
        <w:drawing>
          <wp:inline distT="0" distB="0" distL="114300" distR="114300">
            <wp:extent cx="2461260" cy="19583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线性分类loss函数： 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loss=</w:t>
      </w:r>
      <w:r>
        <w:drawing>
          <wp:inline distT="0" distB="0" distL="114300" distR="114300">
            <wp:extent cx="4032885" cy="716915"/>
            <wp:effectExtent l="0" t="0" r="571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线性分类导数：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令</w:t>
      </w:r>
      <w:r>
        <w:drawing>
          <wp:inline distT="0" distB="0" distL="114300" distR="114300">
            <wp:extent cx="3947795" cy="1630680"/>
            <wp:effectExtent l="0" t="0" r="146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导数为：</w:t>
      </w:r>
      <w:r>
        <w:drawing>
          <wp:inline distT="0" distB="0" distL="114300" distR="114300">
            <wp:extent cx="1821180" cy="92964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测试集预测：</w:t>
      </w:r>
    </w:p>
    <w:p>
      <w:p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4115435" cy="1272540"/>
            <wp:effectExtent l="0" t="0" r="1460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ind w:left="420" w:leftChars="0"/>
      </w:pPr>
      <w:r>
        <w:drawing>
          <wp:inline distT="0" distB="0" distL="114300" distR="114300">
            <wp:extent cx="4105275" cy="2948305"/>
            <wp:effectExtent l="0" t="0" r="952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2535" cy="3011170"/>
            <wp:effectExtent l="0" t="0" r="698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对于线性回归，多次迭代后loss函数趋于稳定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对于线性分类，测试集的loss值一开始有反常，但两者多次迭代后loss函数趋于稳定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同：都是线性模型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异：初始化方法不同，loss函数不同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这次试验让我学到了很多，对于线性模型的预测有了更好的了解，在如何调参和梯度下降方面收获颇大，也使我温故了一遍所学知识。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D6F5"/>
    <w:multiLevelType w:val="singleLevel"/>
    <w:tmpl w:val="5A29D6F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D88A"/>
    <w:multiLevelType w:val="singleLevel"/>
    <w:tmpl w:val="5A29D88A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9DC33"/>
    <w:multiLevelType w:val="singleLevel"/>
    <w:tmpl w:val="5A29DC3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7D180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hasee</cp:lastModifiedBy>
  <dcterms:modified xsi:type="dcterms:W3CDTF">2017-12-08T00:28:19Z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