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A125" w14:textId="77777777" w:rsidR="006B6026" w:rsidRPr="00DA6C4B" w:rsidRDefault="00000000" w:rsidP="00C83865">
      <w:pPr>
        <w:spacing w:after="60" w:line="360" w:lineRule="auto"/>
        <w:jc w:val="center"/>
        <w:rPr>
          <w:sz w:val="22"/>
          <w:szCs w:val="22"/>
        </w:rPr>
      </w:pPr>
      <w:r w:rsidRPr="00DA6C4B">
        <w:rPr>
          <w:b/>
          <w:bCs/>
          <w:sz w:val="44"/>
          <w:szCs w:val="44"/>
        </w:rPr>
        <w:t>Vehicle Wear &amp; Tear Prediction System</w:t>
      </w:r>
    </w:p>
    <w:p w14:paraId="3B27CC54" w14:textId="77777777" w:rsidR="006B6026" w:rsidRPr="00DA6C4B" w:rsidRDefault="00000000" w:rsidP="00C83865">
      <w:pPr>
        <w:spacing w:after="40" w:line="360" w:lineRule="auto"/>
        <w:jc w:val="center"/>
        <w:rPr>
          <w:sz w:val="32"/>
          <w:szCs w:val="32"/>
        </w:rPr>
      </w:pPr>
      <w:r w:rsidRPr="00DA6C4B">
        <w:rPr>
          <w:sz w:val="32"/>
          <w:szCs w:val="32"/>
        </w:rPr>
        <w:t>A Python-Based Vehicle Health Analytics &amp; Maintenance Alert System</w:t>
      </w:r>
    </w:p>
    <w:p w14:paraId="00D67BBA" w14:textId="77777777" w:rsidR="006B6026" w:rsidRPr="00DA6C4B" w:rsidRDefault="00000000" w:rsidP="00C83865">
      <w:pPr>
        <w:pBdr>
          <w:bottom w:val="single" w:sz="6" w:space="8" w:color="1F4E79"/>
        </w:pBdr>
        <w:spacing w:after="300" w:line="360" w:lineRule="auto"/>
        <w:jc w:val="center"/>
        <w:rPr>
          <w:sz w:val="32"/>
          <w:szCs w:val="32"/>
        </w:rPr>
      </w:pPr>
      <w:r w:rsidRPr="00DA6C4B">
        <w:rPr>
          <w:sz w:val="32"/>
          <w:szCs w:val="32"/>
        </w:rPr>
        <w:t>Prepared by: Parth Ugare &amp; Riddhi Sawarkar</w:t>
      </w:r>
    </w:p>
    <w:p w14:paraId="3F552D71" w14:textId="77777777" w:rsidR="006B6026" w:rsidRPr="00DA6C4B" w:rsidRDefault="00000000" w:rsidP="00C83865">
      <w:pPr>
        <w:spacing w:before="200" w:after="100" w:line="360" w:lineRule="auto"/>
        <w:jc w:val="both"/>
        <w:rPr>
          <w:sz w:val="24"/>
          <w:szCs w:val="24"/>
        </w:rPr>
      </w:pPr>
      <w:r w:rsidRPr="00DA6C4B">
        <w:rPr>
          <w:b/>
          <w:bCs/>
          <w:sz w:val="32"/>
          <w:szCs w:val="32"/>
        </w:rPr>
        <w:t>Understanding</w:t>
      </w:r>
    </w:p>
    <w:p w14:paraId="41BD1B99" w14:textId="77777777" w:rsidR="006B6026" w:rsidRPr="00DA6C4B" w:rsidRDefault="00000000" w:rsidP="00C83865">
      <w:pPr>
        <w:spacing w:after="150" w:line="360" w:lineRule="auto"/>
        <w:jc w:val="both"/>
        <w:rPr>
          <w:sz w:val="22"/>
          <w:szCs w:val="22"/>
        </w:rPr>
      </w:pPr>
      <w:r w:rsidRPr="00DA6C4B">
        <w:rPr>
          <w:sz w:val="24"/>
          <w:szCs w:val="24"/>
        </w:rPr>
        <w:t>To develop a system which can monitor and collect vehicle sensor values and compare them with standard threshold values. If any servicing is required after analysis, the system gives alerts accordingly based on the severity level.</w:t>
      </w:r>
    </w:p>
    <w:p w14:paraId="0ED88FD5" w14:textId="77777777" w:rsidR="006B6026" w:rsidRPr="00DA6C4B" w:rsidRDefault="00000000" w:rsidP="00C83865">
      <w:pPr>
        <w:spacing w:before="200" w:after="100" w:line="360" w:lineRule="auto"/>
        <w:jc w:val="both"/>
        <w:rPr>
          <w:sz w:val="24"/>
          <w:szCs w:val="24"/>
        </w:rPr>
      </w:pPr>
      <w:r w:rsidRPr="00DA6C4B">
        <w:rPr>
          <w:b/>
          <w:bCs/>
          <w:sz w:val="32"/>
          <w:szCs w:val="32"/>
        </w:rPr>
        <w:t>Description</w:t>
      </w:r>
    </w:p>
    <w:p w14:paraId="25128A4A" w14:textId="77777777" w:rsidR="006B6026" w:rsidRPr="00DA6C4B" w:rsidRDefault="00000000" w:rsidP="00C83865">
      <w:pPr>
        <w:spacing w:after="150" w:line="360" w:lineRule="auto"/>
        <w:jc w:val="both"/>
        <w:rPr>
          <w:sz w:val="22"/>
          <w:szCs w:val="22"/>
        </w:rPr>
      </w:pPr>
      <w:r w:rsidRPr="00DA6C4B">
        <w:rPr>
          <w:sz w:val="24"/>
          <w:szCs w:val="24"/>
        </w:rPr>
        <w:t>A Python-based analytics system that collects vehicle sensor and operational data from any dataset and predicts wear and tear conditions of vehicle components using data analysis and visualization techniques, and alerts about the servicing required for the vehicle.</w:t>
      </w:r>
    </w:p>
    <w:p w14:paraId="534FFD4B" w14:textId="77777777" w:rsidR="006B6026" w:rsidRPr="00A77843" w:rsidRDefault="00000000" w:rsidP="00C83865">
      <w:pPr>
        <w:pStyle w:val="Heading1"/>
        <w:spacing w:before="300" w:after="150" w:line="360" w:lineRule="auto"/>
        <w:jc w:val="both"/>
        <w:rPr>
          <w:color w:val="auto"/>
        </w:rPr>
      </w:pPr>
      <w:r w:rsidRPr="00A77843">
        <w:rPr>
          <w:color w:val="auto"/>
        </w:rPr>
        <w:t>1. Project Overview</w:t>
      </w:r>
    </w:p>
    <w:p w14:paraId="3EB4F9DE" w14:textId="77777777" w:rsidR="006B6026" w:rsidRPr="00DA6C4B" w:rsidRDefault="00000000" w:rsidP="00C83865">
      <w:pPr>
        <w:spacing w:after="150" w:line="360" w:lineRule="auto"/>
        <w:jc w:val="both"/>
        <w:rPr>
          <w:sz w:val="22"/>
          <w:szCs w:val="22"/>
        </w:rPr>
      </w:pPr>
      <w:r w:rsidRPr="00DA6C4B">
        <w:rPr>
          <w:sz w:val="24"/>
          <w:szCs w:val="24"/>
        </w:rPr>
        <w:t>The Vehicle Wear &amp; Tear Prediction System is a Python-based project that helps monitor the condition of a vehicle by analyzing its sensor data. The system compares the current sensor readings with standard threshold values to check the health of different vehicle components.</w:t>
      </w:r>
    </w:p>
    <w:p w14:paraId="3FE28866" w14:textId="77777777" w:rsidR="006B6026" w:rsidRPr="00DA6C4B" w:rsidRDefault="00000000" w:rsidP="00C83865">
      <w:pPr>
        <w:spacing w:after="150" w:line="360" w:lineRule="auto"/>
        <w:jc w:val="both"/>
        <w:rPr>
          <w:sz w:val="22"/>
          <w:szCs w:val="22"/>
        </w:rPr>
      </w:pPr>
      <w:r w:rsidRPr="00DA6C4B">
        <w:rPr>
          <w:sz w:val="24"/>
          <w:szCs w:val="24"/>
        </w:rPr>
        <w:t>Based on the analysis, it shows the condition of each component and provides maintenance alerts. This helps users identify potential issues early and schedule servicing before major problems or failures occur.</w:t>
      </w:r>
    </w:p>
    <w:p w14:paraId="70978738" w14:textId="77777777" w:rsidR="006B6026" w:rsidRPr="00A77843" w:rsidRDefault="00000000" w:rsidP="00C83865">
      <w:pPr>
        <w:pStyle w:val="Heading1"/>
        <w:spacing w:before="300" w:after="150" w:line="360" w:lineRule="auto"/>
        <w:jc w:val="both"/>
        <w:rPr>
          <w:color w:val="auto"/>
        </w:rPr>
      </w:pPr>
      <w:r w:rsidRPr="00A77843">
        <w:rPr>
          <w:color w:val="auto"/>
        </w:rPr>
        <w:t>2. Problem Statement</w:t>
      </w:r>
    </w:p>
    <w:p w14:paraId="002B6B34" w14:textId="77777777" w:rsidR="006B6026" w:rsidRPr="00DA6C4B" w:rsidRDefault="00000000" w:rsidP="00C83865">
      <w:pPr>
        <w:spacing w:after="150" w:line="360" w:lineRule="auto"/>
        <w:jc w:val="both"/>
        <w:rPr>
          <w:sz w:val="22"/>
          <w:szCs w:val="22"/>
        </w:rPr>
      </w:pPr>
      <w:r w:rsidRPr="00DA6C4B">
        <w:rPr>
          <w:sz w:val="24"/>
          <w:szCs w:val="24"/>
        </w:rPr>
        <w:t>Vehicle parts such as the engine, brakes, battery, and cooling system wear out over time with regular use. If these problems are not detected early, they can reduce vehicle performance, increase repair costs, and even cause unexpected breakdowns.</w:t>
      </w:r>
    </w:p>
    <w:p w14:paraId="1CBC671C" w14:textId="77777777" w:rsidR="006B6026" w:rsidRPr="00DA6C4B" w:rsidRDefault="00000000" w:rsidP="00C83865">
      <w:pPr>
        <w:spacing w:after="150" w:line="360" w:lineRule="auto"/>
        <w:jc w:val="both"/>
        <w:rPr>
          <w:sz w:val="22"/>
          <w:szCs w:val="22"/>
        </w:rPr>
      </w:pPr>
      <w:r w:rsidRPr="00DA6C4B">
        <w:rPr>
          <w:sz w:val="24"/>
          <w:szCs w:val="24"/>
        </w:rPr>
        <w:t>The aim of this project is to monitor important vehicle parameters, compare them with standard values, and alert the user whenever maintenance is required.</w:t>
      </w:r>
    </w:p>
    <w:p w14:paraId="02CC6003" w14:textId="77777777" w:rsidR="006B6026" w:rsidRPr="00A77843" w:rsidRDefault="00000000" w:rsidP="00C83865">
      <w:pPr>
        <w:pStyle w:val="Heading1"/>
        <w:spacing w:before="300" w:after="150" w:line="360" w:lineRule="auto"/>
        <w:jc w:val="both"/>
        <w:rPr>
          <w:color w:val="auto"/>
        </w:rPr>
      </w:pPr>
      <w:r w:rsidRPr="00A77843">
        <w:rPr>
          <w:color w:val="auto"/>
        </w:rPr>
        <w:lastRenderedPageBreak/>
        <w:t>3. Project Objectives</w:t>
      </w:r>
    </w:p>
    <w:p w14:paraId="758C15D9"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Monitor important vehicle sensor values.</w:t>
      </w:r>
    </w:p>
    <w:p w14:paraId="1A2F1FF8"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Store standard threshold values for different vehicle components.</w:t>
      </w:r>
    </w:p>
    <w:p w14:paraId="1CEA3A7F"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Compare actual sensor readings with standard values.</w:t>
      </w:r>
    </w:p>
    <w:p w14:paraId="60D2E5F6"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Check the health condition of each component.</w:t>
      </w:r>
    </w:p>
    <w:p w14:paraId="15CD07AE"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Generate maintenance alerts when needed.</w:t>
      </w:r>
    </w:p>
    <w:p w14:paraId="75AC549B"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Help users plan vehicle servicing before failures happen.</w:t>
      </w:r>
    </w:p>
    <w:p w14:paraId="6F36B990" w14:textId="77777777" w:rsidR="006B6026" w:rsidRPr="00DA6C4B" w:rsidRDefault="00000000" w:rsidP="00C83865">
      <w:pPr>
        <w:pStyle w:val="ListParagraph"/>
        <w:numPr>
          <w:ilvl w:val="0"/>
          <w:numId w:val="2"/>
        </w:numPr>
        <w:spacing w:after="60" w:line="360" w:lineRule="auto"/>
        <w:jc w:val="both"/>
        <w:rPr>
          <w:sz w:val="22"/>
          <w:szCs w:val="22"/>
        </w:rPr>
      </w:pPr>
      <w:r w:rsidRPr="00DA6C4B">
        <w:rPr>
          <w:sz w:val="24"/>
          <w:szCs w:val="24"/>
        </w:rPr>
        <w:t>Display vehicle health using a simple dashboard and report.</w:t>
      </w:r>
    </w:p>
    <w:p w14:paraId="2179C1E0" w14:textId="77777777" w:rsidR="006B6026" w:rsidRPr="00A77843" w:rsidRDefault="00000000" w:rsidP="00C83865">
      <w:pPr>
        <w:pStyle w:val="Heading1"/>
        <w:spacing w:before="300" w:after="150" w:line="360" w:lineRule="auto"/>
        <w:jc w:val="both"/>
        <w:rPr>
          <w:color w:val="auto"/>
        </w:rPr>
      </w:pPr>
      <w:r w:rsidRPr="00A77843">
        <w:rPr>
          <w:color w:val="auto"/>
        </w:rPr>
        <w:t>4. System Architecture — Block Diagram</w:t>
      </w:r>
    </w:p>
    <w:p w14:paraId="570F6BE4" w14:textId="77777777" w:rsidR="006B6026" w:rsidRPr="00A77843" w:rsidRDefault="00000000" w:rsidP="00C83865">
      <w:pPr>
        <w:spacing w:after="150" w:line="360" w:lineRule="auto"/>
        <w:jc w:val="both"/>
      </w:pPr>
      <w:r w:rsidRPr="00DA6C4B">
        <w:rPr>
          <w:sz w:val="24"/>
          <w:szCs w:val="24"/>
        </w:rPr>
        <w:t>The diagram below shows the flow of data through the system, from the two input Excel sources, through each processing module, to the final health report and visualization output. The dashed outer boundary represents the Main Controller, which connects and coordinates all modules</w:t>
      </w:r>
      <w:r w:rsidRPr="00A77843">
        <w:rPr>
          <w:sz w:val="22"/>
          <w:szCs w:val="22"/>
        </w:rPr>
        <w:t>.</w:t>
      </w:r>
    </w:p>
    <w:p w14:paraId="23461BCB" w14:textId="53976B57" w:rsidR="00C83865" w:rsidRDefault="00326E48" w:rsidP="00C83865">
      <w:pPr>
        <w:spacing w:before="100" w:after="100" w:line="360" w:lineRule="auto"/>
        <w:jc w:val="both"/>
        <w:rPr>
          <w:noProof/>
        </w:rPr>
      </w:pPr>
      <w:r>
        <w:rPr>
          <w:noProof/>
        </w:rPr>
        <w:lastRenderedPageBreak/>
        <mc:AlternateContent>
          <mc:Choice Requires="wps">
            <w:drawing>
              <wp:anchor distT="0" distB="0" distL="114300" distR="114300" simplePos="0" relativeHeight="251660288" behindDoc="1" locked="0" layoutInCell="1" allowOverlap="1" wp14:anchorId="72FDBB2C" wp14:editId="7EF02590">
                <wp:simplePos x="0" y="0"/>
                <wp:positionH relativeFrom="margin">
                  <wp:align>left</wp:align>
                </wp:positionH>
                <wp:positionV relativeFrom="paragraph">
                  <wp:posOffset>8077200</wp:posOffset>
                </wp:positionV>
                <wp:extent cx="5669915" cy="356235"/>
                <wp:effectExtent l="0" t="0" r="6985" b="5715"/>
                <wp:wrapTight wrapText="bothSides">
                  <wp:wrapPolygon edited="0">
                    <wp:start x="0" y="0"/>
                    <wp:lineTo x="0" y="20791"/>
                    <wp:lineTo x="21554" y="20791"/>
                    <wp:lineTo x="21554" y="0"/>
                    <wp:lineTo x="0" y="0"/>
                  </wp:wrapPolygon>
                </wp:wrapTight>
                <wp:docPr id="2085161738" name="Text Box 1"/>
                <wp:cNvGraphicFramePr/>
                <a:graphic xmlns:a="http://schemas.openxmlformats.org/drawingml/2006/main">
                  <a:graphicData uri="http://schemas.microsoft.com/office/word/2010/wordprocessingShape">
                    <wps:wsp>
                      <wps:cNvSpPr txBox="1"/>
                      <wps:spPr>
                        <a:xfrm>
                          <a:off x="0" y="0"/>
                          <a:ext cx="5669915" cy="356235"/>
                        </a:xfrm>
                        <a:prstGeom prst="rect">
                          <a:avLst/>
                        </a:prstGeom>
                        <a:solidFill>
                          <a:prstClr val="white"/>
                        </a:solidFill>
                        <a:ln>
                          <a:noFill/>
                        </a:ln>
                      </wps:spPr>
                      <wps:txbx>
                        <w:txbxContent>
                          <w:p w14:paraId="6F81052A" w14:textId="7436C1C2" w:rsidR="00326E48" w:rsidRPr="00326E48" w:rsidRDefault="00326E48" w:rsidP="00326E48">
                            <w:pPr>
                              <w:pStyle w:val="Caption"/>
                              <w:jc w:val="center"/>
                              <w:rPr>
                                <w:noProof/>
                                <w:sz w:val="28"/>
                                <w:szCs w:val="28"/>
                              </w:rPr>
                            </w:pPr>
                            <w:r w:rsidRPr="00326E48">
                              <w:rPr>
                                <w:sz w:val="24"/>
                                <w:szCs w:val="24"/>
                              </w:rPr>
                              <w:t xml:space="preserve">Figure </w:t>
                            </w:r>
                            <w:r w:rsidRPr="00326E48">
                              <w:rPr>
                                <w:sz w:val="24"/>
                                <w:szCs w:val="24"/>
                              </w:rPr>
                              <w:fldChar w:fldCharType="begin"/>
                            </w:r>
                            <w:r w:rsidRPr="00326E48">
                              <w:rPr>
                                <w:sz w:val="24"/>
                                <w:szCs w:val="24"/>
                              </w:rPr>
                              <w:instrText xml:space="preserve"> SEQ Figure \* ARABIC </w:instrText>
                            </w:r>
                            <w:r w:rsidRPr="00326E48">
                              <w:rPr>
                                <w:sz w:val="24"/>
                                <w:szCs w:val="24"/>
                              </w:rPr>
                              <w:fldChar w:fldCharType="separate"/>
                            </w:r>
                            <w:r w:rsidRPr="00326E48">
                              <w:rPr>
                                <w:noProof/>
                                <w:sz w:val="24"/>
                                <w:szCs w:val="24"/>
                              </w:rPr>
                              <w:t>1</w:t>
                            </w:r>
                            <w:r w:rsidRPr="00326E48">
                              <w:rPr>
                                <w:sz w:val="24"/>
                                <w:szCs w:val="24"/>
                              </w:rPr>
                              <w:fldChar w:fldCharType="end"/>
                            </w:r>
                            <w:r w:rsidRPr="00326E48">
                              <w:rPr>
                                <w:sz w:val="24"/>
                                <w:szCs w:val="24"/>
                              </w:rPr>
                              <w:t>. System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FDBB2C" id="_x0000_t202" coordsize="21600,21600" o:spt="202" path="m,l,21600r21600,l21600,xe">
                <v:stroke joinstyle="miter"/>
                <v:path gradientshapeok="t" o:connecttype="rect"/>
              </v:shapetype>
              <v:shape id="Text Box 1" o:spid="_x0000_s1026" type="#_x0000_t202" style="position:absolute;left:0;text-align:left;margin-left:0;margin-top:636pt;width:446.45pt;height:28.05pt;z-index:-2516561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QJSGQIAADsEAAAOAAAAZHJzL2Uyb0RvYy54bWysU01v2zAMvQ/YfxB0X5ykSLAGcYosRYYB&#10;QVsgHXpWZCkWIIsapcTufv0ofyRdt9Owi0yTFKn3Hrm8ayrLzgqDAZfzyWjMmXISCuOOOf/+vP30&#10;mbMQhSuEBady/qoCv1t9/LCs/UJNoQRbKGRUxIVF7XNexugXWRZkqSoRRuCVo6AGrESkXzxmBYqa&#10;qlc2m47H86wGLDyCVCGQ974L8lVbX2sl46PWQUVmc05vi+2J7XlIZ7ZaisURhS+N7J8h/uEVlTCO&#10;ml5K3Yso2AnNH6UqIxEC6DiSUGWgtZGqxUBoJuN3aPal8KrFQuQEf6Ep/L+y8uG890/IYvMFGhIw&#10;EVL7sAjkTHgajVX60ksZxYnC1wttqolMknM2n9/eTmacSYrdzObTm1kqk11vewzxq4KKJSPnSLK0&#10;bInzLsQudUhJzQJYU2yNteknBTYW2VmQhHVpouqL/5ZlXcp1kG51BZMnu0JJVmwOTY/vAMUrwUbo&#10;JiJ4uTXUaCdCfBJII0BIaazjIx3aQp1z6C3OSsCff/OnfFKGopzVNFI5Dz9OAhVn9psjzdL8DQYO&#10;xmEw3KnaAEGc0MJ42Zp0AaMdTI1QvdC0r1MXCgknqVfO42BuYjfYtC1SrddtEk2ZF3Hn9l6m0gOh&#10;z82LQN/LEUnIBxiGTSzeqdLldvSuTxG0aSVLhHYs9jzThLai99uUVuDtf5t13fnVLwAAAP//AwBQ&#10;SwMEFAAGAAgAAAAhAA0wETXfAAAACgEAAA8AAABkcnMvZG93bnJldi54bWxMj0FPwzAMhe9I/IfI&#10;SFwQSxek0XVNJ9jgBoeNaees8dqKxqmadO3+PeYEN/s96/l7+XpyrbhgHxpPGuazBARS6W1DlYbD&#10;1/tjCiJEQ9a0nlDDFQOsi9ub3GTWj7TDyz5WgkMoZEZDHWOXSRnKGp0JM98hsXf2vTOR176Stjcj&#10;h7tWqiRZSGca4g+16XBTY/m9H5yGxbYfxh1tHraHtw/z2VXq+Ho9an1/N72sQESc4t8x/OIzOhTM&#10;dPID2SBaDVwksqqeFU/sp0u1BHFi6Umlc5BFLv9XKH4AAAD//wMAUEsBAi0AFAAGAAgAAAAhALaD&#10;OJL+AAAA4QEAABMAAAAAAAAAAAAAAAAAAAAAAFtDb250ZW50X1R5cGVzXS54bWxQSwECLQAUAAYA&#10;CAAAACEAOP0h/9YAAACUAQAACwAAAAAAAAAAAAAAAAAvAQAAX3JlbHMvLnJlbHNQSwECLQAUAAYA&#10;CAAAACEA/H0CUhkCAAA7BAAADgAAAAAAAAAAAAAAAAAuAgAAZHJzL2Uyb0RvYy54bWxQSwECLQAU&#10;AAYACAAAACEADTARNd8AAAAKAQAADwAAAAAAAAAAAAAAAABzBAAAZHJzL2Rvd25yZXYueG1sUEsF&#10;BgAAAAAEAAQA8wAAAH8FAAAAAA==&#10;" stroked="f">
                <v:textbox inset="0,0,0,0">
                  <w:txbxContent>
                    <w:p w14:paraId="6F81052A" w14:textId="7436C1C2" w:rsidR="00326E48" w:rsidRPr="00326E48" w:rsidRDefault="00326E48" w:rsidP="00326E48">
                      <w:pPr>
                        <w:pStyle w:val="Caption"/>
                        <w:jc w:val="center"/>
                        <w:rPr>
                          <w:noProof/>
                          <w:sz w:val="28"/>
                          <w:szCs w:val="28"/>
                        </w:rPr>
                      </w:pPr>
                      <w:r w:rsidRPr="00326E48">
                        <w:rPr>
                          <w:sz w:val="24"/>
                          <w:szCs w:val="24"/>
                        </w:rPr>
                        <w:t xml:space="preserve">Figure </w:t>
                      </w:r>
                      <w:r w:rsidRPr="00326E48">
                        <w:rPr>
                          <w:sz w:val="24"/>
                          <w:szCs w:val="24"/>
                        </w:rPr>
                        <w:fldChar w:fldCharType="begin"/>
                      </w:r>
                      <w:r w:rsidRPr="00326E48">
                        <w:rPr>
                          <w:sz w:val="24"/>
                          <w:szCs w:val="24"/>
                        </w:rPr>
                        <w:instrText xml:space="preserve"> SEQ Figure \* ARABIC </w:instrText>
                      </w:r>
                      <w:r w:rsidRPr="00326E48">
                        <w:rPr>
                          <w:sz w:val="24"/>
                          <w:szCs w:val="24"/>
                        </w:rPr>
                        <w:fldChar w:fldCharType="separate"/>
                      </w:r>
                      <w:r w:rsidRPr="00326E48">
                        <w:rPr>
                          <w:noProof/>
                          <w:sz w:val="24"/>
                          <w:szCs w:val="24"/>
                        </w:rPr>
                        <w:t>1</w:t>
                      </w:r>
                      <w:r w:rsidRPr="00326E48">
                        <w:rPr>
                          <w:sz w:val="24"/>
                          <w:szCs w:val="24"/>
                        </w:rPr>
                        <w:fldChar w:fldCharType="end"/>
                      </w:r>
                      <w:r w:rsidRPr="00326E48">
                        <w:rPr>
                          <w:sz w:val="24"/>
                          <w:szCs w:val="24"/>
                        </w:rPr>
                        <w:t>. System Block Diagram</w:t>
                      </w:r>
                    </w:p>
                  </w:txbxContent>
                </v:textbox>
                <w10:wrap type="tight" anchorx="margin"/>
              </v:shape>
            </w:pict>
          </mc:Fallback>
        </mc:AlternateContent>
      </w:r>
      <w:r w:rsidR="00054158" w:rsidRPr="00DA6C4B">
        <w:rPr>
          <w:noProof/>
        </w:rPr>
        <w:drawing>
          <wp:anchor distT="0" distB="0" distL="114300" distR="114300" simplePos="0" relativeHeight="251658240" behindDoc="1" locked="0" layoutInCell="1" allowOverlap="1" wp14:anchorId="3BF8BC95" wp14:editId="25F13694">
            <wp:simplePos x="0" y="0"/>
            <wp:positionH relativeFrom="column">
              <wp:posOffset>0</wp:posOffset>
            </wp:positionH>
            <wp:positionV relativeFrom="paragraph">
              <wp:posOffset>0</wp:posOffset>
            </wp:positionV>
            <wp:extent cx="5669915" cy="8119935"/>
            <wp:effectExtent l="0" t="0" r="6985" b="0"/>
            <wp:wrapTight wrapText="bothSides">
              <wp:wrapPolygon edited="0">
                <wp:start x="0" y="0"/>
                <wp:lineTo x="0" y="21537"/>
                <wp:lineTo x="21554" y="21537"/>
                <wp:lineTo x="21554" y="0"/>
                <wp:lineTo x="0" y="0"/>
              </wp:wrapPolygon>
            </wp:wrapTight>
            <wp:docPr id="1380722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2195"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819" t="8975" r="5527" b="11731"/>
                    <a:stretch>
                      <a:fillRect/>
                    </a:stretch>
                  </pic:blipFill>
                  <pic:spPr bwMode="auto">
                    <a:xfrm>
                      <a:off x="0" y="0"/>
                      <a:ext cx="5669915" cy="8119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C7008" w14:textId="63A9B476" w:rsidR="006B6026" w:rsidRPr="00A77843" w:rsidRDefault="00DA6C4B" w:rsidP="00C83865">
      <w:pPr>
        <w:spacing w:before="100" w:after="100" w:line="360" w:lineRule="auto"/>
        <w:jc w:val="both"/>
      </w:pPr>
      <w:r w:rsidRPr="00C864B1">
        <w:rPr>
          <w:sz w:val="32"/>
          <w:szCs w:val="32"/>
        </w:rPr>
        <w:lastRenderedPageBreak/>
        <w:t>5. Module Description</w:t>
      </w:r>
    </w:p>
    <w:p w14:paraId="74B2A31E" w14:textId="0DAA8162" w:rsidR="006B6026" w:rsidRPr="00C864B1" w:rsidRDefault="00000000" w:rsidP="00C83865">
      <w:pPr>
        <w:spacing w:after="150" w:line="360" w:lineRule="auto"/>
        <w:jc w:val="both"/>
        <w:rPr>
          <w:sz w:val="24"/>
          <w:szCs w:val="24"/>
        </w:rPr>
      </w:pPr>
      <w:r w:rsidRPr="00C864B1">
        <w:rPr>
          <w:sz w:val="24"/>
          <w:szCs w:val="24"/>
        </w:rPr>
        <w:t xml:space="preserve">The system is organized into eight independent modules, each responsible for a specific part of the data flow, as </w:t>
      </w:r>
      <w:r w:rsidR="00E35E91" w:rsidRPr="00C864B1">
        <w:rPr>
          <w:sz w:val="24"/>
          <w:szCs w:val="24"/>
        </w:rPr>
        <w:t>summarized</w:t>
      </w:r>
      <w:r w:rsidRPr="00C864B1">
        <w:rPr>
          <w:sz w:val="24"/>
          <w:szCs w:val="24"/>
        </w:rPr>
        <w:t xml:space="preserve"> below.</w:t>
      </w:r>
    </w:p>
    <w:tbl>
      <w:tblPr>
        <w:tblW w:w="10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2791"/>
        <w:gridCol w:w="5540"/>
      </w:tblGrid>
      <w:tr w:rsidR="006B6026" w:rsidRPr="00C864B1" w14:paraId="54B1876F" w14:textId="77777777" w:rsidTr="00C864B1">
        <w:trPr>
          <w:trHeight w:val="423"/>
          <w:tblHeader/>
        </w:trPr>
        <w:tc>
          <w:tcPr>
            <w:tcW w:w="1717" w:type="dxa"/>
            <w:shd w:val="clear" w:color="auto" w:fill="ADADAD" w:themeFill="background2" w:themeFillShade="BF"/>
            <w:tcMar>
              <w:top w:w="80" w:type="dxa"/>
              <w:left w:w="120" w:type="dxa"/>
              <w:bottom w:w="80" w:type="dxa"/>
              <w:right w:w="120" w:type="dxa"/>
            </w:tcMar>
          </w:tcPr>
          <w:p w14:paraId="0428A94B" w14:textId="77777777" w:rsidR="006B6026" w:rsidRPr="00C864B1" w:rsidRDefault="00000000" w:rsidP="00C83865">
            <w:pPr>
              <w:spacing w:line="360" w:lineRule="auto"/>
              <w:jc w:val="both"/>
              <w:rPr>
                <w:sz w:val="24"/>
                <w:szCs w:val="24"/>
              </w:rPr>
            </w:pPr>
            <w:r w:rsidRPr="00C864B1">
              <w:rPr>
                <w:b/>
                <w:bCs/>
                <w:sz w:val="24"/>
                <w:szCs w:val="24"/>
              </w:rPr>
              <w:t>Module No.</w:t>
            </w:r>
          </w:p>
        </w:tc>
        <w:tc>
          <w:tcPr>
            <w:tcW w:w="2791" w:type="dxa"/>
            <w:shd w:val="clear" w:color="auto" w:fill="ADADAD" w:themeFill="background2" w:themeFillShade="BF"/>
            <w:tcMar>
              <w:top w:w="80" w:type="dxa"/>
              <w:left w:w="120" w:type="dxa"/>
              <w:bottom w:w="80" w:type="dxa"/>
              <w:right w:w="120" w:type="dxa"/>
            </w:tcMar>
          </w:tcPr>
          <w:p w14:paraId="26F34B3C" w14:textId="77777777" w:rsidR="006B6026" w:rsidRPr="00C864B1" w:rsidRDefault="00000000" w:rsidP="00C83865">
            <w:pPr>
              <w:spacing w:line="360" w:lineRule="auto"/>
              <w:jc w:val="both"/>
              <w:rPr>
                <w:sz w:val="24"/>
                <w:szCs w:val="24"/>
              </w:rPr>
            </w:pPr>
            <w:r w:rsidRPr="00C864B1">
              <w:rPr>
                <w:b/>
                <w:bCs/>
                <w:sz w:val="24"/>
                <w:szCs w:val="24"/>
              </w:rPr>
              <w:t>Module Name</w:t>
            </w:r>
          </w:p>
        </w:tc>
        <w:tc>
          <w:tcPr>
            <w:tcW w:w="5540" w:type="dxa"/>
            <w:shd w:val="clear" w:color="auto" w:fill="ADADAD" w:themeFill="background2" w:themeFillShade="BF"/>
            <w:tcMar>
              <w:top w:w="80" w:type="dxa"/>
              <w:left w:w="120" w:type="dxa"/>
              <w:bottom w:w="80" w:type="dxa"/>
              <w:right w:w="120" w:type="dxa"/>
            </w:tcMar>
          </w:tcPr>
          <w:p w14:paraId="5E99FDFC" w14:textId="77777777" w:rsidR="006B6026" w:rsidRPr="00C864B1" w:rsidRDefault="00000000" w:rsidP="00C83865">
            <w:pPr>
              <w:spacing w:line="360" w:lineRule="auto"/>
              <w:jc w:val="both"/>
              <w:rPr>
                <w:sz w:val="24"/>
                <w:szCs w:val="24"/>
              </w:rPr>
            </w:pPr>
            <w:r w:rsidRPr="00C864B1">
              <w:rPr>
                <w:b/>
                <w:bCs/>
                <w:sz w:val="24"/>
                <w:szCs w:val="24"/>
              </w:rPr>
              <w:t>Responsibility</w:t>
            </w:r>
          </w:p>
        </w:tc>
      </w:tr>
      <w:tr w:rsidR="006B6026" w:rsidRPr="00C864B1" w14:paraId="5500A1B0" w14:textId="77777777" w:rsidTr="00C864B1">
        <w:trPr>
          <w:trHeight w:val="423"/>
        </w:trPr>
        <w:tc>
          <w:tcPr>
            <w:tcW w:w="1717" w:type="dxa"/>
            <w:shd w:val="clear" w:color="auto" w:fill="FFFFFF"/>
            <w:tcMar>
              <w:top w:w="80" w:type="dxa"/>
              <w:left w:w="120" w:type="dxa"/>
              <w:bottom w:w="80" w:type="dxa"/>
              <w:right w:w="120" w:type="dxa"/>
            </w:tcMar>
          </w:tcPr>
          <w:p w14:paraId="39A593D4" w14:textId="77777777" w:rsidR="006B6026" w:rsidRPr="00C864B1" w:rsidRDefault="00000000" w:rsidP="00C83865">
            <w:pPr>
              <w:spacing w:line="360" w:lineRule="auto"/>
              <w:jc w:val="both"/>
              <w:rPr>
                <w:sz w:val="24"/>
                <w:szCs w:val="24"/>
              </w:rPr>
            </w:pPr>
            <w:r w:rsidRPr="00C864B1">
              <w:rPr>
                <w:sz w:val="24"/>
                <w:szCs w:val="24"/>
              </w:rPr>
              <w:t>Module 1</w:t>
            </w:r>
          </w:p>
        </w:tc>
        <w:tc>
          <w:tcPr>
            <w:tcW w:w="2791" w:type="dxa"/>
            <w:shd w:val="clear" w:color="auto" w:fill="FFFFFF"/>
            <w:tcMar>
              <w:top w:w="80" w:type="dxa"/>
              <w:left w:w="120" w:type="dxa"/>
              <w:bottom w:w="80" w:type="dxa"/>
              <w:right w:w="120" w:type="dxa"/>
            </w:tcMar>
          </w:tcPr>
          <w:p w14:paraId="2024F213" w14:textId="77777777" w:rsidR="006B6026" w:rsidRPr="00C864B1" w:rsidRDefault="00000000" w:rsidP="00C83865">
            <w:pPr>
              <w:spacing w:line="360" w:lineRule="auto"/>
              <w:jc w:val="both"/>
              <w:rPr>
                <w:sz w:val="24"/>
                <w:szCs w:val="24"/>
              </w:rPr>
            </w:pPr>
            <w:r w:rsidRPr="00C864B1">
              <w:rPr>
                <w:sz w:val="24"/>
                <w:szCs w:val="24"/>
              </w:rPr>
              <w:t>Data Loader</w:t>
            </w:r>
          </w:p>
        </w:tc>
        <w:tc>
          <w:tcPr>
            <w:tcW w:w="5540" w:type="dxa"/>
            <w:shd w:val="clear" w:color="auto" w:fill="FFFFFF"/>
            <w:tcMar>
              <w:top w:w="80" w:type="dxa"/>
              <w:left w:w="120" w:type="dxa"/>
              <w:bottom w:w="80" w:type="dxa"/>
              <w:right w:w="120" w:type="dxa"/>
            </w:tcMar>
          </w:tcPr>
          <w:p w14:paraId="4467965F" w14:textId="77777777" w:rsidR="006B6026" w:rsidRPr="00C864B1" w:rsidRDefault="00000000" w:rsidP="00C83865">
            <w:pPr>
              <w:spacing w:line="360" w:lineRule="auto"/>
              <w:jc w:val="both"/>
              <w:rPr>
                <w:sz w:val="24"/>
                <w:szCs w:val="24"/>
              </w:rPr>
            </w:pPr>
            <w:r w:rsidRPr="00C864B1">
              <w:rPr>
                <w:sz w:val="24"/>
                <w:szCs w:val="24"/>
              </w:rPr>
              <w:t>Read both Excel files using Pandas</w:t>
            </w:r>
          </w:p>
        </w:tc>
      </w:tr>
      <w:tr w:rsidR="006B6026" w:rsidRPr="00C864B1" w14:paraId="059361DC" w14:textId="77777777" w:rsidTr="00C864B1">
        <w:trPr>
          <w:trHeight w:val="423"/>
        </w:trPr>
        <w:tc>
          <w:tcPr>
            <w:tcW w:w="1717" w:type="dxa"/>
            <w:shd w:val="clear" w:color="auto" w:fill="F2F2F2"/>
            <w:tcMar>
              <w:top w:w="80" w:type="dxa"/>
              <w:left w:w="120" w:type="dxa"/>
              <w:bottom w:w="80" w:type="dxa"/>
              <w:right w:w="120" w:type="dxa"/>
            </w:tcMar>
          </w:tcPr>
          <w:p w14:paraId="1447BB5A" w14:textId="77777777" w:rsidR="006B6026" w:rsidRPr="00C864B1" w:rsidRDefault="00000000" w:rsidP="00C83865">
            <w:pPr>
              <w:spacing w:line="360" w:lineRule="auto"/>
              <w:jc w:val="both"/>
              <w:rPr>
                <w:sz w:val="24"/>
                <w:szCs w:val="24"/>
              </w:rPr>
            </w:pPr>
            <w:r w:rsidRPr="00C864B1">
              <w:rPr>
                <w:sz w:val="24"/>
                <w:szCs w:val="24"/>
              </w:rPr>
              <w:t>Module 2</w:t>
            </w:r>
          </w:p>
        </w:tc>
        <w:tc>
          <w:tcPr>
            <w:tcW w:w="2791" w:type="dxa"/>
            <w:shd w:val="clear" w:color="auto" w:fill="F2F2F2"/>
            <w:tcMar>
              <w:top w:w="80" w:type="dxa"/>
              <w:left w:w="120" w:type="dxa"/>
              <w:bottom w:w="80" w:type="dxa"/>
              <w:right w:w="120" w:type="dxa"/>
            </w:tcMar>
          </w:tcPr>
          <w:p w14:paraId="1EEB1A14" w14:textId="77777777" w:rsidR="006B6026" w:rsidRPr="00C864B1" w:rsidRDefault="00000000" w:rsidP="00C83865">
            <w:pPr>
              <w:spacing w:line="360" w:lineRule="auto"/>
              <w:jc w:val="both"/>
              <w:rPr>
                <w:sz w:val="24"/>
                <w:szCs w:val="24"/>
              </w:rPr>
            </w:pPr>
            <w:r w:rsidRPr="00C864B1">
              <w:rPr>
                <w:sz w:val="24"/>
                <w:szCs w:val="24"/>
              </w:rPr>
              <w:t>Threshold Processor</w:t>
            </w:r>
          </w:p>
        </w:tc>
        <w:tc>
          <w:tcPr>
            <w:tcW w:w="5540" w:type="dxa"/>
            <w:shd w:val="clear" w:color="auto" w:fill="F2F2F2"/>
            <w:tcMar>
              <w:top w:w="80" w:type="dxa"/>
              <w:left w:w="120" w:type="dxa"/>
              <w:bottom w:w="80" w:type="dxa"/>
              <w:right w:w="120" w:type="dxa"/>
            </w:tcMar>
          </w:tcPr>
          <w:p w14:paraId="3C543573" w14:textId="77777777" w:rsidR="006B6026" w:rsidRPr="00C864B1" w:rsidRDefault="00000000" w:rsidP="00C83865">
            <w:pPr>
              <w:spacing w:line="360" w:lineRule="auto"/>
              <w:jc w:val="both"/>
              <w:rPr>
                <w:sz w:val="24"/>
                <w:szCs w:val="24"/>
              </w:rPr>
            </w:pPr>
            <w:r w:rsidRPr="00C864B1">
              <w:rPr>
                <w:sz w:val="24"/>
                <w:szCs w:val="24"/>
              </w:rPr>
              <w:t>Extract GREEN / YELLOW / RED ranges</w:t>
            </w:r>
          </w:p>
        </w:tc>
      </w:tr>
      <w:tr w:rsidR="006B6026" w:rsidRPr="00C864B1" w14:paraId="4A75E00B" w14:textId="77777777" w:rsidTr="00C864B1">
        <w:trPr>
          <w:trHeight w:val="423"/>
        </w:trPr>
        <w:tc>
          <w:tcPr>
            <w:tcW w:w="1717" w:type="dxa"/>
            <w:shd w:val="clear" w:color="auto" w:fill="FFFFFF"/>
            <w:tcMar>
              <w:top w:w="80" w:type="dxa"/>
              <w:left w:w="120" w:type="dxa"/>
              <w:bottom w:w="80" w:type="dxa"/>
              <w:right w:w="120" w:type="dxa"/>
            </w:tcMar>
          </w:tcPr>
          <w:p w14:paraId="021DE9AD" w14:textId="77777777" w:rsidR="006B6026" w:rsidRPr="00C864B1" w:rsidRDefault="00000000" w:rsidP="00C83865">
            <w:pPr>
              <w:spacing w:line="360" w:lineRule="auto"/>
              <w:jc w:val="both"/>
              <w:rPr>
                <w:sz w:val="24"/>
                <w:szCs w:val="24"/>
              </w:rPr>
            </w:pPr>
            <w:r w:rsidRPr="00C864B1">
              <w:rPr>
                <w:sz w:val="24"/>
                <w:szCs w:val="24"/>
              </w:rPr>
              <w:t>Module 3</w:t>
            </w:r>
          </w:p>
        </w:tc>
        <w:tc>
          <w:tcPr>
            <w:tcW w:w="2791" w:type="dxa"/>
            <w:shd w:val="clear" w:color="auto" w:fill="FFFFFF"/>
            <w:tcMar>
              <w:top w:w="80" w:type="dxa"/>
              <w:left w:w="120" w:type="dxa"/>
              <w:bottom w:w="80" w:type="dxa"/>
              <w:right w:w="120" w:type="dxa"/>
            </w:tcMar>
          </w:tcPr>
          <w:p w14:paraId="509A4087" w14:textId="77777777" w:rsidR="006B6026" w:rsidRPr="00C864B1" w:rsidRDefault="00000000" w:rsidP="00C83865">
            <w:pPr>
              <w:spacing w:line="360" w:lineRule="auto"/>
              <w:jc w:val="both"/>
              <w:rPr>
                <w:sz w:val="24"/>
                <w:szCs w:val="24"/>
              </w:rPr>
            </w:pPr>
            <w:r w:rsidRPr="00C864B1">
              <w:rPr>
                <w:sz w:val="24"/>
                <w:szCs w:val="24"/>
              </w:rPr>
              <w:t>Comparator Engine</w:t>
            </w:r>
          </w:p>
        </w:tc>
        <w:tc>
          <w:tcPr>
            <w:tcW w:w="5540" w:type="dxa"/>
            <w:shd w:val="clear" w:color="auto" w:fill="FFFFFF"/>
            <w:tcMar>
              <w:top w:w="80" w:type="dxa"/>
              <w:left w:w="120" w:type="dxa"/>
              <w:bottom w:w="80" w:type="dxa"/>
              <w:right w:w="120" w:type="dxa"/>
            </w:tcMar>
          </w:tcPr>
          <w:p w14:paraId="48AA5B1A" w14:textId="77777777" w:rsidR="006B6026" w:rsidRPr="00C864B1" w:rsidRDefault="00000000" w:rsidP="00C83865">
            <w:pPr>
              <w:spacing w:line="360" w:lineRule="auto"/>
              <w:jc w:val="both"/>
              <w:rPr>
                <w:sz w:val="24"/>
                <w:szCs w:val="24"/>
              </w:rPr>
            </w:pPr>
            <w:r w:rsidRPr="00C864B1">
              <w:rPr>
                <w:sz w:val="24"/>
                <w:szCs w:val="24"/>
              </w:rPr>
              <w:t>Compare vehicle data with thresholds</w:t>
            </w:r>
          </w:p>
        </w:tc>
      </w:tr>
      <w:tr w:rsidR="006B6026" w:rsidRPr="00C864B1" w14:paraId="390879C0" w14:textId="77777777" w:rsidTr="00C864B1">
        <w:trPr>
          <w:trHeight w:val="423"/>
        </w:trPr>
        <w:tc>
          <w:tcPr>
            <w:tcW w:w="1717" w:type="dxa"/>
            <w:shd w:val="clear" w:color="auto" w:fill="F2F2F2"/>
            <w:tcMar>
              <w:top w:w="80" w:type="dxa"/>
              <w:left w:w="120" w:type="dxa"/>
              <w:bottom w:w="80" w:type="dxa"/>
              <w:right w:w="120" w:type="dxa"/>
            </w:tcMar>
          </w:tcPr>
          <w:p w14:paraId="2720D98B" w14:textId="77777777" w:rsidR="006B6026" w:rsidRPr="00C864B1" w:rsidRDefault="00000000" w:rsidP="00C83865">
            <w:pPr>
              <w:spacing w:line="360" w:lineRule="auto"/>
              <w:jc w:val="both"/>
              <w:rPr>
                <w:sz w:val="24"/>
                <w:szCs w:val="24"/>
              </w:rPr>
            </w:pPr>
            <w:r w:rsidRPr="00C864B1">
              <w:rPr>
                <w:sz w:val="24"/>
                <w:szCs w:val="24"/>
              </w:rPr>
              <w:t>Module 4</w:t>
            </w:r>
          </w:p>
        </w:tc>
        <w:tc>
          <w:tcPr>
            <w:tcW w:w="2791" w:type="dxa"/>
            <w:shd w:val="clear" w:color="auto" w:fill="F2F2F2"/>
            <w:tcMar>
              <w:top w:w="80" w:type="dxa"/>
              <w:left w:w="120" w:type="dxa"/>
              <w:bottom w:w="80" w:type="dxa"/>
              <w:right w:w="120" w:type="dxa"/>
            </w:tcMar>
          </w:tcPr>
          <w:p w14:paraId="32467147" w14:textId="77777777" w:rsidR="006B6026" w:rsidRPr="00C864B1" w:rsidRDefault="00000000" w:rsidP="00C83865">
            <w:pPr>
              <w:spacing w:line="360" w:lineRule="auto"/>
              <w:jc w:val="both"/>
              <w:rPr>
                <w:sz w:val="24"/>
                <w:szCs w:val="24"/>
              </w:rPr>
            </w:pPr>
            <w:r w:rsidRPr="00C864B1">
              <w:rPr>
                <w:sz w:val="24"/>
                <w:szCs w:val="24"/>
              </w:rPr>
              <w:t>Alert Engine</w:t>
            </w:r>
          </w:p>
        </w:tc>
        <w:tc>
          <w:tcPr>
            <w:tcW w:w="5540" w:type="dxa"/>
            <w:shd w:val="clear" w:color="auto" w:fill="F2F2F2"/>
            <w:tcMar>
              <w:top w:w="80" w:type="dxa"/>
              <w:left w:w="120" w:type="dxa"/>
              <w:bottom w:w="80" w:type="dxa"/>
              <w:right w:w="120" w:type="dxa"/>
            </w:tcMar>
          </w:tcPr>
          <w:p w14:paraId="53748B15" w14:textId="77777777" w:rsidR="006B6026" w:rsidRPr="00C864B1" w:rsidRDefault="00000000" w:rsidP="00C83865">
            <w:pPr>
              <w:spacing w:line="360" w:lineRule="auto"/>
              <w:jc w:val="both"/>
              <w:rPr>
                <w:sz w:val="24"/>
                <w:szCs w:val="24"/>
              </w:rPr>
            </w:pPr>
            <w:r w:rsidRPr="00C864B1">
              <w:rPr>
                <w:sz w:val="24"/>
                <w:szCs w:val="24"/>
              </w:rPr>
              <w:t>Generate GREEN / YELLOW / RED status</w:t>
            </w:r>
          </w:p>
        </w:tc>
      </w:tr>
      <w:tr w:rsidR="006B6026" w:rsidRPr="00C864B1" w14:paraId="4490D67F" w14:textId="77777777" w:rsidTr="00C864B1">
        <w:trPr>
          <w:trHeight w:val="831"/>
        </w:trPr>
        <w:tc>
          <w:tcPr>
            <w:tcW w:w="1717" w:type="dxa"/>
            <w:shd w:val="clear" w:color="auto" w:fill="FFFFFF"/>
            <w:tcMar>
              <w:top w:w="80" w:type="dxa"/>
              <w:left w:w="120" w:type="dxa"/>
              <w:bottom w:w="80" w:type="dxa"/>
              <w:right w:w="120" w:type="dxa"/>
            </w:tcMar>
          </w:tcPr>
          <w:p w14:paraId="15337B6B" w14:textId="77777777" w:rsidR="006B6026" w:rsidRPr="00C864B1" w:rsidRDefault="00000000" w:rsidP="00C83865">
            <w:pPr>
              <w:spacing w:line="360" w:lineRule="auto"/>
              <w:jc w:val="both"/>
              <w:rPr>
                <w:sz w:val="24"/>
                <w:szCs w:val="24"/>
              </w:rPr>
            </w:pPr>
            <w:r w:rsidRPr="00C864B1">
              <w:rPr>
                <w:sz w:val="24"/>
                <w:szCs w:val="24"/>
              </w:rPr>
              <w:t>Module 5</w:t>
            </w:r>
          </w:p>
        </w:tc>
        <w:tc>
          <w:tcPr>
            <w:tcW w:w="2791" w:type="dxa"/>
            <w:shd w:val="clear" w:color="auto" w:fill="FFFFFF"/>
            <w:tcMar>
              <w:top w:w="80" w:type="dxa"/>
              <w:left w:w="120" w:type="dxa"/>
              <w:bottom w:w="80" w:type="dxa"/>
              <w:right w:w="120" w:type="dxa"/>
            </w:tcMar>
          </w:tcPr>
          <w:p w14:paraId="731261FA" w14:textId="77777777" w:rsidR="006B6026" w:rsidRPr="00C864B1" w:rsidRDefault="00000000" w:rsidP="00C83865">
            <w:pPr>
              <w:spacing w:line="360" w:lineRule="auto"/>
              <w:jc w:val="both"/>
              <w:rPr>
                <w:sz w:val="24"/>
                <w:szCs w:val="24"/>
              </w:rPr>
            </w:pPr>
            <w:r w:rsidRPr="00C864B1">
              <w:rPr>
                <w:sz w:val="24"/>
                <w:szCs w:val="24"/>
              </w:rPr>
              <w:t>Recommendation Engine</w:t>
            </w:r>
          </w:p>
        </w:tc>
        <w:tc>
          <w:tcPr>
            <w:tcW w:w="5540" w:type="dxa"/>
            <w:shd w:val="clear" w:color="auto" w:fill="FFFFFF"/>
            <w:tcMar>
              <w:top w:w="80" w:type="dxa"/>
              <w:left w:w="120" w:type="dxa"/>
              <w:bottom w:w="80" w:type="dxa"/>
              <w:right w:w="120" w:type="dxa"/>
            </w:tcMar>
          </w:tcPr>
          <w:p w14:paraId="2345B72C" w14:textId="77777777" w:rsidR="006B6026" w:rsidRPr="00C864B1" w:rsidRDefault="00000000" w:rsidP="00C83865">
            <w:pPr>
              <w:spacing w:line="360" w:lineRule="auto"/>
              <w:jc w:val="both"/>
              <w:rPr>
                <w:sz w:val="24"/>
                <w:szCs w:val="24"/>
              </w:rPr>
            </w:pPr>
            <w:r w:rsidRPr="00C864B1">
              <w:rPr>
                <w:sz w:val="24"/>
                <w:szCs w:val="24"/>
              </w:rPr>
              <w:t>Generate warning / maintenance messages</w:t>
            </w:r>
          </w:p>
        </w:tc>
      </w:tr>
      <w:tr w:rsidR="006B6026" w:rsidRPr="00C864B1" w14:paraId="7E93D7FF" w14:textId="77777777" w:rsidTr="00C864B1">
        <w:trPr>
          <w:trHeight w:val="423"/>
        </w:trPr>
        <w:tc>
          <w:tcPr>
            <w:tcW w:w="1717" w:type="dxa"/>
            <w:shd w:val="clear" w:color="auto" w:fill="F2F2F2"/>
            <w:tcMar>
              <w:top w:w="80" w:type="dxa"/>
              <w:left w:w="120" w:type="dxa"/>
              <w:bottom w:w="80" w:type="dxa"/>
              <w:right w:w="120" w:type="dxa"/>
            </w:tcMar>
          </w:tcPr>
          <w:p w14:paraId="038192DE" w14:textId="77777777" w:rsidR="006B6026" w:rsidRPr="00C864B1" w:rsidRDefault="00000000" w:rsidP="00C83865">
            <w:pPr>
              <w:spacing w:line="360" w:lineRule="auto"/>
              <w:jc w:val="both"/>
              <w:rPr>
                <w:sz w:val="24"/>
                <w:szCs w:val="24"/>
              </w:rPr>
            </w:pPr>
            <w:r w:rsidRPr="00C864B1">
              <w:rPr>
                <w:sz w:val="24"/>
                <w:szCs w:val="24"/>
              </w:rPr>
              <w:t>Module 6</w:t>
            </w:r>
          </w:p>
        </w:tc>
        <w:tc>
          <w:tcPr>
            <w:tcW w:w="2791" w:type="dxa"/>
            <w:shd w:val="clear" w:color="auto" w:fill="F2F2F2"/>
            <w:tcMar>
              <w:top w:w="80" w:type="dxa"/>
              <w:left w:w="120" w:type="dxa"/>
              <w:bottom w:w="80" w:type="dxa"/>
              <w:right w:w="120" w:type="dxa"/>
            </w:tcMar>
          </w:tcPr>
          <w:p w14:paraId="1CEC0220" w14:textId="77777777" w:rsidR="006B6026" w:rsidRPr="00C864B1" w:rsidRDefault="00000000" w:rsidP="00C83865">
            <w:pPr>
              <w:spacing w:line="360" w:lineRule="auto"/>
              <w:jc w:val="both"/>
              <w:rPr>
                <w:sz w:val="24"/>
                <w:szCs w:val="24"/>
              </w:rPr>
            </w:pPr>
            <w:r w:rsidRPr="00C864B1">
              <w:rPr>
                <w:sz w:val="24"/>
                <w:szCs w:val="24"/>
              </w:rPr>
              <w:t>Report Generator</w:t>
            </w:r>
          </w:p>
        </w:tc>
        <w:tc>
          <w:tcPr>
            <w:tcW w:w="5540" w:type="dxa"/>
            <w:shd w:val="clear" w:color="auto" w:fill="F2F2F2"/>
            <w:tcMar>
              <w:top w:w="80" w:type="dxa"/>
              <w:left w:w="120" w:type="dxa"/>
              <w:bottom w:w="80" w:type="dxa"/>
              <w:right w:w="120" w:type="dxa"/>
            </w:tcMar>
          </w:tcPr>
          <w:p w14:paraId="251A574C" w14:textId="77777777" w:rsidR="006B6026" w:rsidRPr="00C864B1" w:rsidRDefault="00000000" w:rsidP="00C83865">
            <w:pPr>
              <w:spacing w:line="360" w:lineRule="auto"/>
              <w:jc w:val="both"/>
              <w:rPr>
                <w:sz w:val="24"/>
                <w:szCs w:val="24"/>
              </w:rPr>
            </w:pPr>
            <w:r w:rsidRPr="00C864B1">
              <w:rPr>
                <w:sz w:val="24"/>
                <w:szCs w:val="24"/>
              </w:rPr>
              <w:t>Generate Vehicle Service Card (Excel)</w:t>
            </w:r>
          </w:p>
        </w:tc>
      </w:tr>
      <w:tr w:rsidR="006B6026" w:rsidRPr="00C864B1" w14:paraId="5B393D5F" w14:textId="77777777" w:rsidTr="00C864B1">
        <w:trPr>
          <w:trHeight w:val="423"/>
        </w:trPr>
        <w:tc>
          <w:tcPr>
            <w:tcW w:w="1717" w:type="dxa"/>
            <w:shd w:val="clear" w:color="auto" w:fill="FFFFFF"/>
            <w:tcMar>
              <w:top w:w="80" w:type="dxa"/>
              <w:left w:w="120" w:type="dxa"/>
              <w:bottom w:w="80" w:type="dxa"/>
              <w:right w:w="120" w:type="dxa"/>
            </w:tcMar>
          </w:tcPr>
          <w:p w14:paraId="08D2463B" w14:textId="77777777" w:rsidR="006B6026" w:rsidRPr="00C864B1" w:rsidRDefault="00000000" w:rsidP="00C83865">
            <w:pPr>
              <w:spacing w:line="360" w:lineRule="auto"/>
              <w:jc w:val="both"/>
              <w:rPr>
                <w:sz w:val="24"/>
                <w:szCs w:val="24"/>
              </w:rPr>
            </w:pPr>
            <w:r w:rsidRPr="00C864B1">
              <w:rPr>
                <w:sz w:val="24"/>
                <w:szCs w:val="24"/>
              </w:rPr>
              <w:t>Module 7</w:t>
            </w:r>
          </w:p>
        </w:tc>
        <w:tc>
          <w:tcPr>
            <w:tcW w:w="2791" w:type="dxa"/>
            <w:shd w:val="clear" w:color="auto" w:fill="FFFFFF"/>
            <w:tcMar>
              <w:top w:w="80" w:type="dxa"/>
              <w:left w:w="120" w:type="dxa"/>
              <w:bottom w:w="80" w:type="dxa"/>
              <w:right w:w="120" w:type="dxa"/>
            </w:tcMar>
          </w:tcPr>
          <w:p w14:paraId="05DCEAD4" w14:textId="77777777" w:rsidR="006B6026" w:rsidRPr="00C864B1" w:rsidRDefault="00000000" w:rsidP="00C83865">
            <w:pPr>
              <w:spacing w:line="360" w:lineRule="auto"/>
              <w:jc w:val="both"/>
              <w:rPr>
                <w:sz w:val="24"/>
                <w:szCs w:val="24"/>
              </w:rPr>
            </w:pPr>
            <w:r w:rsidRPr="00C864B1">
              <w:rPr>
                <w:sz w:val="24"/>
                <w:szCs w:val="24"/>
              </w:rPr>
              <w:t>Visualization</w:t>
            </w:r>
          </w:p>
        </w:tc>
        <w:tc>
          <w:tcPr>
            <w:tcW w:w="5540" w:type="dxa"/>
            <w:shd w:val="clear" w:color="auto" w:fill="FFFFFF"/>
            <w:tcMar>
              <w:top w:w="80" w:type="dxa"/>
              <w:left w:w="120" w:type="dxa"/>
              <w:bottom w:w="80" w:type="dxa"/>
              <w:right w:w="120" w:type="dxa"/>
            </w:tcMar>
          </w:tcPr>
          <w:p w14:paraId="07296CA2" w14:textId="77777777" w:rsidR="006B6026" w:rsidRPr="00C864B1" w:rsidRDefault="00000000" w:rsidP="00C83865">
            <w:pPr>
              <w:spacing w:line="360" w:lineRule="auto"/>
              <w:jc w:val="both"/>
              <w:rPr>
                <w:sz w:val="24"/>
                <w:szCs w:val="24"/>
              </w:rPr>
            </w:pPr>
            <w:r w:rsidRPr="00C864B1">
              <w:rPr>
                <w:sz w:val="24"/>
                <w:szCs w:val="24"/>
              </w:rPr>
              <w:t>Pie Chart &amp; Bar Graph</w:t>
            </w:r>
          </w:p>
        </w:tc>
      </w:tr>
      <w:tr w:rsidR="006B6026" w:rsidRPr="00C864B1" w14:paraId="627489F6" w14:textId="77777777" w:rsidTr="00C864B1">
        <w:trPr>
          <w:trHeight w:val="423"/>
        </w:trPr>
        <w:tc>
          <w:tcPr>
            <w:tcW w:w="1717" w:type="dxa"/>
            <w:shd w:val="clear" w:color="auto" w:fill="F2F2F2"/>
            <w:tcMar>
              <w:top w:w="80" w:type="dxa"/>
              <w:left w:w="120" w:type="dxa"/>
              <w:bottom w:w="80" w:type="dxa"/>
              <w:right w:w="120" w:type="dxa"/>
            </w:tcMar>
          </w:tcPr>
          <w:p w14:paraId="3DF43A08" w14:textId="77777777" w:rsidR="006B6026" w:rsidRPr="00C864B1" w:rsidRDefault="00000000" w:rsidP="00C83865">
            <w:pPr>
              <w:spacing w:line="360" w:lineRule="auto"/>
              <w:jc w:val="both"/>
              <w:rPr>
                <w:sz w:val="24"/>
                <w:szCs w:val="24"/>
              </w:rPr>
            </w:pPr>
            <w:r w:rsidRPr="00C864B1">
              <w:rPr>
                <w:sz w:val="24"/>
                <w:szCs w:val="24"/>
              </w:rPr>
              <w:t>Module 8</w:t>
            </w:r>
          </w:p>
        </w:tc>
        <w:tc>
          <w:tcPr>
            <w:tcW w:w="2791" w:type="dxa"/>
            <w:shd w:val="clear" w:color="auto" w:fill="F2F2F2"/>
            <w:tcMar>
              <w:top w:w="80" w:type="dxa"/>
              <w:left w:w="120" w:type="dxa"/>
              <w:bottom w:w="80" w:type="dxa"/>
              <w:right w:w="120" w:type="dxa"/>
            </w:tcMar>
          </w:tcPr>
          <w:p w14:paraId="5D631A8C" w14:textId="77777777" w:rsidR="006B6026" w:rsidRPr="00C864B1" w:rsidRDefault="00000000" w:rsidP="00C83865">
            <w:pPr>
              <w:spacing w:line="360" w:lineRule="auto"/>
              <w:jc w:val="both"/>
              <w:rPr>
                <w:sz w:val="24"/>
                <w:szCs w:val="24"/>
              </w:rPr>
            </w:pPr>
            <w:r w:rsidRPr="00C864B1">
              <w:rPr>
                <w:sz w:val="24"/>
                <w:szCs w:val="24"/>
              </w:rPr>
              <w:t>Main Controller</w:t>
            </w:r>
          </w:p>
        </w:tc>
        <w:tc>
          <w:tcPr>
            <w:tcW w:w="5540" w:type="dxa"/>
            <w:shd w:val="clear" w:color="auto" w:fill="F2F2F2"/>
            <w:tcMar>
              <w:top w:w="80" w:type="dxa"/>
              <w:left w:w="120" w:type="dxa"/>
              <w:bottom w:w="80" w:type="dxa"/>
              <w:right w:w="120" w:type="dxa"/>
            </w:tcMar>
          </w:tcPr>
          <w:p w14:paraId="3DFE5E4D" w14:textId="77777777" w:rsidR="006B6026" w:rsidRPr="00C864B1" w:rsidRDefault="00000000" w:rsidP="00C83865">
            <w:pPr>
              <w:spacing w:line="360" w:lineRule="auto"/>
              <w:jc w:val="both"/>
              <w:rPr>
                <w:sz w:val="24"/>
                <w:szCs w:val="24"/>
              </w:rPr>
            </w:pPr>
            <w:r w:rsidRPr="00C864B1">
              <w:rPr>
                <w:sz w:val="24"/>
                <w:szCs w:val="24"/>
              </w:rPr>
              <w:t>Connect all modules together</w:t>
            </w:r>
          </w:p>
        </w:tc>
      </w:tr>
    </w:tbl>
    <w:p w14:paraId="2BDD81FA" w14:textId="77777777" w:rsidR="006B6026" w:rsidRPr="00A77843" w:rsidRDefault="00000000" w:rsidP="00C83865">
      <w:pPr>
        <w:pStyle w:val="Heading1"/>
        <w:spacing w:before="300" w:after="150" w:line="360" w:lineRule="auto"/>
        <w:jc w:val="both"/>
        <w:rPr>
          <w:color w:val="auto"/>
        </w:rPr>
      </w:pPr>
      <w:r w:rsidRPr="00A77843">
        <w:rPr>
          <w:color w:val="auto"/>
        </w:rPr>
        <w:t>6. Working Principle</w:t>
      </w:r>
    </w:p>
    <w:p w14:paraId="6BD024F7" w14:textId="77777777" w:rsidR="006B6026" w:rsidRPr="00C864B1" w:rsidRDefault="00000000" w:rsidP="00C83865">
      <w:pPr>
        <w:spacing w:after="150" w:line="360" w:lineRule="auto"/>
        <w:jc w:val="both"/>
        <w:rPr>
          <w:sz w:val="22"/>
          <w:szCs w:val="22"/>
        </w:rPr>
      </w:pPr>
      <w:r w:rsidRPr="00C864B1">
        <w:rPr>
          <w:sz w:val="24"/>
          <w:szCs w:val="24"/>
        </w:rPr>
        <w:t>The system works in the following steps:</w:t>
      </w:r>
    </w:p>
    <w:p w14:paraId="2B270D12"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Store Standard Values — An Excel file contains the standard operating limits for different vehicle parameters such as Engine Temperature, Engine Oil Life, Brake Pad Wear, Battery Voltage, Coolant Temperature and Vehicle Mileage.</w:t>
      </w:r>
    </w:p>
    <w:p w14:paraId="142D3067"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Collect Vehicle Data — Another Excel file stores the actual sensor readings collected from the vehicle (or sample data).</w:t>
      </w:r>
    </w:p>
    <w:p w14:paraId="24A69020"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Compare the Data — The Python program reads both Excel files and compares the actual values with the standard limits.</w:t>
      </w:r>
    </w:p>
    <w:p w14:paraId="7E639836" w14:textId="77777777" w:rsidR="00D10D9F" w:rsidRPr="00D10D9F" w:rsidRDefault="00E35E91" w:rsidP="00526ECD">
      <w:pPr>
        <w:pStyle w:val="ListParagraph"/>
        <w:numPr>
          <w:ilvl w:val="0"/>
          <w:numId w:val="3"/>
        </w:numPr>
        <w:spacing w:after="60" w:line="360" w:lineRule="auto"/>
        <w:jc w:val="both"/>
        <w:rPr>
          <w:sz w:val="22"/>
          <w:szCs w:val="22"/>
        </w:rPr>
      </w:pPr>
      <w:r w:rsidRPr="00C864B1">
        <w:rPr>
          <w:sz w:val="24"/>
          <w:szCs w:val="24"/>
        </w:rPr>
        <w:t>Analyzing the Condition — Based on the comparison, the system decides whether each component is in good condition or needs attention.</w:t>
      </w:r>
    </w:p>
    <w:p w14:paraId="38BEA5B9" w14:textId="4ACEE63D" w:rsidR="006B6026" w:rsidRPr="00526ECD" w:rsidRDefault="00000000" w:rsidP="00526ECD">
      <w:pPr>
        <w:pStyle w:val="ListParagraph"/>
        <w:numPr>
          <w:ilvl w:val="0"/>
          <w:numId w:val="3"/>
        </w:numPr>
        <w:spacing w:after="60" w:line="360" w:lineRule="auto"/>
        <w:jc w:val="both"/>
        <w:rPr>
          <w:sz w:val="22"/>
          <w:szCs w:val="22"/>
        </w:rPr>
      </w:pPr>
      <w:r w:rsidRPr="00526ECD">
        <w:rPr>
          <w:sz w:val="24"/>
          <w:szCs w:val="24"/>
        </w:rPr>
        <w:t>Generate Alerts — The system displays maintenance alerts depending on the condition of each component</w:t>
      </w:r>
      <w:r w:rsidRPr="00526ECD">
        <w:rPr>
          <w:sz w:val="22"/>
          <w:szCs w:val="22"/>
        </w:rPr>
        <w:t>.</w:t>
      </w:r>
    </w:p>
    <w:p w14:paraId="04E86A93" w14:textId="77777777" w:rsidR="006B6026" w:rsidRPr="00A77843" w:rsidRDefault="00000000" w:rsidP="00C83865">
      <w:pPr>
        <w:pStyle w:val="Heading1"/>
        <w:spacing w:before="300" w:after="150" w:line="360" w:lineRule="auto"/>
        <w:jc w:val="both"/>
        <w:rPr>
          <w:color w:val="auto"/>
        </w:rPr>
      </w:pPr>
      <w:r w:rsidRPr="00A77843">
        <w:rPr>
          <w:color w:val="auto"/>
        </w:rPr>
        <w:lastRenderedPageBreak/>
        <w:t>7. Alert Levels</w:t>
      </w:r>
    </w:p>
    <w:p w14:paraId="634D3E00" w14:textId="77777777" w:rsidR="006B6026" w:rsidRPr="00C864B1" w:rsidRDefault="00000000" w:rsidP="00C83865">
      <w:pPr>
        <w:spacing w:after="150" w:line="360" w:lineRule="auto"/>
        <w:jc w:val="both"/>
        <w:rPr>
          <w:sz w:val="24"/>
          <w:szCs w:val="24"/>
        </w:rPr>
      </w:pPr>
      <w:r w:rsidRPr="00C864B1">
        <w:rPr>
          <w:sz w:val="24"/>
          <w:szCs w:val="24"/>
        </w:rPr>
        <w:t>The system uses three alert levels to make the vehicle's condition easy to understand:</w:t>
      </w:r>
    </w:p>
    <w:tbl>
      <w:tblPr>
        <w:tblW w:w="10183"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2611"/>
        <w:gridCol w:w="2611"/>
        <w:gridCol w:w="3003"/>
      </w:tblGrid>
      <w:tr w:rsidR="006B6026" w:rsidRPr="00C864B1" w14:paraId="447E78E7" w14:textId="77777777" w:rsidTr="00C864B1">
        <w:trPr>
          <w:trHeight w:val="425"/>
          <w:tblHeader/>
        </w:trPr>
        <w:tc>
          <w:tcPr>
            <w:tcW w:w="1958" w:type="dxa"/>
            <w:shd w:val="clear" w:color="auto" w:fill="1F4E79"/>
            <w:tcMar>
              <w:top w:w="80" w:type="dxa"/>
              <w:left w:w="120" w:type="dxa"/>
              <w:bottom w:w="80" w:type="dxa"/>
              <w:right w:w="120" w:type="dxa"/>
            </w:tcMar>
          </w:tcPr>
          <w:p w14:paraId="25507379" w14:textId="77777777" w:rsidR="006B6026" w:rsidRPr="00C864B1" w:rsidRDefault="00000000" w:rsidP="00C83865">
            <w:pPr>
              <w:spacing w:line="360" w:lineRule="auto"/>
              <w:jc w:val="both"/>
              <w:rPr>
                <w:sz w:val="24"/>
                <w:szCs w:val="24"/>
              </w:rPr>
            </w:pPr>
            <w:r w:rsidRPr="00C864B1">
              <w:rPr>
                <w:b/>
                <w:bCs/>
                <w:sz w:val="24"/>
                <w:szCs w:val="24"/>
              </w:rPr>
              <w:t>Alert Level</w:t>
            </w:r>
          </w:p>
        </w:tc>
        <w:tc>
          <w:tcPr>
            <w:tcW w:w="2611" w:type="dxa"/>
            <w:shd w:val="clear" w:color="auto" w:fill="1F4E79"/>
            <w:tcMar>
              <w:top w:w="80" w:type="dxa"/>
              <w:left w:w="120" w:type="dxa"/>
              <w:bottom w:w="80" w:type="dxa"/>
              <w:right w:w="120" w:type="dxa"/>
            </w:tcMar>
          </w:tcPr>
          <w:p w14:paraId="1A6AAAE6" w14:textId="77777777" w:rsidR="006B6026" w:rsidRPr="00C864B1" w:rsidRDefault="00000000" w:rsidP="00C83865">
            <w:pPr>
              <w:spacing w:line="360" w:lineRule="auto"/>
              <w:jc w:val="both"/>
              <w:rPr>
                <w:sz w:val="24"/>
                <w:szCs w:val="24"/>
              </w:rPr>
            </w:pPr>
            <w:r w:rsidRPr="00C864B1">
              <w:rPr>
                <w:b/>
                <w:bCs/>
                <w:sz w:val="24"/>
                <w:szCs w:val="24"/>
              </w:rPr>
              <w:t>Meaning</w:t>
            </w:r>
          </w:p>
        </w:tc>
        <w:tc>
          <w:tcPr>
            <w:tcW w:w="2611" w:type="dxa"/>
            <w:shd w:val="clear" w:color="auto" w:fill="1F4E79"/>
            <w:tcMar>
              <w:top w:w="80" w:type="dxa"/>
              <w:left w:w="120" w:type="dxa"/>
              <w:bottom w:w="80" w:type="dxa"/>
              <w:right w:w="120" w:type="dxa"/>
            </w:tcMar>
          </w:tcPr>
          <w:p w14:paraId="092AE70A" w14:textId="77777777" w:rsidR="006B6026" w:rsidRPr="00C864B1" w:rsidRDefault="00000000" w:rsidP="00C83865">
            <w:pPr>
              <w:spacing w:line="360" w:lineRule="auto"/>
              <w:jc w:val="both"/>
              <w:rPr>
                <w:sz w:val="24"/>
                <w:szCs w:val="24"/>
              </w:rPr>
            </w:pPr>
            <w:r w:rsidRPr="00C864B1">
              <w:rPr>
                <w:b/>
                <w:bCs/>
                <w:sz w:val="24"/>
                <w:szCs w:val="24"/>
              </w:rPr>
              <w:t>Example</w:t>
            </w:r>
          </w:p>
        </w:tc>
        <w:tc>
          <w:tcPr>
            <w:tcW w:w="3003" w:type="dxa"/>
            <w:shd w:val="clear" w:color="auto" w:fill="1F4E79"/>
            <w:tcMar>
              <w:top w:w="80" w:type="dxa"/>
              <w:left w:w="120" w:type="dxa"/>
              <w:bottom w:w="80" w:type="dxa"/>
              <w:right w:w="120" w:type="dxa"/>
            </w:tcMar>
          </w:tcPr>
          <w:p w14:paraId="4DEE27EC" w14:textId="77777777" w:rsidR="006B6026" w:rsidRPr="00C864B1" w:rsidRDefault="00000000" w:rsidP="00C83865">
            <w:pPr>
              <w:spacing w:line="360" w:lineRule="auto"/>
              <w:jc w:val="both"/>
              <w:rPr>
                <w:sz w:val="24"/>
                <w:szCs w:val="24"/>
              </w:rPr>
            </w:pPr>
            <w:r w:rsidRPr="00C864B1">
              <w:rPr>
                <w:b/>
                <w:bCs/>
                <w:sz w:val="24"/>
                <w:szCs w:val="24"/>
              </w:rPr>
              <w:t>Action</w:t>
            </w:r>
          </w:p>
        </w:tc>
      </w:tr>
      <w:tr w:rsidR="006B6026" w:rsidRPr="00C864B1" w14:paraId="30B50D37" w14:textId="77777777" w:rsidTr="00C864B1">
        <w:trPr>
          <w:trHeight w:val="835"/>
        </w:trPr>
        <w:tc>
          <w:tcPr>
            <w:tcW w:w="1958" w:type="dxa"/>
            <w:shd w:val="clear" w:color="auto" w:fill="E2F3E1"/>
            <w:tcMar>
              <w:top w:w="80" w:type="dxa"/>
              <w:left w:w="120" w:type="dxa"/>
              <w:bottom w:w="80" w:type="dxa"/>
              <w:right w:w="120" w:type="dxa"/>
            </w:tcMar>
          </w:tcPr>
          <w:p w14:paraId="42F10C89" w14:textId="77777777" w:rsidR="006B6026" w:rsidRPr="00C864B1" w:rsidRDefault="00000000" w:rsidP="00C83865">
            <w:pPr>
              <w:spacing w:line="360" w:lineRule="auto"/>
              <w:jc w:val="both"/>
              <w:rPr>
                <w:sz w:val="24"/>
                <w:szCs w:val="24"/>
              </w:rPr>
            </w:pPr>
            <w:r w:rsidRPr="00C864B1">
              <w:rPr>
                <w:sz w:val="24"/>
                <w:szCs w:val="24"/>
              </w:rPr>
              <w:t>GREEN</w:t>
            </w:r>
          </w:p>
        </w:tc>
        <w:tc>
          <w:tcPr>
            <w:tcW w:w="2611" w:type="dxa"/>
            <w:shd w:val="clear" w:color="auto" w:fill="E2F3E1"/>
            <w:tcMar>
              <w:top w:w="80" w:type="dxa"/>
              <w:left w:w="120" w:type="dxa"/>
              <w:bottom w:w="80" w:type="dxa"/>
              <w:right w:w="120" w:type="dxa"/>
            </w:tcMar>
          </w:tcPr>
          <w:p w14:paraId="347ABCB6" w14:textId="77777777" w:rsidR="006B6026" w:rsidRPr="00C864B1" w:rsidRDefault="00000000" w:rsidP="00C83865">
            <w:pPr>
              <w:spacing w:line="360" w:lineRule="auto"/>
              <w:jc w:val="both"/>
              <w:rPr>
                <w:sz w:val="24"/>
                <w:szCs w:val="24"/>
              </w:rPr>
            </w:pPr>
            <w:r w:rsidRPr="00C864B1">
              <w:rPr>
                <w:sz w:val="24"/>
                <w:szCs w:val="24"/>
              </w:rPr>
              <w:t>Healthy — values within safe range</w:t>
            </w:r>
          </w:p>
        </w:tc>
        <w:tc>
          <w:tcPr>
            <w:tcW w:w="2611" w:type="dxa"/>
            <w:shd w:val="clear" w:color="auto" w:fill="E2F3E1"/>
            <w:tcMar>
              <w:top w:w="80" w:type="dxa"/>
              <w:left w:w="120" w:type="dxa"/>
              <w:bottom w:w="80" w:type="dxa"/>
              <w:right w:w="120" w:type="dxa"/>
            </w:tcMar>
          </w:tcPr>
          <w:p w14:paraId="63A65CE5" w14:textId="77777777" w:rsidR="006B6026" w:rsidRPr="00C864B1" w:rsidRDefault="00000000" w:rsidP="00C83865">
            <w:pPr>
              <w:spacing w:line="360" w:lineRule="auto"/>
              <w:jc w:val="both"/>
              <w:rPr>
                <w:sz w:val="24"/>
                <w:szCs w:val="24"/>
              </w:rPr>
            </w:pPr>
            <w:r w:rsidRPr="00C864B1">
              <w:rPr>
                <w:sz w:val="24"/>
                <w:szCs w:val="24"/>
              </w:rPr>
              <w:t>Engine Temperature = 90°C</w:t>
            </w:r>
          </w:p>
        </w:tc>
        <w:tc>
          <w:tcPr>
            <w:tcW w:w="3003" w:type="dxa"/>
            <w:shd w:val="clear" w:color="auto" w:fill="E2F3E1"/>
            <w:tcMar>
              <w:top w:w="80" w:type="dxa"/>
              <w:left w:w="120" w:type="dxa"/>
              <w:bottom w:w="80" w:type="dxa"/>
              <w:right w:w="120" w:type="dxa"/>
            </w:tcMar>
          </w:tcPr>
          <w:p w14:paraId="0046A1AD" w14:textId="77777777" w:rsidR="006B6026" w:rsidRPr="00C864B1" w:rsidRDefault="00000000" w:rsidP="00C83865">
            <w:pPr>
              <w:spacing w:line="360" w:lineRule="auto"/>
              <w:jc w:val="both"/>
              <w:rPr>
                <w:sz w:val="24"/>
                <w:szCs w:val="24"/>
              </w:rPr>
            </w:pPr>
            <w:r w:rsidRPr="00C864B1">
              <w:rPr>
                <w:sz w:val="24"/>
                <w:szCs w:val="24"/>
              </w:rPr>
              <w:t>No maintenance required</w:t>
            </w:r>
          </w:p>
        </w:tc>
      </w:tr>
      <w:tr w:rsidR="006B6026" w:rsidRPr="00C864B1" w14:paraId="235504E5" w14:textId="77777777" w:rsidTr="00C864B1">
        <w:trPr>
          <w:trHeight w:val="850"/>
        </w:trPr>
        <w:tc>
          <w:tcPr>
            <w:tcW w:w="1958" w:type="dxa"/>
            <w:shd w:val="clear" w:color="auto" w:fill="FFF6D9"/>
            <w:tcMar>
              <w:top w:w="80" w:type="dxa"/>
              <w:left w:w="120" w:type="dxa"/>
              <w:bottom w:w="80" w:type="dxa"/>
              <w:right w:w="120" w:type="dxa"/>
            </w:tcMar>
          </w:tcPr>
          <w:p w14:paraId="2CC8C6A2" w14:textId="77777777" w:rsidR="006B6026" w:rsidRPr="00C864B1" w:rsidRDefault="00000000" w:rsidP="00C83865">
            <w:pPr>
              <w:spacing w:line="360" w:lineRule="auto"/>
              <w:jc w:val="both"/>
              <w:rPr>
                <w:sz w:val="24"/>
                <w:szCs w:val="24"/>
              </w:rPr>
            </w:pPr>
            <w:r w:rsidRPr="00C864B1">
              <w:rPr>
                <w:sz w:val="24"/>
                <w:szCs w:val="24"/>
              </w:rPr>
              <w:t>YELLOW</w:t>
            </w:r>
          </w:p>
        </w:tc>
        <w:tc>
          <w:tcPr>
            <w:tcW w:w="2611" w:type="dxa"/>
            <w:shd w:val="clear" w:color="auto" w:fill="FFF6D9"/>
            <w:tcMar>
              <w:top w:w="80" w:type="dxa"/>
              <w:left w:w="120" w:type="dxa"/>
              <w:bottom w:w="80" w:type="dxa"/>
              <w:right w:w="120" w:type="dxa"/>
            </w:tcMar>
          </w:tcPr>
          <w:p w14:paraId="2D78F9F0" w14:textId="77777777" w:rsidR="006B6026" w:rsidRPr="00C864B1" w:rsidRDefault="00000000" w:rsidP="00C83865">
            <w:pPr>
              <w:spacing w:line="360" w:lineRule="auto"/>
              <w:jc w:val="both"/>
              <w:rPr>
                <w:sz w:val="24"/>
                <w:szCs w:val="24"/>
              </w:rPr>
            </w:pPr>
            <w:r w:rsidRPr="00C864B1">
              <w:rPr>
                <w:sz w:val="24"/>
                <w:szCs w:val="24"/>
              </w:rPr>
              <w:t>Service recommended soon</w:t>
            </w:r>
          </w:p>
        </w:tc>
        <w:tc>
          <w:tcPr>
            <w:tcW w:w="2611" w:type="dxa"/>
            <w:shd w:val="clear" w:color="auto" w:fill="FFF6D9"/>
            <w:tcMar>
              <w:top w:w="80" w:type="dxa"/>
              <w:left w:w="120" w:type="dxa"/>
              <w:bottom w:w="80" w:type="dxa"/>
              <w:right w:w="120" w:type="dxa"/>
            </w:tcMar>
          </w:tcPr>
          <w:p w14:paraId="151931CD" w14:textId="77777777" w:rsidR="006B6026" w:rsidRPr="00C864B1" w:rsidRDefault="00000000" w:rsidP="00C83865">
            <w:pPr>
              <w:spacing w:line="360" w:lineRule="auto"/>
              <w:jc w:val="both"/>
              <w:rPr>
                <w:sz w:val="24"/>
                <w:szCs w:val="24"/>
              </w:rPr>
            </w:pPr>
            <w:r w:rsidRPr="00C864B1">
              <w:rPr>
                <w:sz w:val="24"/>
                <w:szCs w:val="24"/>
              </w:rPr>
              <w:t>Battery Voltage = 12.1V</w:t>
            </w:r>
          </w:p>
        </w:tc>
        <w:tc>
          <w:tcPr>
            <w:tcW w:w="3003" w:type="dxa"/>
            <w:shd w:val="clear" w:color="auto" w:fill="FFF6D9"/>
            <w:tcMar>
              <w:top w:w="80" w:type="dxa"/>
              <w:left w:w="120" w:type="dxa"/>
              <w:bottom w:w="80" w:type="dxa"/>
              <w:right w:w="120" w:type="dxa"/>
            </w:tcMar>
          </w:tcPr>
          <w:p w14:paraId="02982F23" w14:textId="77777777" w:rsidR="006B6026" w:rsidRPr="00C864B1" w:rsidRDefault="00000000" w:rsidP="00C83865">
            <w:pPr>
              <w:spacing w:line="360" w:lineRule="auto"/>
              <w:jc w:val="both"/>
              <w:rPr>
                <w:sz w:val="24"/>
                <w:szCs w:val="24"/>
              </w:rPr>
            </w:pPr>
            <w:r w:rsidRPr="00C864B1">
              <w:rPr>
                <w:sz w:val="24"/>
                <w:szCs w:val="24"/>
              </w:rPr>
              <w:t>Plan servicing soon</w:t>
            </w:r>
          </w:p>
        </w:tc>
      </w:tr>
      <w:tr w:rsidR="006B6026" w:rsidRPr="00C864B1" w14:paraId="4E1DC1F0" w14:textId="77777777" w:rsidTr="00C864B1">
        <w:trPr>
          <w:trHeight w:val="835"/>
        </w:trPr>
        <w:tc>
          <w:tcPr>
            <w:tcW w:w="1958" w:type="dxa"/>
            <w:shd w:val="clear" w:color="auto" w:fill="FBE0DD"/>
            <w:tcMar>
              <w:top w:w="80" w:type="dxa"/>
              <w:left w:w="120" w:type="dxa"/>
              <w:bottom w:w="80" w:type="dxa"/>
              <w:right w:w="120" w:type="dxa"/>
            </w:tcMar>
          </w:tcPr>
          <w:p w14:paraId="0FA97AFF" w14:textId="77777777" w:rsidR="006B6026" w:rsidRPr="00C864B1" w:rsidRDefault="00000000" w:rsidP="00C83865">
            <w:pPr>
              <w:spacing w:line="360" w:lineRule="auto"/>
              <w:jc w:val="both"/>
              <w:rPr>
                <w:sz w:val="24"/>
                <w:szCs w:val="24"/>
              </w:rPr>
            </w:pPr>
            <w:r w:rsidRPr="00C864B1">
              <w:rPr>
                <w:sz w:val="24"/>
                <w:szCs w:val="24"/>
              </w:rPr>
              <w:t>RED</w:t>
            </w:r>
          </w:p>
        </w:tc>
        <w:tc>
          <w:tcPr>
            <w:tcW w:w="2611" w:type="dxa"/>
            <w:shd w:val="clear" w:color="auto" w:fill="FBE0DD"/>
            <w:tcMar>
              <w:top w:w="80" w:type="dxa"/>
              <w:left w:w="120" w:type="dxa"/>
              <w:bottom w:w="80" w:type="dxa"/>
              <w:right w:w="120" w:type="dxa"/>
            </w:tcMar>
          </w:tcPr>
          <w:p w14:paraId="73E03CC9" w14:textId="77777777" w:rsidR="006B6026" w:rsidRPr="00C864B1" w:rsidRDefault="00000000" w:rsidP="00C83865">
            <w:pPr>
              <w:spacing w:line="360" w:lineRule="auto"/>
              <w:jc w:val="both"/>
              <w:rPr>
                <w:sz w:val="24"/>
                <w:szCs w:val="24"/>
              </w:rPr>
            </w:pPr>
            <w:r w:rsidRPr="00C864B1">
              <w:rPr>
                <w:sz w:val="24"/>
                <w:szCs w:val="24"/>
              </w:rPr>
              <w:t>Immediate service required</w:t>
            </w:r>
          </w:p>
        </w:tc>
        <w:tc>
          <w:tcPr>
            <w:tcW w:w="2611" w:type="dxa"/>
            <w:shd w:val="clear" w:color="auto" w:fill="FBE0DD"/>
            <w:tcMar>
              <w:top w:w="80" w:type="dxa"/>
              <w:left w:w="120" w:type="dxa"/>
              <w:bottom w:w="80" w:type="dxa"/>
              <w:right w:w="120" w:type="dxa"/>
            </w:tcMar>
          </w:tcPr>
          <w:p w14:paraId="7C88D50A" w14:textId="77777777" w:rsidR="006B6026" w:rsidRPr="00C864B1" w:rsidRDefault="00000000" w:rsidP="00C83865">
            <w:pPr>
              <w:spacing w:line="360" w:lineRule="auto"/>
              <w:jc w:val="both"/>
              <w:rPr>
                <w:sz w:val="24"/>
                <w:szCs w:val="24"/>
              </w:rPr>
            </w:pPr>
            <w:r w:rsidRPr="00C864B1">
              <w:rPr>
                <w:sz w:val="24"/>
                <w:szCs w:val="24"/>
              </w:rPr>
              <w:t>Brake Pad Wear = 90%</w:t>
            </w:r>
          </w:p>
        </w:tc>
        <w:tc>
          <w:tcPr>
            <w:tcW w:w="3003" w:type="dxa"/>
            <w:shd w:val="clear" w:color="auto" w:fill="FBE0DD"/>
            <w:tcMar>
              <w:top w:w="80" w:type="dxa"/>
              <w:left w:w="120" w:type="dxa"/>
              <w:bottom w:w="80" w:type="dxa"/>
              <w:right w:w="120" w:type="dxa"/>
            </w:tcMar>
          </w:tcPr>
          <w:p w14:paraId="2861E1BC" w14:textId="77777777" w:rsidR="006B6026" w:rsidRPr="00C864B1" w:rsidRDefault="00000000" w:rsidP="00C83865">
            <w:pPr>
              <w:spacing w:line="360" w:lineRule="auto"/>
              <w:jc w:val="both"/>
              <w:rPr>
                <w:sz w:val="24"/>
                <w:szCs w:val="24"/>
              </w:rPr>
            </w:pPr>
            <w:r w:rsidRPr="00C864B1">
              <w:rPr>
                <w:sz w:val="24"/>
                <w:szCs w:val="24"/>
              </w:rPr>
              <w:t>Immediate servicing needed</w:t>
            </w:r>
          </w:p>
        </w:tc>
      </w:tr>
    </w:tbl>
    <w:p w14:paraId="66A5E974" w14:textId="77777777" w:rsidR="006B6026" w:rsidRPr="00A77843" w:rsidRDefault="00000000" w:rsidP="00C83865">
      <w:pPr>
        <w:pStyle w:val="Heading1"/>
        <w:spacing w:before="300" w:after="150" w:line="360" w:lineRule="auto"/>
        <w:jc w:val="both"/>
        <w:rPr>
          <w:color w:val="auto"/>
        </w:rPr>
      </w:pPr>
      <w:r w:rsidRPr="00A77843">
        <w:rPr>
          <w:color w:val="auto"/>
        </w:rPr>
        <w:t>8. Vehicle Parameters Monitored</w:t>
      </w:r>
    </w:p>
    <w:p w14:paraId="05F9FC1C" w14:textId="77777777" w:rsidR="006B6026" w:rsidRPr="00C864B1" w:rsidRDefault="00000000" w:rsidP="00C83865">
      <w:pPr>
        <w:spacing w:after="150" w:line="360" w:lineRule="auto"/>
        <w:jc w:val="both"/>
        <w:rPr>
          <w:sz w:val="22"/>
          <w:szCs w:val="22"/>
        </w:rPr>
      </w:pPr>
      <w:r w:rsidRPr="00C864B1">
        <w:rPr>
          <w:sz w:val="24"/>
          <w:szCs w:val="24"/>
        </w:rPr>
        <w:t>The system checks the following parameters:</w:t>
      </w:r>
    </w:p>
    <w:p w14:paraId="6249600A" w14:textId="758B1279" w:rsidR="006B6026" w:rsidRPr="00C864B1" w:rsidRDefault="00E35E91" w:rsidP="00C83865">
      <w:pPr>
        <w:spacing w:after="60" w:line="360" w:lineRule="auto"/>
        <w:ind w:left="210"/>
        <w:jc w:val="both"/>
        <w:rPr>
          <w:sz w:val="22"/>
          <w:szCs w:val="22"/>
        </w:rPr>
      </w:pPr>
      <w:r w:rsidRPr="00C864B1">
        <w:rPr>
          <w:sz w:val="24"/>
          <w:szCs w:val="24"/>
        </w:rPr>
        <w:t>1. Engine Temperature</w:t>
      </w:r>
    </w:p>
    <w:p w14:paraId="33F63D5F" w14:textId="381780E3" w:rsidR="006B6026" w:rsidRPr="00C864B1" w:rsidRDefault="00E35E91" w:rsidP="00C83865">
      <w:pPr>
        <w:spacing w:after="60" w:line="360" w:lineRule="auto"/>
        <w:ind w:left="210"/>
        <w:jc w:val="both"/>
        <w:rPr>
          <w:sz w:val="22"/>
          <w:szCs w:val="22"/>
        </w:rPr>
      </w:pPr>
      <w:r w:rsidRPr="00C864B1">
        <w:rPr>
          <w:sz w:val="24"/>
          <w:szCs w:val="24"/>
        </w:rPr>
        <w:t>2. Engine Oil Life (%)</w:t>
      </w:r>
    </w:p>
    <w:p w14:paraId="089D21E8" w14:textId="247F9F6A" w:rsidR="006B6026" w:rsidRPr="00C864B1" w:rsidRDefault="00E35E91" w:rsidP="00C83865">
      <w:pPr>
        <w:spacing w:after="60" w:line="360" w:lineRule="auto"/>
        <w:ind w:left="210"/>
        <w:jc w:val="both"/>
        <w:rPr>
          <w:sz w:val="22"/>
          <w:szCs w:val="22"/>
        </w:rPr>
      </w:pPr>
      <w:r w:rsidRPr="00C864B1">
        <w:rPr>
          <w:sz w:val="24"/>
          <w:szCs w:val="24"/>
        </w:rPr>
        <w:t>3. Engine Oil Temperature</w:t>
      </w:r>
    </w:p>
    <w:p w14:paraId="0F2A8432" w14:textId="450B1D8E" w:rsidR="006B6026" w:rsidRPr="00C864B1" w:rsidRDefault="00E35E91" w:rsidP="00C83865">
      <w:pPr>
        <w:spacing w:after="60" w:line="360" w:lineRule="auto"/>
        <w:ind w:left="210"/>
        <w:jc w:val="both"/>
        <w:rPr>
          <w:sz w:val="22"/>
          <w:szCs w:val="22"/>
        </w:rPr>
      </w:pPr>
      <w:r w:rsidRPr="00C864B1">
        <w:rPr>
          <w:sz w:val="24"/>
          <w:szCs w:val="24"/>
        </w:rPr>
        <w:t>4. Front Brake Pad Wear (%)</w:t>
      </w:r>
    </w:p>
    <w:p w14:paraId="6D1E2D81" w14:textId="0905F492" w:rsidR="006B6026" w:rsidRPr="00C864B1" w:rsidRDefault="00E35E91" w:rsidP="00C83865">
      <w:pPr>
        <w:spacing w:after="60" w:line="360" w:lineRule="auto"/>
        <w:ind w:left="210"/>
        <w:jc w:val="both"/>
        <w:rPr>
          <w:sz w:val="22"/>
          <w:szCs w:val="22"/>
        </w:rPr>
      </w:pPr>
      <w:r w:rsidRPr="00C864B1">
        <w:rPr>
          <w:sz w:val="24"/>
          <w:szCs w:val="24"/>
        </w:rPr>
        <w:t>5. Rear Brake Pad Wear (%)</w:t>
      </w:r>
    </w:p>
    <w:p w14:paraId="39C4A8AC"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Brake Fluid Condition</w:t>
      </w:r>
    </w:p>
    <w:p w14:paraId="48879D3C"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Battery Voltage</w:t>
      </w:r>
    </w:p>
    <w:p w14:paraId="15A7DCF8"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Battery Charging Voltage</w:t>
      </w:r>
    </w:p>
    <w:p w14:paraId="63D4C539"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Vehicle Mileage</w:t>
      </w:r>
    </w:p>
    <w:p w14:paraId="749EFF35"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Engine RPM</w:t>
      </w:r>
    </w:p>
    <w:p w14:paraId="12B19CDA"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Coolant Temperature</w:t>
      </w:r>
    </w:p>
    <w:p w14:paraId="42DB0FC4" w14:textId="77777777" w:rsidR="006B6026" w:rsidRPr="00C864B1" w:rsidRDefault="00000000" w:rsidP="00C83865">
      <w:pPr>
        <w:pStyle w:val="ListParagraph"/>
        <w:numPr>
          <w:ilvl w:val="0"/>
          <w:numId w:val="3"/>
        </w:numPr>
        <w:spacing w:after="60" w:line="360" w:lineRule="auto"/>
        <w:jc w:val="both"/>
        <w:rPr>
          <w:sz w:val="22"/>
          <w:szCs w:val="22"/>
        </w:rPr>
      </w:pPr>
      <w:r w:rsidRPr="00C864B1">
        <w:rPr>
          <w:sz w:val="24"/>
          <w:szCs w:val="24"/>
        </w:rPr>
        <w:t>Engine Operating Hours</w:t>
      </w:r>
    </w:p>
    <w:p w14:paraId="50E7BD43" w14:textId="77777777" w:rsidR="00C864B1" w:rsidRDefault="00C864B1" w:rsidP="00C83865">
      <w:pPr>
        <w:pStyle w:val="Heading1"/>
        <w:spacing w:before="300" w:after="150" w:line="360" w:lineRule="auto"/>
        <w:jc w:val="both"/>
        <w:rPr>
          <w:color w:val="auto"/>
        </w:rPr>
      </w:pPr>
    </w:p>
    <w:p w14:paraId="79C137F9" w14:textId="77777777" w:rsidR="00C864B1" w:rsidRDefault="00C864B1" w:rsidP="00C83865">
      <w:pPr>
        <w:pStyle w:val="Heading1"/>
        <w:spacing w:before="300" w:after="150" w:line="360" w:lineRule="auto"/>
        <w:jc w:val="both"/>
        <w:rPr>
          <w:color w:val="auto"/>
        </w:rPr>
      </w:pPr>
    </w:p>
    <w:p w14:paraId="68F8B15C" w14:textId="65549ABD" w:rsidR="006B6026" w:rsidRPr="00A77843" w:rsidRDefault="00000000" w:rsidP="00C83865">
      <w:pPr>
        <w:pStyle w:val="Heading1"/>
        <w:spacing w:before="300" w:after="150" w:line="360" w:lineRule="auto"/>
        <w:jc w:val="both"/>
        <w:rPr>
          <w:color w:val="auto"/>
        </w:rPr>
      </w:pPr>
      <w:r w:rsidRPr="00A77843">
        <w:rPr>
          <w:color w:val="auto"/>
        </w:rPr>
        <w:lastRenderedPageBreak/>
        <w:t>9. Technology Stack</w:t>
      </w:r>
    </w:p>
    <w:p w14:paraId="27B90A7D" w14:textId="77777777" w:rsidR="006B6026" w:rsidRPr="00C864B1" w:rsidRDefault="00000000" w:rsidP="00C83865">
      <w:pPr>
        <w:spacing w:after="150" w:line="360" w:lineRule="auto"/>
        <w:jc w:val="both"/>
        <w:rPr>
          <w:sz w:val="22"/>
          <w:szCs w:val="22"/>
        </w:rPr>
      </w:pPr>
      <w:r w:rsidRPr="00C864B1">
        <w:rPr>
          <w:sz w:val="24"/>
          <w:szCs w:val="24"/>
        </w:rPr>
        <w:t>The following Python libraries are used to build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B6026" w:rsidRPr="00A77843" w14:paraId="460CEBE1" w14:textId="77777777" w:rsidTr="00C864B1">
        <w:trPr>
          <w:tblHeader/>
        </w:trPr>
        <w:tc>
          <w:tcPr>
            <w:tcW w:w="3120" w:type="dxa"/>
            <w:shd w:val="clear" w:color="auto" w:fill="ADADAD" w:themeFill="background2" w:themeFillShade="BF"/>
            <w:tcMar>
              <w:top w:w="80" w:type="dxa"/>
              <w:left w:w="120" w:type="dxa"/>
              <w:bottom w:w="80" w:type="dxa"/>
              <w:right w:w="120" w:type="dxa"/>
            </w:tcMar>
          </w:tcPr>
          <w:p w14:paraId="00D41EC0" w14:textId="77777777" w:rsidR="006B6026" w:rsidRPr="00C864B1" w:rsidRDefault="00000000" w:rsidP="00C83865">
            <w:pPr>
              <w:spacing w:line="360" w:lineRule="auto"/>
              <w:jc w:val="both"/>
              <w:rPr>
                <w:sz w:val="24"/>
                <w:szCs w:val="24"/>
              </w:rPr>
            </w:pPr>
            <w:r w:rsidRPr="00C864B1">
              <w:rPr>
                <w:b/>
                <w:bCs/>
                <w:sz w:val="24"/>
                <w:szCs w:val="24"/>
              </w:rPr>
              <w:t>Library</w:t>
            </w:r>
          </w:p>
        </w:tc>
        <w:tc>
          <w:tcPr>
            <w:tcW w:w="6240" w:type="dxa"/>
            <w:shd w:val="clear" w:color="auto" w:fill="ADADAD" w:themeFill="background2" w:themeFillShade="BF"/>
            <w:tcMar>
              <w:top w:w="80" w:type="dxa"/>
              <w:left w:w="120" w:type="dxa"/>
              <w:bottom w:w="80" w:type="dxa"/>
              <w:right w:w="120" w:type="dxa"/>
            </w:tcMar>
          </w:tcPr>
          <w:p w14:paraId="64AC6E36" w14:textId="77777777" w:rsidR="006B6026" w:rsidRPr="00C864B1" w:rsidRDefault="00000000" w:rsidP="00C83865">
            <w:pPr>
              <w:spacing w:line="360" w:lineRule="auto"/>
              <w:jc w:val="both"/>
              <w:rPr>
                <w:sz w:val="24"/>
                <w:szCs w:val="24"/>
              </w:rPr>
            </w:pPr>
            <w:r w:rsidRPr="00C864B1">
              <w:rPr>
                <w:b/>
                <w:bCs/>
                <w:sz w:val="24"/>
                <w:szCs w:val="24"/>
              </w:rPr>
              <w:t>Purpose</w:t>
            </w:r>
          </w:p>
        </w:tc>
      </w:tr>
      <w:tr w:rsidR="006B6026" w:rsidRPr="00A77843" w14:paraId="355BEE32" w14:textId="77777777">
        <w:tc>
          <w:tcPr>
            <w:tcW w:w="3120" w:type="dxa"/>
            <w:shd w:val="clear" w:color="auto" w:fill="FFFFFF"/>
            <w:tcMar>
              <w:top w:w="80" w:type="dxa"/>
              <w:left w:w="120" w:type="dxa"/>
              <w:bottom w:w="80" w:type="dxa"/>
              <w:right w:w="120" w:type="dxa"/>
            </w:tcMar>
          </w:tcPr>
          <w:p w14:paraId="78C1E902" w14:textId="77777777" w:rsidR="006B6026" w:rsidRPr="00C864B1" w:rsidRDefault="00000000" w:rsidP="00C83865">
            <w:pPr>
              <w:spacing w:line="360" w:lineRule="auto"/>
              <w:jc w:val="both"/>
              <w:rPr>
                <w:sz w:val="24"/>
                <w:szCs w:val="24"/>
              </w:rPr>
            </w:pPr>
            <w:r w:rsidRPr="00C864B1">
              <w:rPr>
                <w:sz w:val="24"/>
                <w:szCs w:val="24"/>
              </w:rPr>
              <w:t>pandas</w:t>
            </w:r>
          </w:p>
        </w:tc>
        <w:tc>
          <w:tcPr>
            <w:tcW w:w="6240" w:type="dxa"/>
            <w:shd w:val="clear" w:color="auto" w:fill="FFFFFF"/>
            <w:tcMar>
              <w:top w:w="80" w:type="dxa"/>
              <w:left w:w="120" w:type="dxa"/>
              <w:bottom w:w="80" w:type="dxa"/>
              <w:right w:w="120" w:type="dxa"/>
            </w:tcMar>
          </w:tcPr>
          <w:p w14:paraId="4214DC80" w14:textId="77777777" w:rsidR="006B6026" w:rsidRPr="00C864B1" w:rsidRDefault="00000000" w:rsidP="00C83865">
            <w:pPr>
              <w:spacing w:line="360" w:lineRule="auto"/>
              <w:jc w:val="both"/>
              <w:rPr>
                <w:sz w:val="24"/>
                <w:szCs w:val="24"/>
              </w:rPr>
            </w:pPr>
            <w:r w:rsidRPr="00C864B1">
              <w:rPr>
                <w:sz w:val="24"/>
                <w:szCs w:val="24"/>
              </w:rPr>
              <w:t>Read Excel files</w:t>
            </w:r>
          </w:p>
        </w:tc>
      </w:tr>
      <w:tr w:rsidR="006B6026" w:rsidRPr="00A77843" w14:paraId="212048AD" w14:textId="77777777">
        <w:tc>
          <w:tcPr>
            <w:tcW w:w="3120" w:type="dxa"/>
            <w:shd w:val="clear" w:color="auto" w:fill="F2F2F2"/>
            <w:tcMar>
              <w:top w:w="80" w:type="dxa"/>
              <w:left w:w="120" w:type="dxa"/>
              <w:bottom w:w="80" w:type="dxa"/>
              <w:right w:w="120" w:type="dxa"/>
            </w:tcMar>
          </w:tcPr>
          <w:p w14:paraId="22CDC9E2" w14:textId="77777777" w:rsidR="006B6026" w:rsidRPr="00C864B1" w:rsidRDefault="00000000" w:rsidP="00C83865">
            <w:pPr>
              <w:spacing w:line="360" w:lineRule="auto"/>
              <w:jc w:val="both"/>
              <w:rPr>
                <w:sz w:val="24"/>
                <w:szCs w:val="24"/>
              </w:rPr>
            </w:pPr>
            <w:r w:rsidRPr="00C864B1">
              <w:rPr>
                <w:sz w:val="24"/>
                <w:szCs w:val="24"/>
              </w:rPr>
              <w:t>openpyxl</w:t>
            </w:r>
          </w:p>
        </w:tc>
        <w:tc>
          <w:tcPr>
            <w:tcW w:w="6240" w:type="dxa"/>
            <w:shd w:val="clear" w:color="auto" w:fill="F2F2F2"/>
            <w:tcMar>
              <w:top w:w="80" w:type="dxa"/>
              <w:left w:w="120" w:type="dxa"/>
              <w:bottom w:w="80" w:type="dxa"/>
              <w:right w:w="120" w:type="dxa"/>
            </w:tcMar>
          </w:tcPr>
          <w:p w14:paraId="4BC6B526" w14:textId="77777777" w:rsidR="006B6026" w:rsidRPr="00C864B1" w:rsidRDefault="00000000" w:rsidP="00C83865">
            <w:pPr>
              <w:spacing w:line="360" w:lineRule="auto"/>
              <w:jc w:val="both"/>
              <w:rPr>
                <w:sz w:val="24"/>
                <w:szCs w:val="24"/>
              </w:rPr>
            </w:pPr>
            <w:r w:rsidRPr="00C864B1">
              <w:rPr>
                <w:sz w:val="24"/>
                <w:szCs w:val="24"/>
              </w:rPr>
              <w:t>Excel support</w:t>
            </w:r>
          </w:p>
        </w:tc>
      </w:tr>
      <w:tr w:rsidR="006B6026" w:rsidRPr="00A77843" w14:paraId="70E20813" w14:textId="77777777" w:rsidTr="00F255D1">
        <w:trPr>
          <w:trHeight w:val="405"/>
        </w:trPr>
        <w:tc>
          <w:tcPr>
            <w:tcW w:w="3120" w:type="dxa"/>
            <w:shd w:val="clear" w:color="auto" w:fill="FFFFFF"/>
            <w:tcMar>
              <w:top w:w="80" w:type="dxa"/>
              <w:left w:w="120" w:type="dxa"/>
              <w:bottom w:w="80" w:type="dxa"/>
              <w:right w:w="120" w:type="dxa"/>
            </w:tcMar>
          </w:tcPr>
          <w:p w14:paraId="6E90CE77" w14:textId="77777777" w:rsidR="006B6026" w:rsidRPr="00C864B1" w:rsidRDefault="00000000" w:rsidP="00C83865">
            <w:pPr>
              <w:spacing w:line="360" w:lineRule="auto"/>
              <w:jc w:val="both"/>
              <w:rPr>
                <w:sz w:val="24"/>
                <w:szCs w:val="24"/>
              </w:rPr>
            </w:pPr>
            <w:r w:rsidRPr="00C864B1">
              <w:rPr>
                <w:sz w:val="24"/>
                <w:szCs w:val="24"/>
              </w:rPr>
              <w:t>matplotlib</w:t>
            </w:r>
          </w:p>
        </w:tc>
        <w:tc>
          <w:tcPr>
            <w:tcW w:w="6240" w:type="dxa"/>
            <w:shd w:val="clear" w:color="auto" w:fill="FFFFFF"/>
            <w:tcMar>
              <w:top w:w="80" w:type="dxa"/>
              <w:left w:w="120" w:type="dxa"/>
              <w:bottom w:w="80" w:type="dxa"/>
              <w:right w:w="120" w:type="dxa"/>
            </w:tcMar>
          </w:tcPr>
          <w:p w14:paraId="444D9F38" w14:textId="77777777" w:rsidR="006B6026" w:rsidRPr="00C864B1" w:rsidRDefault="00000000" w:rsidP="00C83865">
            <w:pPr>
              <w:spacing w:line="360" w:lineRule="auto"/>
              <w:jc w:val="both"/>
              <w:rPr>
                <w:sz w:val="24"/>
                <w:szCs w:val="24"/>
              </w:rPr>
            </w:pPr>
            <w:r w:rsidRPr="00C864B1">
              <w:rPr>
                <w:sz w:val="24"/>
                <w:szCs w:val="24"/>
              </w:rPr>
              <w:t>Pie Chart &amp; Bar Graph</w:t>
            </w:r>
          </w:p>
        </w:tc>
      </w:tr>
      <w:tr w:rsidR="00F255D1" w:rsidRPr="00A77843" w14:paraId="04CECA86" w14:textId="77777777" w:rsidTr="00F255D1">
        <w:trPr>
          <w:trHeight w:val="405"/>
        </w:trPr>
        <w:tc>
          <w:tcPr>
            <w:tcW w:w="3120" w:type="dxa"/>
            <w:shd w:val="clear" w:color="auto" w:fill="FFFFFF"/>
            <w:tcMar>
              <w:top w:w="80" w:type="dxa"/>
              <w:left w:w="120" w:type="dxa"/>
              <w:bottom w:w="80" w:type="dxa"/>
              <w:right w:w="120" w:type="dxa"/>
            </w:tcMar>
          </w:tcPr>
          <w:p w14:paraId="6CDF0002" w14:textId="6E186126" w:rsidR="00F255D1" w:rsidRPr="00C864B1" w:rsidRDefault="00F255D1" w:rsidP="00C83865">
            <w:pPr>
              <w:spacing w:line="360" w:lineRule="auto"/>
              <w:jc w:val="both"/>
              <w:rPr>
                <w:sz w:val="24"/>
                <w:szCs w:val="24"/>
              </w:rPr>
            </w:pPr>
            <w:r>
              <w:rPr>
                <w:sz w:val="24"/>
                <w:szCs w:val="24"/>
              </w:rPr>
              <w:t>seaborn</w:t>
            </w:r>
          </w:p>
        </w:tc>
        <w:tc>
          <w:tcPr>
            <w:tcW w:w="6240" w:type="dxa"/>
            <w:shd w:val="clear" w:color="auto" w:fill="FFFFFF"/>
            <w:tcMar>
              <w:top w:w="80" w:type="dxa"/>
              <w:left w:w="120" w:type="dxa"/>
              <w:bottom w:w="80" w:type="dxa"/>
              <w:right w:w="120" w:type="dxa"/>
            </w:tcMar>
          </w:tcPr>
          <w:p w14:paraId="4210425D" w14:textId="008BDC23" w:rsidR="00F255D1" w:rsidRPr="00C864B1" w:rsidRDefault="00F255D1" w:rsidP="00C83865">
            <w:pPr>
              <w:spacing w:line="360" w:lineRule="auto"/>
              <w:jc w:val="both"/>
              <w:rPr>
                <w:sz w:val="24"/>
                <w:szCs w:val="24"/>
              </w:rPr>
            </w:pPr>
            <w:r>
              <w:rPr>
                <w:sz w:val="24"/>
                <w:szCs w:val="24"/>
              </w:rPr>
              <w:t>Styled bar graph visualisation</w:t>
            </w:r>
          </w:p>
        </w:tc>
      </w:tr>
    </w:tbl>
    <w:p w14:paraId="01D2D218" w14:textId="1BA718C9" w:rsidR="006B6026" w:rsidRPr="00A77843" w:rsidRDefault="00000000" w:rsidP="00C83865">
      <w:pPr>
        <w:pStyle w:val="Heading1"/>
        <w:spacing w:before="300" w:after="150" w:line="360" w:lineRule="auto"/>
        <w:jc w:val="both"/>
        <w:rPr>
          <w:color w:val="auto"/>
        </w:rPr>
      </w:pPr>
      <w:r w:rsidRPr="00A77843">
        <w:rPr>
          <w:color w:val="auto"/>
        </w:rPr>
        <w:t>10. Expected Output</w:t>
      </w:r>
    </w:p>
    <w:p w14:paraId="0FD293F3" w14:textId="77777777" w:rsidR="006B6026" w:rsidRPr="00C864B1" w:rsidRDefault="00000000" w:rsidP="00C83865">
      <w:pPr>
        <w:spacing w:after="150" w:line="360" w:lineRule="auto"/>
        <w:jc w:val="both"/>
        <w:rPr>
          <w:sz w:val="22"/>
          <w:szCs w:val="22"/>
        </w:rPr>
      </w:pPr>
      <w:r w:rsidRPr="00C864B1">
        <w:rPr>
          <w:sz w:val="24"/>
          <w:szCs w:val="24"/>
        </w:rPr>
        <w:t>After analyzing the data, the system displays:</w:t>
      </w:r>
    </w:p>
    <w:p w14:paraId="1C8291B8"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Vehicle ID</w:t>
      </w:r>
    </w:p>
    <w:p w14:paraId="4C86CAE2"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Green, Yellow, or Red alert</w:t>
      </w:r>
    </w:p>
    <w:p w14:paraId="6A221059"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Overall Vehicle Health Score</w:t>
      </w:r>
    </w:p>
    <w:p w14:paraId="37DA14C7"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Maintenance recommendations</w:t>
      </w:r>
    </w:p>
    <w:p w14:paraId="445BE617" w14:textId="77777777" w:rsidR="006B6026" w:rsidRPr="00F255D1" w:rsidRDefault="00000000" w:rsidP="00C83865">
      <w:pPr>
        <w:pStyle w:val="ListParagraph"/>
        <w:numPr>
          <w:ilvl w:val="0"/>
          <w:numId w:val="2"/>
        </w:numPr>
        <w:spacing w:after="60" w:line="360" w:lineRule="auto"/>
        <w:jc w:val="both"/>
        <w:rPr>
          <w:sz w:val="22"/>
          <w:szCs w:val="22"/>
        </w:rPr>
      </w:pPr>
      <w:r w:rsidRPr="00C864B1">
        <w:rPr>
          <w:sz w:val="24"/>
          <w:szCs w:val="24"/>
        </w:rPr>
        <w:t>Service priority level</w:t>
      </w:r>
    </w:p>
    <w:p w14:paraId="6CFD5844" w14:textId="70714A6E" w:rsidR="00F255D1" w:rsidRPr="00C864B1" w:rsidRDefault="00F255D1" w:rsidP="00C83865">
      <w:pPr>
        <w:pStyle w:val="ListParagraph"/>
        <w:numPr>
          <w:ilvl w:val="0"/>
          <w:numId w:val="2"/>
        </w:numPr>
        <w:spacing w:after="60" w:line="360" w:lineRule="auto"/>
        <w:jc w:val="both"/>
        <w:rPr>
          <w:sz w:val="22"/>
          <w:szCs w:val="22"/>
        </w:rPr>
      </w:pPr>
      <w:r>
        <w:rPr>
          <w:sz w:val="24"/>
          <w:szCs w:val="24"/>
        </w:rPr>
        <w:t>Alert Messages</w:t>
      </w:r>
    </w:p>
    <w:p w14:paraId="2F6447B1" w14:textId="06AD226D" w:rsidR="00F255D1" w:rsidRDefault="00F255D1" w:rsidP="00C83865">
      <w:pPr>
        <w:pBdr>
          <w:top w:val="single" w:sz="4" w:space="0" w:color="CCCCCC"/>
          <w:left w:val="single" w:sz="4" w:space="0" w:color="CCCCCC"/>
          <w:bottom w:val="single" w:sz="4" w:space="0" w:color="CCCCCC"/>
          <w:right w:val="single" w:sz="4" w:space="0" w:color="CCCCCC"/>
        </w:pBdr>
        <w:shd w:val="clear" w:color="auto" w:fill="F2F2F2"/>
        <w:spacing w:before="150" w:after="150" w:line="360" w:lineRule="auto"/>
        <w:jc w:val="both"/>
        <w:rPr>
          <w:rFonts w:ascii="Consolas" w:eastAsia="Consolas" w:hAnsi="Consolas" w:cs="Consolas"/>
        </w:rPr>
      </w:pPr>
      <w:r w:rsidRPr="00F255D1">
        <w:rPr>
          <w:rFonts w:ascii="Consolas" w:eastAsia="Consolas" w:hAnsi="Consolas" w:cs="Consolas"/>
        </w:rPr>
        <w:t xml:space="preserve">Vehicle ID: CAR_004 </w:t>
      </w:r>
    </w:p>
    <w:p w14:paraId="2E37B881" w14:textId="77777777" w:rsidR="00F255D1" w:rsidRDefault="00F255D1" w:rsidP="00C83865">
      <w:pPr>
        <w:pBdr>
          <w:top w:val="single" w:sz="4" w:space="0" w:color="CCCCCC"/>
          <w:left w:val="single" w:sz="4" w:space="0" w:color="CCCCCC"/>
          <w:bottom w:val="single" w:sz="4" w:space="0" w:color="CCCCCC"/>
          <w:right w:val="single" w:sz="4" w:space="0" w:color="CCCCCC"/>
        </w:pBdr>
        <w:shd w:val="clear" w:color="auto" w:fill="F2F2F2"/>
        <w:spacing w:before="150" w:after="150" w:line="360" w:lineRule="auto"/>
        <w:jc w:val="both"/>
        <w:rPr>
          <w:rFonts w:ascii="Consolas" w:eastAsia="Consolas" w:hAnsi="Consolas" w:cs="Consolas"/>
        </w:rPr>
      </w:pPr>
      <w:r w:rsidRPr="00F255D1">
        <w:rPr>
          <w:rFonts w:ascii="Consolas" w:eastAsia="Consolas" w:hAnsi="Consolas" w:cs="Consolas"/>
        </w:rPr>
        <w:t xml:space="preserve">Status: YELLOW </w:t>
      </w:r>
    </w:p>
    <w:p w14:paraId="338C781D" w14:textId="6DCEA0E4" w:rsidR="00F255D1" w:rsidRDefault="00F255D1" w:rsidP="00C83865">
      <w:pPr>
        <w:pBdr>
          <w:top w:val="single" w:sz="4" w:space="0" w:color="CCCCCC"/>
          <w:left w:val="single" w:sz="4" w:space="0" w:color="CCCCCC"/>
          <w:bottom w:val="single" w:sz="4" w:space="0" w:color="CCCCCC"/>
          <w:right w:val="single" w:sz="4" w:space="0" w:color="CCCCCC"/>
        </w:pBdr>
        <w:shd w:val="clear" w:color="auto" w:fill="F2F2F2"/>
        <w:spacing w:before="150" w:after="150" w:line="360" w:lineRule="auto"/>
        <w:jc w:val="both"/>
        <w:rPr>
          <w:rFonts w:ascii="Consolas" w:eastAsia="Consolas" w:hAnsi="Consolas" w:cs="Consolas"/>
        </w:rPr>
      </w:pPr>
      <w:r w:rsidRPr="00F255D1">
        <w:rPr>
          <w:rFonts w:ascii="Consolas" w:eastAsia="Consolas" w:hAnsi="Consolas" w:cs="Consolas"/>
        </w:rPr>
        <w:t xml:space="preserve">Alert: Service Recommended </w:t>
      </w:r>
    </w:p>
    <w:p w14:paraId="55C7E5FF" w14:textId="0DCCABD4" w:rsidR="00C864B1" w:rsidRDefault="00F255D1" w:rsidP="00F255D1">
      <w:pPr>
        <w:pBdr>
          <w:top w:val="single" w:sz="4" w:space="0" w:color="CCCCCC"/>
          <w:left w:val="single" w:sz="4" w:space="0" w:color="CCCCCC"/>
          <w:bottom w:val="single" w:sz="4" w:space="0" w:color="CCCCCC"/>
          <w:right w:val="single" w:sz="4" w:space="0" w:color="CCCCCC"/>
        </w:pBdr>
        <w:shd w:val="clear" w:color="auto" w:fill="F2F2F2"/>
        <w:spacing w:before="150" w:after="150" w:line="360" w:lineRule="auto"/>
        <w:jc w:val="both"/>
      </w:pPr>
      <w:r w:rsidRPr="00F255D1">
        <w:rPr>
          <w:rFonts w:ascii="Consolas" w:eastAsia="Consolas" w:hAnsi="Consolas" w:cs="Consolas"/>
        </w:rPr>
        <w:t>Recommendation: Schedule Service Within 7 Days</w:t>
      </w:r>
    </w:p>
    <w:p w14:paraId="7CCFC438" w14:textId="50F4AE19" w:rsidR="006B6026" w:rsidRPr="00A77843" w:rsidRDefault="00000000" w:rsidP="00C83865">
      <w:pPr>
        <w:pStyle w:val="Heading1"/>
        <w:spacing w:before="300" w:after="150" w:line="360" w:lineRule="auto"/>
        <w:jc w:val="both"/>
        <w:rPr>
          <w:color w:val="auto"/>
        </w:rPr>
      </w:pPr>
      <w:r w:rsidRPr="00A77843">
        <w:rPr>
          <w:color w:val="auto"/>
        </w:rPr>
        <w:t>11. Benefits of the System</w:t>
      </w:r>
    </w:p>
    <w:p w14:paraId="49A78118"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Detects maintenance needs at an early stage.</w:t>
      </w:r>
    </w:p>
    <w:p w14:paraId="3A104D29"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Reduces unexpected vehicle breakdowns.</w:t>
      </w:r>
    </w:p>
    <w:p w14:paraId="1E6CF6C3"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Improves vehicle safety and reliability.</w:t>
      </w:r>
    </w:p>
    <w:p w14:paraId="55435AA6"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Helps plan maintenance more effectively.</w:t>
      </w:r>
    </w:p>
    <w:p w14:paraId="13F97AE8" w14:textId="77777777"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lastRenderedPageBreak/>
        <w:t>Reduces the risk of major component damage.</w:t>
      </w:r>
    </w:p>
    <w:p w14:paraId="64ECDFA2" w14:textId="349FE29A" w:rsidR="006B6026" w:rsidRPr="00C864B1" w:rsidRDefault="00000000" w:rsidP="00C83865">
      <w:pPr>
        <w:pStyle w:val="ListParagraph"/>
        <w:numPr>
          <w:ilvl w:val="0"/>
          <w:numId w:val="2"/>
        </w:numPr>
        <w:spacing w:after="60" w:line="360" w:lineRule="auto"/>
        <w:jc w:val="both"/>
        <w:rPr>
          <w:sz w:val="22"/>
          <w:szCs w:val="22"/>
        </w:rPr>
      </w:pPr>
      <w:r w:rsidRPr="00C864B1">
        <w:rPr>
          <w:sz w:val="24"/>
          <w:szCs w:val="24"/>
        </w:rPr>
        <w:t xml:space="preserve">Uses simple </w:t>
      </w:r>
      <w:r w:rsidR="00C864B1" w:rsidRPr="00C864B1">
        <w:rPr>
          <w:sz w:val="24"/>
          <w:szCs w:val="24"/>
        </w:rPr>
        <w:t>color</w:t>
      </w:r>
      <w:r w:rsidRPr="00C864B1">
        <w:rPr>
          <w:sz w:val="24"/>
          <w:szCs w:val="24"/>
        </w:rPr>
        <w:t>-based alerts that are easy to understand.</w:t>
      </w:r>
    </w:p>
    <w:p w14:paraId="6E4C4362" w14:textId="77777777" w:rsidR="006B6026" w:rsidRPr="00A77843" w:rsidRDefault="00000000" w:rsidP="00C83865">
      <w:pPr>
        <w:pStyle w:val="Heading1"/>
        <w:spacing w:before="300" w:after="150" w:line="360" w:lineRule="auto"/>
        <w:jc w:val="both"/>
        <w:rPr>
          <w:color w:val="auto"/>
        </w:rPr>
      </w:pPr>
      <w:r w:rsidRPr="00A77843">
        <w:rPr>
          <w:color w:val="auto"/>
        </w:rPr>
        <w:t>12. Future Scope</w:t>
      </w:r>
    </w:p>
    <w:p w14:paraId="7EC1F844" w14:textId="77777777" w:rsidR="006B6026" w:rsidRPr="00A77843" w:rsidRDefault="00000000" w:rsidP="00C83865">
      <w:pPr>
        <w:spacing w:after="150" w:line="360" w:lineRule="auto"/>
        <w:jc w:val="both"/>
      </w:pPr>
      <w:r w:rsidRPr="00A77843">
        <w:rPr>
          <w:sz w:val="22"/>
          <w:szCs w:val="22"/>
        </w:rPr>
        <w:t>The project can be improved by adding:</w:t>
      </w:r>
    </w:p>
    <w:p w14:paraId="725E37AB" w14:textId="77777777" w:rsidR="006B6026" w:rsidRPr="00A77843" w:rsidRDefault="00000000" w:rsidP="00C83865">
      <w:pPr>
        <w:pStyle w:val="ListParagraph"/>
        <w:numPr>
          <w:ilvl w:val="0"/>
          <w:numId w:val="2"/>
        </w:numPr>
        <w:spacing w:after="60" w:line="360" w:lineRule="auto"/>
        <w:jc w:val="both"/>
      </w:pPr>
      <w:r w:rsidRPr="00A77843">
        <w:rPr>
          <w:sz w:val="22"/>
          <w:szCs w:val="22"/>
        </w:rPr>
        <w:t>Real-time data collection from the vehicle's CAN Bus.</w:t>
      </w:r>
    </w:p>
    <w:p w14:paraId="238A9BC6" w14:textId="77777777" w:rsidR="006B6026" w:rsidRPr="00A77843" w:rsidRDefault="00000000" w:rsidP="00C83865">
      <w:pPr>
        <w:pStyle w:val="ListParagraph"/>
        <w:numPr>
          <w:ilvl w:val="0"/>
          <w:numId w:val="2"/>
        </w:numPr>
        <w:spacing w:after="60" w:line="360" w:lineRule="auto"/>
        <w:jc w:val="both"/>
      </w:pPr>
      <w:r w:rsidRPr="00A77843">
        <w:rPr>
          <w:sz w:val="22"/>
          <w:szCs w:val="22"/>
        </w:rPr>
        <w:t>Direct connection with the vehicle's ECU.</w:t>
      </w:r>
    </w:p>
    <w:p w14:paraId="1786D020" w14:textId="77777777" w:rsidR="006B6026" w:rsidRPr="00A77843" w:rsidRDefault="00000000" w:rsidP="00C83865">
      <w:pPr>
        <w:pStyle w:val="ListParagraph"/>
        <w:numPr>
          <w:ilvl w:val="0"/>
          <w:numId w:val="2"/>
        </w:numPr>
        <w:spacing w:after="60" w:line="360" w:lineRule="auto"/>
        <w:jc w:val="both"/>
      </w:pPr>
      <w:r w:rsidRPr="00A77843">
        <w:rPr>
          <w:sz w:val="22"/>
          <w:szCs w:val="22"/>
        </w:rPr>
        <w:t>Machine learning for predicting component wear.</w:t>
      </w:r>
    </w:p>
    <w:p w14:paraId="29EB2342" w14:textId="77777777" w:rsidR="006B6026" w:rsidRPr="00A77843" w:rsidRDefault="00000000" w:rsidP="00C83865">
      <w:pPr>
        <w:pStyle w:val="ListParagraph"/>
        <w:numPr>
          <w:ilvl w:val="0"/>
          <w:numId w:val="2"/>
        </w:numPr>
        <w:spacing w:after="60" w:line="360" w:lineRule="auto"/>
        <w:jc w:val="both"/>
      </w:pPr>
      <w:r w:rsidRPr="00A77843">
        <w:rPr>
          <w:sz w:val="22"/>
          <w:szCs w:val="22"/>
        </w:rPr>
        <w:t>Email and mobile app notifications.</w:t>
      </w:r>
    </w:p>
    <w:p w14:paraId="3CB46754" w14:textId="77777777" w:rsidR="006B6026" w:rsidRPr="00A77843" w:rsidRDefault="00000000" w:rsidP="00C83865">
      <w:pPr>
        <w:pStyle w:val="ListParagraph"/>
        <w:numPr>
          <w:ilvl w:val="0"/>
          <w:numId w:val="2"/>
        </w:numPr>
        <w:spacing w:after="60" w:line="360" w:lineRule="auto"/>
        <w:jc w:val="both"/>
      </w:pPr>
      <w:r w:rsidRPr="00A77843">
        <w:rPr>
          <w:sz w:val="22"/>
          <w:szCs w:val="22"/>
        </w:rPr>
        <w:t>Cloud-based monitoring dashboard.</w:t>
      </w:r>
    </w:p>
    <w:p w14:paraId="6FECDEE0" w14:textId="77777777" w:rsidR="006B6026" w:rsidRPr="00A77843" w:rsidRDefault="00000000" w:rsidP="00C83865">
      <w:pPr>
        <w:pStyle w:val="ListParagraph"/>
        <w:numPr>
          <w:ilvl w:val="0"/>
          <w:numId w:val="2"/>
        </w:numPr>
        <w:spacing w:after="60" w:line="360" w:lineRule="auto"/>
        <w:jc w:val="both"/>
      </w:pPr>
      <w:r w:rsidRPr="00A77843">
        <w:rPr>
          <w:sz w:val="22"/>
          <w:szCs w:val="22"/>
        </w:rPr>
        <w:t>Service history tracking and performance analysis.</w:t>
      </w:r>
    </w:p>
    <w:p w14:paraId="6D2F1DA6" w14:textId="77777777" w:rsidR="006B6026" w:rsidRPr="00A77843" w:rsidRDefault="00000000" w:rsidP="00C83865">
      <w:pPr>
        <w:pStyle w:val="Heading1"/>
        <w:spacing w:before="300" w:after="150" w:line="360" w:lineRule="auto"/>
        <w:jc w:val="both"/>
        <w:rPr>
          <w:color w:val="auto"/>
        </w:rPr>
      </w:pPr>
      <w:r w:rsidRPr="00A77843">
        <w:rPr>
          <w:color w:val="auto"/>
        </w:rPr>
        <w:t>Conclusion</w:t>
      </w:r>
    </w:p>
    <w:p w14:paraId="43916742" w14:textId="77777777" w:rsidR="006B6026" w:rsidRPr="00C864B1" w:rsidRDefault="00000000" w:rsidP="00C83865">
      <w:pPr>
        <w:spacing w:after="150" w:line="360" w:lineRule="auto"/>
        <w:jc w:val="both"/>
        <w:rPr>
          <w:sz w:val="22"/>
          <w:szCs w:val="22"/>
        </w:rPr>
      </w:pPr>
      <w:r w:rsidRPr="00C864B1">
        <w:rPr>
          <w:sz w:val="24"/>
          <w:szCs w:val="24"/>
        </w:rPr>
        <w:t>The Vehicle Wear &amp; Tear Prediction System helps monitor important vehicle parameters and compares them with standard operating limits. It classifies the condition of each component as Green, Yellow, or Red and provides maintenance recommendations accordingly.</w:t>
      </w:r>
    </w:p>
    <w:p w14:paraId="3C3335DB" w14:textId="77777777" w:rsidR="006B6026" w:rsidRPr="00C864B1" w:rsidRDefault="00000000" w:rsidP="00C83865">
      <w:pPr>
        <w:spacing w:after="150" w:line="360" w:lineRule="auto"/>
        <w:jc w:val="both"/>
        <w:rPr>
          <w:sz w:val="22"/>
          <w:szCs w:val="22"/>
        </w:rPr>
      </w:pPr>
      <w:r w:rsidRPr="00C864B1">
        <w:rPr>
          <w:sz w:val="24"/>
          <w:szCs w:val="24"/>
        </w:rPr>
        <w:t>This project demonstrates how Python, Excel, and data analysis can be used to create a simple and effective vehicle maintenance system that improves reliability, safety, and maintenance planning.</w:t>
      </w:r>
    </w:p>
    <w:sectPr w:rsidR="006B6026" w:rsidRPr="00C864B1" w:rsidSect="00BC20BD">
      <w:headerReference w:type="default" r:id="rId8"/>
      <w:footerReference w:type="default" r:id="rId9"/>
      <w:pgSz w:w="12240" w:h="15840"/>
      <w:pgMar w:top="1080" w:right="1440" w:bottom="1080" w:left="1440" w:header="144"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913E7" w14:textId="77777777" w:rsidR="00B363B1" w:rsidRDefault="00B363B1" w:rsidP="00526ECD">
      <w:r>
        <w:separator/>
      </w:r>
    </w:p>
  </w:endnote>
  <w:endnote w:type="continuationSeparator" w:id="0">
    <w:p w14:paraId="4957CAED" w14:textId="77777777" w:rsidR="00B363B1" w:rsidRDefault="00B363B1" w:rsidP="00526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6676"/>
      <w:docPartObj>
        <w:docPartGallery w:val="Page Numbers (Bottom of Page)"/>
        <w:docPartUnique/>
      </w:docPartObj>
    </w:sdtPr>
    <w:sdtEndPr>
      <w:rPr>
        <w:noProof/>
      </w:rPr>
    </w:sdtEndPr>
    <w:sdtContent>
      <w:p w14:paraId="08B2DB02" w14:textId="14166E91" w:rsidR="00526ECD" w:rsidRDefault="00526E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76C03" w14:textId="77777777" w:rsidR="00526ECD" w:rsidRDefault="00526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5DBD7" w14:textId="77777777" w:rsidR="00B363B1" w:rsidRDefault="00B363B1" w:rsidP="00526ECD">
      <w:r>
        <w:separator/>
      </w:r>
    </w:p>
  </w:footnote>
  <w:footnote w:type="continuationSeparator" w:id="0">
    <w:p w14:paraId="5D259C20" w14:textId="77777777" w:rsidR="00B363B1" w:rsidRDefault="00B363B1" w:rsidP="00526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2157" w14:textId="77D58899" w:rsidR="00D965AF" w:rsidRPr="00BC20BD" w:rsidRDefault="00D965AF" w:rsidP="00D965AF">
    <w:pPr>
      <w:pStyle w:val="Header"/>
      <w:jc w:val="right"/>
    </w:pPr>
    <w:r w:rsidRPr="00BC20BD">
      <w:t>Vehicle Wear &amp; Tear Pr</w:t>
    </w:r>
    <w:r w:rsidR="00BC20BD" w:rsidRPr="00BC20BD">
      <w:t>ediction System</w:t>
    </w:r>
  </w:p>
  <w:p w14:paraId="65C43E92" w14:textId="77777777" w:rsidR="00AA0E3C" w:rsidRDefault="00AA0E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1FE"/>
    <w:multiLevelType w:val="hybridMultilevel"/>
    <w:tmpl w:val="966E9B40"/>
    <w:lvl w:ilvl="0" w:tplc="68061E30">
      <w:start w:val="1"/>
      <w:numFmt w:val="bullet"/>
      <w:lvlText w:val="●"/>
      <w:lvlJc w:val="left"/>
      <w:pPr>
        <w:ind w:left="720" w:hanging="360"/>
      </w:pPr>
    </w:lvl>
    <w:lvl w:ilvl="1" w:tplc="6FA46ACE">
      <w:start w:val="1"/>
      <w:numFmt w:val="bullet"/>
      <w:lvlText w:val="○"/>
      <w:lvlJc w:val="left"/>
      <w:pPr>
        <w:ind w:left="1440" w:hanging="360"/>
      </w:pPr>
    </w:lvl>
    <w:lvl w:ilvl="2" w:tplc="D14CEE06">
      <w:start w:val="1"/>
      <w:numFmt w:val="bullet"/>
      <w:lvlText w:val="■"/>
      <w:lvlJc w:val="left"/>
      <w:pPr>
        <w:ind w:left="2160" w:hanging="360"/>
      </w:pPr>
    </w:lvl>
    <w:lvl w:ilvl="3" w:tplc="16E6EA5C">
      <w:start w:val="1"/>
      <w:numFmt w:val="bullet"/>
      <w:lvlText w:val="●"/>
      <w:lvlJc w:val="left"/>
      <w:pPr>
        <w:ind w:left="2880" w:hanging="360"/>
      </w:pPr>
    </w:lvl>
    <w:lvl w:ilvl="4" w:tplc="8C203672">
      <w:start w:val="1"/>
      <w:numFmt w:val="bullet"/>
      <w:lvlText w:val="○"/>
      <w:lvlJc w:val="left"/>
      <w:pPr>
        <w:ind w:left="3600" w:hanging="360"/>
      </w:pPr>
    </w:lvl>
    <w:lvl w:ilvl="5" w:tplc="2B78086C">
      <w:start w:val="1"/>
      <w:numFmt w:val="bullet"/>
      <w:lvlText w:val="■"/>
      <w:lvlJc w:val="left"/>
      <w:pPr>
        <w:ind w:left="4320" w:hanging="360"/>
      </w:pPr>
    </w:lvl>
    <w:lvl w:ilvl="6" w:tplc="57721560">
      <w:start w:val="1"/>
      <w:numFmt w:val="bullet"/>
      <w:lvlText w:val="●"/>
      <w:lvlJc w:val="left"/>
      <w:pPr>
        <w:ind w:left="5040" w:hanging="360"/>
      </w:pPr>
    </w:lvl>
    <w:lvl w:ilvl="7" w:tplc="60029B64">
      <w:start w:val="1"/>
      <w:numFmt w:val="bullet"/>
      <w:lvlText w:val="●"/>
      <w:lvlJc w:val="left"/>
      <w:pPr>
        <w:ind w:left="5760" w:hanging="360"/>
      </w:pPr>
    </w:lvl>
    <w:lvl w:ilvl="8" w:tplc="E6B4273E">
      <w:start w:val="1"/>
      <w:numFmt w:val="bullet"/>
      <w:lvlText w:val="●"/>
      <w:lvlJc w:val="left"/>
      <w:pPr>
        <w:ind w:left="6480" w:hanging="360"/>
      </w:pPr>
    </w:lvl>
  </w:abstractNum>
  <w:abstractNum w:abstractNumId="1" w15:restartNumberingAfterBreak="0">
    <w:nsid w:val="68931F34"/>
    <w:multiLevelType w:val="hybridMultilevel"/>
    <w:tmpl w:val="A744830E"/>
    <w:lvl w:ilvl="0" w:tplc="528AD64C">
      <w:start w:val="1"/>
      <w:numFmt w:val="bullet"/>
      <w:lvlText w:val="•"/>
      <w:lvlJc w:val="left"/>
      <w:pPr>
        <w:ind w:left="470" w:hanging="260"/>
      </w:pPr>
    </w:lvl>
    <w:lvl w:ilvl="1" w:tplc="C1C42164">
      <w:numFmt w:val="decimal"/>
      <w:lvlText w:val=""/>
      <w:lvlJc w:val="left"/>
    </w:lvl>
    <w:lvl w:ilvl="2" w:tplc="7A708A2C">
      <w:numFmt w:val="decimal"/>
      <w:lvlText w:val=""/>
      <w:lvlJc w:val="left"/>
    </w:lvl>
    <w:lvl w:ilvl="3" w:tplc="5CB4FA24">
      <w:numFmt w:val="decimal"/>
      <w:lvlText w:val=""/>
      <w:lvlJc w:val="left"/>
    </w:lvl>
    <w:lvl w:ilvl="4" w:tplc="C13CC6F0">
      <w:numFmt w:val="decimal"/>
      <w:lvlText w:val=""/>
      <w:lvlJc w:val="left"/>
    </w:lvl>
    <w:lvl w:ilvl="5" w:tplc="5C688B18">
      <w:numFmt w:val="decimal"/>
      <w:lvlText w:val=""/>
      <w:lvlJc w:val="left"/>
    </w:lvl>
    <w:lvl w:ilvl="6" w:tplc="A97EB474">
      <w:numFmt w:val="decimal"/>
      <w:lvlText w:val=""/>
      <w:lvlJc w:val="left"/>
    </w:lvl>
    <w:lvl w:ilvl="7" w:tplc="41F008C2">
      <w:numFmt w:val="decimal"/>
      <w:lvlText w:val=""/>
      <w:lvlJc w:val="left"/>
    </w:lvl>
    <w:lvl w:ilvl="8" w:tplc="68748A3A">
      <w:numFmt w:val="decimal"/>
      <w:lvlText w:val=""/>
      <w:lvlJc w:val="left"/>
    </w:lvl>
  </w:abstractNum>
  <w:abstractNum w:abstractNumId="2" w15:restartNumberingAfterBreak="0">
    <w:nsid w:val="6FD20B8B"/>
    <w:multiLevelType w:val="hybridMultilevel"/>
    <w:tmpl w:val="F02682E4"/>
    <w:lvl w:ilvl="0" w:tplc="FB184DF6">
      <w:start w:val="1"/>
      <w:numFmt w:val="decimal"/>
      <w:lvlText w:val="%1."/>
      <w:lvlJc w:val="left"/>
      <w:pPr>
        <w:ind w:left="470" w:hanging="260"/>
      </w:pPr>
    </w:lvl>
    <w:lvl w:ilvl="1" w:tplc="5BC4D996">
      <w:numFmt w:val="decimal"/>
      <w:lvlText w:val=""/>
      <w:lvlJc w:val="left"/>
    </w:lvl>
    <w:lvl w:ilvl="2" w:tplc="FD66C868">
      <w:numFmt w:val="decimal"/>
      <w:lvlText w:val=""/>
      <w:lvlJc w:val="left"/>
    </w:lvl>
    <w:lvl w:ilvl="3" w:tplc="C52EE708">
      <w:numFmt w:val="decimal"/>
      <w:lvlText w:val=""/>
      <w:lvlJc w:val="left"/>
    </w:lvl>
    <w:lvl w:ilvl="4" w:tplc="B986FF18">
      <w:numFmt w:val="decimal"/>
      <w:lvlText w:val=""/>
      <w:lvlJc w:val="left"/>
    </w:lvl>
    <w:lvl w:ilvl="5" w:tplc="F19E03AA">
      <w:numFmt w:val="decimal"/>
      <w:lvlText w:val=""/>
      <w:lvlJc w:val="left"/>
    </w:lvl>
    <w:lvl w:ilvl="6" w:tplc="CE425966">
      <w:numFmt w:val="decimal"/>
      <w:lvlText w:val=""/>
      <w:lvlJc w:val="left"/>
    </w:lvl>
    <w:lvl w:ilvl="7" w:tplc="0BDA27CA">
      <w:numFmt w:val="decimal"/>
      <w:lvlText w:val=""/>
      <w:lvlJc w:val="left"/>
    </w:lvl>
    <w:lvl w:ilvl="8" w:tplc="E0B4ED14">
      <w:numFmt w:val="decimal"/>
      <w:lvlText w:val=""/>
      <w:lvlJc w:val="left"/>
    </w:lvl>
  </w:abstractNum>
  <w:num w:numId="1" w16cid:durableId="804856792">
    <w:abstractNumId w:val="0"/>
    <w:lvlOverride w:ilvl="0">
      <w:startOverride w:val="1"/>
    </w:lvlOverride>
  </w:num>
  <w:num w:numId="2" w16cid:durableId="1915168033">
    <w:abstractNumId w:val="1"/>
    <w:lvlOverride w:ilvl="0">
      <w:startOverride w:val="1"/>
    </w:lvlOverride>
  </w:num>
  <w:num w:numId="3" w16cid:durableId="1462460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026"/>
    <w:rsid w:val="00054158"/>
    <w:rsid w:val="00064C4C"/>
    <w:rsid w:val="000A63D0"/>
    <w:rsid w:val="00301DF8"/>
    <w:rsid w:val="00326E48"/>
    <w:rsid w:val="004C7871"/>
    <w:rsid w:val="00526ECD"/>
    <w:rsid w:val="00616394"/>
    <w:rsid w:val="006A495E"/>
    <w:rsid w:val="006B6026"/>
    <w:rsid w:val="008B1D4F"/>
    <w:rsid w:val="00A77843"/>
    <w:rsid w:val="00AA0E3C"/>
    <w:rsid w:val="00B363B1"/>
    <w:rsid w:val="00BC20BD"/>
    <w:rsid w:val="00C83865"/>
    <w:rsid w:val="00C864B1"/>
    <w:rsid w:val="00D10D9F"/>
    <w:rsid w:val="00D965AF"/>
    <w:rsid w:val="00DA6C4B"/>
    <w:rsid w:val="00E35E91"/>
    <w:rsid w:val="00E86B65"/>
    <w:rsid w:val="00F25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B6F89"/>
  <w15:docId w15:val="{8D2312EF-6F19-4C17-AF55-8ADE5579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326E48"/>
    <w:pPr>
      <w:spacing w:after="200"/>
    </w:pPr>
    <w:rPr>
      <w:i/>
      <w:iCs/>
      <w:color w:val="0E2841" w:themeColor="text2"/>
      <w:sz w:val="18"/>
      <w:szCs w:val="18"/>
    </w:rPr>
  </w:style>
  <w:style w:type="paragraph" w:styleId="Header">
    <w:name w:val="header"/>
    <w:basedOn w:val="Normal"/>
    <w:link w:val="HeaderChar"/>
    <w:uiPriority w:val="99"/>
    <w:unhideWhenUsed/>
    <w:rsid w:val="00526ECD"/>
    <w:pPr>
      <w:tabs>
        <w:tab w:val="center" w:pos="4680"/>
        <w:tab w:val="right" w:pos="9360"/>
      </w:tabs>
    </w:pPr>
  </w:style>
  <w:style w:type="character" w:customStyle="1" w:styleId="HeaderChar">
    <w:name w:val="Header Char"/>
    <w:basedOn w:val="DefaultParagraphFont"/>
    <w:link w:val="Header"/>
    <w:uiPriority w:val="99"/>
    <w:rsid w:val="00526ECD"/>
  </w:style>
  <w:style w:type="paragraph" w:styleId="Footer">
    <w:name w:val="footer"/>
    <w:basedOn w:val="Normal"/>
    <w:link w:val="FooterChar"/>
    <w:uiPriority w:val="99"/>
    <w:unhideWhenUsed/>
    <w:rsid w:val="00526ECD"/>
    <w:pPr>
      <w:tabs>
        <w:tab w:val="center" w:pos="4680"/>
        <w:tab w:val="right" w:pos="9360"/>
      </w:tabs>
    </w:pPr>
  </w:style>
  <w:style w:type="character" w:customStyle="1" w:styleId="FooterChar">
    <w:name w:val="Footer Char"/>
    <w:basedOn w:val="DefaultParagraphFont"/>
    <w:link w:val="Footer"/>
    <w:uiPriority w:val="99"/>
    <w:rsid w:val="00526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EDAG Engineering GmbH</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Sawarkar, Riddhi</cp:lastModifiedBy>
  <cp:revision>13</cp:revision>
  <dcterms:created xsi:type="dcterms:W3CDTF">2026-07-20T09:09:00Z</dcterms:created>
  <dcterms:modified xsi:type="dcterms:W3CDTF">2026-07-20T09:43:00Z</dcterms:modified>
</cp:coreProperties>
</file>