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Άξονες,</w:t>
      </w:r>
      <w:r>
        <w:rPr>
          <w:spacing w:val="-1"/>
        </w:rPr>
        <w:t xml:space="preserve"> </w:t>
      </w:r>
      <w:r>
        <w:rPr/>
        <w:t>Γενικοί στόχοι, Θεµελιώδεις</w:t>
      </w:r>
      <w:r>
        <w:rPr>
          <w:spacing w:val="-1"/>
        </w:rPr>
        <w:t xml:space="preserve"> </w:t>
      </w:r>
      <w:r>
        <w:rPr/>
        <w:t>έννοιες ∆ιαθεµατικής</w:t>
      </w:r>
      <w:r>
        <w:rPr>
          <w:spacing w:val="-1"/>
        </w:rPr>
        <w:t xml:space="preserve"> </w:t>
      </w:r>
      <w:r>
        <w:rPr/>
        <w:t>προσέγγισης</w:t>
      </w:r>
    </w:p>
    <w:tbl>
      <w:tblPr>
        <w:tblW w:w="9660" w:type="dxa"/>
        <w:jc w:val="start"/>
        <w:tblInd w:w="158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val="01e0"/>
      </w:tblPr>
      <w:tblGrid>
        <w:gridCol w:w="917"/>
        <w:gridCol w:w="1843"/>
        <w:gridCol w:w="5246"/>
        <w:gridCol w:w="1653"/>
      </w:tblGrid>
      <w:tr>
        <w:trPr>
          <w:trHeight w:val="1033" w:hRule="atLeast"/>
        </w:trPr>
        <w:tc>
          <w:tcPr>
            <w:tcW w:w="9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ind w:start="0" w:end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pacing w:before="8" w:after="0"/>
              <w:ind w:start="0" w:end="0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z w:val="15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ind w:start="231" w:end="224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Τάξη</w:t>
            </w:r>
          </w:p>
        </w:tc>
        <w:tc>
          <w:tcPr>
            <w:tcW w:w="1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spacing w:before="8" w:after="0"/>
              <w:ind w:start="0" w:end="0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ind w:hanging="1" w:start="325" w:end="31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Άξονες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γνωστικού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περιεχοµένου</w:t>
            </w:r>
          </w:p>
        </w:tc>
        <w:tc>
          <w:tcPr>
            <w:tcW w:w="5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spacing w:before="8" w:after="0"/>
              <w:ind w:start="0" w:end="0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ind w:start="1723" w:end="1712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Γενικοί στόχοι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(γνώσεις, </w:t>
            </w:r>
            <w:r>
              <w:rPr>
                <w:rFonts w:ascii="Arial" w:hAnsi="Arial"/>
                <w:b/>
                <w:sz w:val="18"/>
              </w:rPr>
              <w:t>δεξιότητες,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στάσεις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και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αξίες)</w:t>
            </w:r>
          </w:p>
        </w:tc>
        <w:tc>
          <w:tcPr>
            <w:tcW w:w="16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ind w:hanging="2" w:start="296" w:end="284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Ενδεικτικές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Θεµελιώδεις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έννοιες</w:t>
            </w:r>
          </w:p>
          <w:p>
            <w:pPr>
              <w:pStyle w:val="TableParagraph"/>
              <w:numPr>
                <w:ilvl w:val="0"/>
                <w:numId w:val="1"/>
              </w:numPr>
              <w:spacing w:lineRule="exact" w:line="208"/>
              <w:ind w:start="253" w:end="24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∆</w:t>
            </w:r>
            <w:r>
              <w:rPr>
                <w:rFonts w:ascii="Arial" w:hAnsi="Arial"/>
                <w:b/>
                <w:sz w:val="18"/>
              </w:rPr>
              <w:t>ιαθεµατικής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προσέγγισης</w:t>
            </w:r>
          </w:p>
        </w:tc>
      </w:tr>
      <w:tr>
        <w:trPr>
          <w:trHeight w:val="1766" w:hRule="atLeast"/>
        </w:trPr>
        <w:tc>
          <w:tcPr>
            <w:tcW w:w="9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ind w:start="0" w:end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ind w:start="0" w:end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pacing w:before="9" w:after="0"/>
              <w:ind w:start="0" w:end="0"/>
              <w:rPr>
                <w:rFonts w:ascii="Arial" w:hAnsi="Arial"/>
                <w:b/>
                <w:sz w:val="23"/>
              </w:rPr>
            </w:pPr>
            <w:r>
              <w:rPr>
                <w:rFonts w:ascii="Arial" w:hAnsi="Arial"/>
                <w:b/>
                <w:sz w:val="23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ind w:start="10" w:end="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Β</w:t>
            </w:r>
          </w:p>
        </w:tc>
        <w:tc>
          <w:tcPr>
            <w:tcW w:w="1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spacing w:lineRule="exact" w:line="203"/>
              <w:ind w:start="106" w:end="0"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Κίνηση</w:t>
            </w:r>
          </w:p>
        </w:tc>
        <w:tc>
          <w:tcPr>
            <w:tcW w:w="5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0"/>
              </w:numPr>
              <w:bidi w:val="0"/>
              <w:spacing w:lineRule="exact" w:line="201"/>
              <w:ind w:hanging="0" w:start="0" w:end="0"/>
              <w:jc w:val="start"/>
              <w:rPr>
                <w:sz w:val="18"/>
              </w:rPr>
            </w:pPr>
            <w:r>
              <w:rPr>
                <w:spacing w:val="-1"/>
                <w:sz w:val="18"/>
              </w:rPr>
              <w:t>Οι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µαθητές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επιδιώκεται:</w:t>
            </w:r>
          </w:p>
          <w:p>
            <w:pPr>
              <w:pStyle w:val="TableParagraph"/>
              <w:numPr>
                <w:ilvl w:val="0"/>
                <w:numId w:val="1"/>
              </w:numPr>
              <w:spacing w:lineRule="auto" w:line="240" w:before="84" w:after="0"/>
              <w:ind w:hanging="1" w:start="108" w:end="0"/>
              <w:rPr>
                <w:sz w:val="18"/>
              </w:rPr>
            </w:pPr>
            <w:r>
              <w:rPr>
                <w:sz w:val="18"/>
              </w:rPr>
              <w:t>Να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αναγνωρίζουν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την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κίνηση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ως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ένα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από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τα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θεµελιώδη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χαρακτηριστικά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της ύλης.</w:t>
            </w:r>
          </w:p>
          <w:p>
            <w:pPr>
              <w:pStyle w:val="TableParagraph"/>
              <w:numPr>
                <w:ilvl w:val="0"/>
                <w:numId w:val="1"/>
              </w:numPr>
              <w:spacing w:lineRule="auto" w:line="240" w:before="82" w:after="0"/>
              <w:ind w:hanging="1" w:start="108" w:end="96"/>
              <w:rPr>
                <w:sz w:val="18"/>
              </w:rPr>
            </w:pPr>
            <w:r>
              <w:rPr>
                <w:sz w:val="18"/>
              </w:rPr>
              <w:t>Να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συνδέουν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την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κίνηση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µε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τη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σχετικότητα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της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περιγραφής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της.</w:t>
            </w:r>
          </w:p>
          <w:p>
            <w:pPr>
              <w:pStyle w:val="TableParagraph"/>
              <w:numPr>
                <w:ilvl w:val="0"/>
                <w:numId w:val="1"/>
              </w:numPr>
              <w:spacing w:lineRule="auto" w:line="240" w:before="78" w:after="0"/>
              <w:ind w:hanging="1" w:start="108" w:end="0"/>
              <w:rPr>
                <w:sz w:val="18"/>
              </w:rPr>
            </w:pPr>
            <w:r>
              <w:rPr>
                <w:sz w:val="18"/>
              </w:rPr>
              <w:t>Να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γνωρίζουν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και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να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χειρίζονται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έννοιες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που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χρησιµοποιούνται</w:t>
            </w:r>
            <w:r>
              <w:rPr>
                <w:spacing w:val="-44"/>
                <w:sz w:val="18"/>
              </w:rPr>
              <w:t xml:space="preserve"> </w:t>
            </w:r>
            <w:r>
              <w:rPr>
                <w:sz w:val="18"/>
              </w:rPr>
              <w:t>για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να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περιγραφεί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η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κίνηση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υλικών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σωµάτων.</w:t>
            </w:r>
          </w:p>
        </w:tc>
        <w:tc>
          <w:tcPr>
            <w:tcW w:w="16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spacing w:before="9" w:after="0"/>
              <w:ind w:start="0" w:end="0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pacing w:lineRule="auto" w:line="487" w:before="1" w:after="0"/>
              <w:ind w:start="108" w:end="133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Χώρος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–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Χρόνος.</w:t>
            </w:r>
            <w:r>
              <w:rPr>
                <w:spacing w:val="-47"/>
                <w:w w:val="105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Μεταβολή.</w:t>
            </w:r>
          </w:p>
          <w:p>
            <w:pPr>
              <w:pStyle w:val="TableParagraph"/>
              <w:numPr>
                <w:ilvl w:val="0"/>
                <w:numId w:val="1"/>
              </w:numPr>
              <w:ind w:start="108" w:end="0"/>
              <w:rPr>
                <w:sz w:val="18"/>
              </w:rPr>
            </w:pPr>
            <w:r>
              <w:rPr>
                <w:sz w:val="18"/>
              </w:rPr>
              <w:t>Σύστηµα</w:t>
            </w:r>
          </w:p>
        </w:tc>
      </w:tr>
    </w:tbl>
    <w:p>
      <w:pPr>
        <w:pStyle w:val="Heading1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ind w:hanging="0" w:start="0"/>
        <w:rPr/>
      </w:pPr>
      <w:r>
        <w:rPr>
          <w:lang w:val="el-GR"/>
        </w:rPr>
        <w:t>∆</w:t>
      </w:r>
      <w:r>
        <w:rPr>
          <w:lang w:val="el-GR"/>
        </w:rPr>
        <w:t>ΙΑΘΕΜΑΤΙΚΟ ΕΝΙΑΙΟ ΠΛΑΙΣΙΟ ΠΡΟΓΡΑΜΜΑΤΩΝ ΣΠΟΥ∆ΩΝ</w:t>
      </w:r>
    </w:p>
    <w:p>
      <w:pPr>
        <w:pStyle w:val="Heading1"/>
        <w:numPr>
          <w:ilvl w:val="0"/>
          <w:numId w:val="0"/>
        </w:numPr>
        <w:ind w:hanging="0" w:start="0"/>
        <w:rPr/>
      </w:pPr>
      <w:r>
        <w:rPr/>
        <w:t>Στόχοι,</w:t>
      </w:r>
      <w:r>
        <w:rPr>
          <w:spacing w:val="1"/>
        </w:rPr>
        <w:t xml:space="preserve"> </w:t>
      </w:r>
      <w:r>
        <w:rPr/>
        <w:t>Θεµατικές</w:t>
      </w:r>
      <w:r>
        <w:rPr>
          <w:spacing w:val="2"/>
        </w:rPr>
        <w:t xml:space="preserve"> </w:t>
      </w:r>
      <w:r>
        <w:rPr/>
        <w:t>ενότητες</w:t>
      </w:r>
    </w:p>
    <w:tbl>
      <w:tblPr>
        <w:tblW w:w="9636" w:type="dxa"/>
        <w:jc w:val="start"/>
        <w:tblInd w:w="181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val="01e0"/>
      </w:tblPr>
      <w:tblGrid>
        <w:gridCol w:w="4020"/>
        <w:gridCol w:w="2341"/>
        <w:gridCol w:w="3275"/>
      </w:tblGrid>
      <w:tr>
        <w:trPr>
          <w:trHeight w:val="286" w:hRule="atLeast"/>
        </w:trPr>
        <w:tc>
          <w:tcPr>
            <w:tcW w:w="9636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32" w:after="0"/>
              <w:ind w:start="4396" w:end="0"/>
              <w:rPr>
                <w:rFonts w:ascii="Arial" w:hAnsi="Arial"/>
                <w:b/>
                <w:i/>
                <w:i/>
                <w:sz w:val="18"/>
              </w:rPr>
            </w:pPr>
            <w:r>
              <w:rPr>
                <w:rFonts w:ascii="Arial" w:hAnsi="Arial"/>
                <w:b/>
                <w:i/>
                <w:sz w:val="18"/>
              </w:rPr>
              <w:t>1.</w:t>
            </w:r>
            <w:r>
              <w:rPr>
                <w:rFonts w:ascii="Arial" w:hAnsi="Arial"/>
                <w:b/>
                <w:i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i/>
                <w:sz w:val="18"/>
              </w:rPr>
              <w:t>Κίνηση</w:t>
            </w:r>
          </w:p>
        </w:tc>
      </w:tr>
      <w:tr>
        <w:trPr>
          <w:trHeight w:val="734" w:hRule="atLeast"/>
        </w:trPr>
        <w:tc>
          <w:tcPr>
            <w:tcW w:w="40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spacing w:before="1" w:after="0"/>
              <w:ind w:start="1709" w:end="1700"/>
              <w:jc w:val="center"/>
              <w:rPr/>
            </w:pPr>
            <w:r>
              <w:rPr>
                <w:rFonts w:ascii="Arial" w:hAnsi="Arial"/>
                <w:b/>
                <w:sz w:val="18"/>
              </w:rPr>
              <w:t>Στόχοι</w:t>
            </w:r>
          </w:p>
        </w:tc>
        <w:tc>
          <w:tcPr>
            <w:tcW w:w="23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spacing w:before="37" w:after="0"/>
              <w:ind w:start="240" w:end="0"/>
              <w:jc w:val="center"/>
              <w:rPr/>
            </w:pPr>
            <w:r>
              <w:rPr>
                <w:rFonts w:ascii="Arial" w:hAnsi="Arial"/>
                <w:b/>
                <w:sz w:val="18"/>
              </w:rPr>
              <w:t>Θεματικές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Ενότητες</w:t>
            </w:r>
          </w:p>
          <w:p>
            <w:pPr>
              <w:pStyle w:val="TableParagraph"/>
              <w:spacing w:before="80" w:after="0"/>
              <w:ind w:start="231" w:end="0"/>
              <w:jc w:val="center"/>
              <w:rPr/>
            </w:pPr>
            <w:r>
              <w:rPr>
                <w:rFonts w:ascii="Arial" w:hAnsi="Arial"/>
                <w:b/>
                <w:sz w:val="18"/>
              </w:rPr>
              <w:t>(διατιθέμενος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χρόνος)</w:t>
            </w:r>
          </w:p>
        </w:tc>
        <w:tc>
          <w:tcPr>
            <w:tcW w:w="32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spacing w:before="37" w:after="0"/>
              <w:ind w:start="888" w:end="881"/>
              <w:jc w:val="center"/>
              <w:rPr/>
            </w:pPr>
            <w:r>
              <w:rPr>
                <w:rFonts w:ascii="Arial" w:hAnsi="Arial"/>
                <w:b/>
                <w:sz w:val="18"/>
              </w:rPr>
              <w:t>Ενδεικτικές</w:t>
            </w:r>
          </w:p>
          <w:p>
            <w:pPr>
              <w:pStyle w:val="TableParagraph"/>
              <w:spacing w:before="80" w:after="0"/>
              <w:ind w:start="889" w:end="881"/>
              <w:jc w:val="center"/>
              <w:rPr/>
            </w:pPr>
            <w:r>
              <w:rPr>
                <w:rFonts w:ascii="Arial" w:hAnsi="Arial"/>
                <w:b/>
                <w:sz w:val="18"/>
              </w:rPr>
              <w:t>δραστηριότητες</w:t>
            </w:r>
          </w:p>
        </w:tc>
      </w:tr>
      <w:tr>
        <w:trPr>
          <w:trHeight w:val="1275" w:hRule="atLeast"/>
        </w:trPr>
        <w:tc>
          <w:tcPr>
            <w:tcW w:w="40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auto" w:line="240" w:before="34" w:after="0"/>
              <w:ind w:hanging="22" w:start="107" w:end="0"/>
              <w:rPr>
                <w:sz w:val="18"/>
              </w:rPr>
            </w:pPr>
            <w:r>
              <w:rPr>
                <w:sz w:val="18"/>
              </w:rPr>
              <w:t>Να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προσδιορίζουν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τη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θέση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αντικειµένου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σε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σχέση µε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ένα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σηµείο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αναφοράς.</w:t>
            </w:r>
          </w:p>
          <w:p>
            <w:pPr>
              <w:pStyle w:val="TableParagraph"/>
              <w:spacing w:lineRule="auto" w:line="240" w:before="78" w:after="0"/>
              <w:ind w:hanging="22" w:start="107" w:end="0"/>
              <w:rPr>
                <w:sz w:val="18"/>
              </w:rPr>
            </w:pPr>
            <w:r>
              <w:rPr>
                <w:sz w:val="18"/>
              </w:rPr>
              <w:t>Να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υπολογίζουν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τη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μετατόπιση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κινητού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που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κινείται.</w:t>
            </w:r>
          </w:p>
          <w:p>
            <w:pPr>
              <w:pStyle w:val="TableParagraph"/>
              <w:spacing w:before="83" w:after="0"/>
              <w:ind w:start="86" w:end="0"/>
              <w:rPr>
                <w:sz w:val="18"/>
              </w:rPr>
            </w:pPr>
            <w:r>
              <w:rPr>
                <w:w w:val="95"/>
                <w:sz w:val="18"/>
              </w:rPr>
              <w:t>Να</w:t>
            </w:r>
            <w:r>
              <w:rPr>
                <w:spacing w:val="1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σχεδιάζουν</w:t>
            </w:r>
            <w:r>
              <w:rPr>
                <w:spacing w:val="1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την</w:t>
            </w:r>
            <w:r>
              <w:rPr>
                <w:spacing w:val="1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τροχιά</w:t>
            </w:r>
            <w:r>
              <w:rPr>
                <w:spacing w:val="1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κινητού.</w:t>
            </w:r>
          </w:p>
        </w:tc>
        <w:tc>
          <w:tcPr>
            <w:tcW w:w="234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auto" w:line="240"/>
              <w:ind w:start="106" w:end="96"/>
              <w:jc w:val="both"/>
              <w:rPr>
                <w:sz w:val="18"/>
              </w:rPr>
            </w:pPr>
            <w:r>
              <w:rPr>
                <w:w w:val="110"/>
                <w:sz w:val="18"/>
              </w:rPr>
              <w:t>Σύστηµα</w:t>
            </w:r>
            <w:r>
              <w:rPr>
                <w:spacing w:val="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αναφοράς</w:t>
            </w:r>
            <w:r>
              <w:rPr>
                <w:spacing w:val="1"/>
                <w:w w:val="110"/>
                <w:sz w:val="18"/>
              </w:rPr>
              <w:t xml:space="preserve"> </w:t>
            </w:r>
            <w:r>
              <w:rPr>
                <w:w w:val="160"/>
                <w:sz w:val="18"/>
              </w:rPr>
              <w:t>–</w:t>
            </w:r>
            <w:r>
              <w:rPr>
                <w:spacing w:val="-74"/>
                <w:w w:val="16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Υλικό</w:t>
            </w:r>
            <w:r>
              <w:rPr>
                <w:spacing w:val="5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σηµείο</w:t>
            </w:r>
            <w:r>
              <w:rPr>
                <w:spacing w:val="5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-</w:t>
            </w:r>
            <w:r>
              <w:rPr>
                <w:spacing w:val="4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Θέση</w:t>
            </w:r>
            <w:r>
              <w:rPr>
                <w:spacing w:val="49"/>
                <w:w w:val="110"/>
                <w:sz w:val="18"/>
              </w:rPr>
              <w:t xml:space="preserve"> </w:t>
            </w:r>
            <w:r>
              <w:rPr>
                <w:w w:val="160"/>
                <w:sz w:val="18"/>
              </w:rPr>
              <w:t>–</w:t>
            </w:r>
            <w:r>
              <w:rPr>
                <w:spacing w:val="-74"/>
                <w:w w:val="160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Μετατόπιση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Τροχιά</w:t>
            </w:r>
          </w:p>
        </w:tc>
        <w:tc>
          <w:tcPr>
            <w:tcW w:w="327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auto" w:line="240" w:before="34" w:after="0"/>
              <w:ind w:hanging="16" w:start="122" w:end="97"/>
              <w:rPr>
                <w:sz w:val="18"/>
              </w:rPr>
            </w:pPr>
            <w:r>
              <w:rPr>
                <w:sz w:val="18"/>
              </w:rPr>
              <w:t>Σηµείο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αναφοράς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και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µετατόπιση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(πειραματική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δραστηριότητα).</w:t>
            </w:r>
          </w:p>
        </w:tc>
      </w:tr>
      <w:tr>
        <w:trPr>
          <w:trHeight w:val="494" w:hRule="atLeast"/>
        </w:trPr>
        <w:tc>
          <w:tcPr>
            <w:tcW w:w="40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auto" w:line="240" w:before="34" w:after="0"/>
              <w:ind w:hanging="22" w:start="107" w:end="93"/>
              <w:rPr>
                <w:sz w:val="18"/>
              </w:rPr>
            </w:pPr>
            <w:r>
              <w:rPr>
                <w:sz w:val="18"/>
              </w:rPr>
              <w:t>Να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διακρίνουν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τη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διαφορά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χρονικής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στιγµής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και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χρόνου (χρονικού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διαστήµατος).</w:t>
            </w:r>
          </w:p>
        </w:tc>
        <w:tc>
          <w:tcPr>
            <w:tcW w:w="23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35" w:after="0"/>
              <w:ind w:start="106" w:end="0"/>
              <w:rPr>
                <w:sz w:val="18"/>
              </w:rPr>
            </w:pPr>
            <w:r>
              <w:rPr>
                <w:sz w:val="18"/>
              </w:rPr>
              <w:t>Χρονική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στιγµή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Χρόνος</w:t>
            </w:r>
          </w:p>
        </w:tc>
        <w:tc>
          <w:tcPr>
            <w:tcW w:w="32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start="0" w:end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596" w:hRule="atLeast"/>
        </w:trPr>
        <w:tc>
          <w:tcPr>
            <w:tcW w:w="40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34" w:after="0"/>
              <w:ind w:start="86" w:end="0"/>
              <w:jc w:val="both"/>
              <w:rPr>
                <w:sz w:val="18"/>
              </w:rPr>
            </w:pPr>
            <w:r>
              <w:rPr>
                <w:sz w:val="18"/>
              </w:rPr>
              <w:t>Να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ορίζουν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τη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µέση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ταχύτητα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καθώς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και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τη</w:t>
            </w:r>
          </w:p>
          <w:p>
            <w:pPr>
              <w:pStyle w:val="TableParagraph"/>
              <w:spacing w:before="3" w:after="0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μονάδα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μέτρησης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της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στο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S.I.</w:t>
            </w:r>
          </w:p>
          <w:p>
            <w:pPr>
              <w:pStyle w:val="TableParagraph"/>
              <w:spacing w:lineRule="auto" w:line="240" w:before="82" w:after="0"/>
              <w:ind w:hanging="22" w:start="107" w:end="95"/>
              <w:jc w:val="both"/>
              <w:rPr>
                <w:sz w:val="18"/>
              </w:rPr>
            </w:pPr>
            <w:r>
              <w:rPr>
                <w:sz w:val="18"/>
              </w:rPr>
              <w:t>Να ορίζουν ποιοτικά την έννοια της στιγμιαίας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ταχύτητας, να γνωρίζουν τη μονάδα μέτρησης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της στο S.I. και να τη διακρίνουν από τη µέση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σε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παραδείγματα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της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καθημερινής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τους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εμπειρίας.</w:t>
            </w:r>
          </w:p>
          <w:p>
            <w:pPr>
              <w:pStyle w:val="TableParagraph"/>
              <w:spacing w:lineRule="auto" w:line="240" w:before="76" w:after="0"/>
              <w:ind w:hanging="22" w:start="107" w:end="96"/>
              <w:jc w:val="both"/>
              <w:rPr>
                <w:sz w:val="18"/>
              </w:rPr>
            </w:pPr>
            <w:r>
              <w:rPr>
                <w:sz w:val="18"/>
              </w:rPr>
              <w:t>Να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προσδιορίζουν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τα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διανυσµατικά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χαρακτηριστικά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της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ταχύτητας.</w:t>
            </w:r>
          </w:p>
          <w:p>
            <w:pPr>
              <w:pStyle w:val="TableParagraph"/>
              <w:spacing w:before="79" w:after="0"/>
              <w:ind w:start="86" w:end="0"/>
              <w:jc w:val="both"/>
              <w:rPr>
                <w:sz w:val="18"/>
              </w:rPr>
            </w:pPr>
            <w:r>
              <w:rPr>
                <w:sz w:val="18"/>
              </w:rPr>
              <w:t>Να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επιλύουν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προβλήµατα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που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περιλαµβάνουν</w:t>
            </w:r>
          </w:p>
          <w:p>
            <w:pPr>
              <w:pStyle w:val="TableParagraph"/>
              <w:spacing w:before="4" w:after="0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µετατόπιση,</w:t>
            </w:r>
            <w:r>
              <w:rPr>
                <w:spacing w:val="1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µέση</w:t>
            </w:r>
            <w:r>
              <w:rPr>
                <w:spacing w:val="1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ταχύτητα</w:t>
            </w:r>
            <w:r>
              <w:rPr>
                <w:spacing w:val="1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και</w:t>
            </w:r>
            <w:r>
              <w:rPr>
                <w:spacing w:val="1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χρόνο.</w:t>
            </w:r>
          </w:p>
        </w:tc>
        <w:tc>
          <w:tcPr>
            <w:tcW w:w="23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auto" w:line="240" w:before="34" w:after="0"/>
              <w:ind w:start="106" w:end="96"/>
              <w:jc w:val="both"/>
              <w:rPr>
                <w:sz w:val="18"/>
              </w:rPr>
            </w:pPr>
            <w:r>
              <w:rPr>
                <w:sz w:val="18"/>
              </w:rPr>
              <w:t>Μέση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ταχύτητα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Στιγμιαία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ταχύτητα – Μονάδες στο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S.I.</w:t>
            </w:r>
          </w:p>
          <w:p>
            <w:pPr>
              <w:pStyle w:val="TableParagraph"/>
              <w:spacing w:lineRule="auto" w:line="240" w:before="77" w:after="0"/>
              <w:ind w:start="106" w:end="97"/>
              <w:jc w:val="both"/>
              <w:rPr>
                <w:sz w:val="18"/>
              </w:rPr>
            </w:pPr>
            <w:r>
              <w:rPr>
                <w:sz w:val="18"/>
              </w:rPr>
              <w:t>Στοιχειώδης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ορισµός του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διανύσματος</w:t>
            </w:r>
          </w:p>
          <w:p>
            <w:pPr>
              <w:pStyle w:val="TableParagraph"/>
              <w:spacing w:lineRule="auto" w:line="240" w:before="78" w:after="0"/>
              <w:ind w:start="106" w:end="98"/>
              <w:jc w:val="both"/>
              <w:rPr>
                <w:sz w:val="18"/>
              </w:rPr>
            </w:pPr>
            <w:r>
              <w:rPr>
                <w:sz w:val="18"/>
              </w:rPr>
              <w:t>Δ</w:t>
            </w:r>
            <w:r>
              <w:rPr>
                <w:sz w:val="18"/>
              </w:rPr>
              <w:t>ιανυσματική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περιγραφή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της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ταχύτητας</w:t>
            </w:r>
          </w:p>
        </w:tc>
        <w:tc>
          <w:tcPr>
            <w:tcW w:w="32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auto" w:line="240" w:before="34" w:after="0"/>
              <w:ind w:hanging="16" w:start="122" w:end="95"/>
              <w:jc w:val="both"/>
              <w:rPr>
                <w:sz w:val="18"/>
              </w:rPr>
            </w:pPr>
            <w:r>
              <w:rPr>
                <w:sz w:val="18"/>
              </w:rPr>
              <w:t>Προσδιορισμός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θέσης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σώματος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και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υπολογισμός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μέσης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ταχύτητας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(πειραµατική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δραστηριότητα).</w:t>
            </w:r>
          </w:p>
          <w:p>
            <w:pPr>
              <w:pStyle w:val="TableParagraph"/>
              <w:spacing w:lineRule="auto" w:line="240" w:before="77" w:after="0"/>
              <w:ind w:hanging="16" w:start="122" w:end="97"/>
              <w:jc w:val="both"/>
              <w:rPr>
                <w:sz w:val="18"/>
              </w:rPr>
            </w:pPr>
            <w:r>
              <w:rPr>
                <w:sz w:val="18"/>
              </w:rPr>
              <w:t>Γραφική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ανάλυση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της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ευθύγραμμης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κίνησης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(εργαστηριακή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άσκηση).</w:t>
            </w:r>
          </w:p>
        </w:tc>
      </w:tr>
      <w:tr>
        <w:trPr>
          <w:trHeight w:val="701" w:hRule="atLeast"/>
        </w:trPr>
        <w:tc>
          <w:tcPr>
            <w:tcW w:w="40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auto" w:line="240" w:before="34" w:after="0"/>
              <w:ind w:hanging="22" w:start="107" w:end="0"/>
              <w:rPr>
                <w:sz w:val="18"/>
              </w:rPr>
            </w:pPr>
            <w:r>
              <w:rPr>
                <w:sz w:val="18"/>
              </w:rPr>
              <w:t>Να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διατυπώνουν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τον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ορισμό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της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ομαλής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κίνησης.</w:t>
            </w:r>
          </w:p>
        </w:tc>
        <w:tc>
          <w:tcPr>
            <w:tcW w:w="23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35" w:after="0"/>
              <w:ind w:start="106" w:end="0"/>
              <w:rPr>
                <w:sz w:val="18"/>
              </w:rPr>
            </w:pPr>
            <w:r>
              <w:rPr>
                <w:sz w:val="18"/>
              </w:rPr>
              <w:t>Ουαλή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κίνηση.</w:t>
            </w:r>
          </w:p>
        </w:tc>
        <w:tc>
          <w:tcPr>
            <w:tcW w:w="32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tabs>
                <w:tab w:val="clear" w:pos="709"/>
                <w:tab w:val="left" w:pos="1610" w:leader="none"/>
                <w:tab w:val="left" w:pos="2614" w:leader="none"/>
              </w:tabs>
              <w:spacing w:lineRule="auto" w:line="240" w:before="34" w:after="0"/>
              <w:ind w:hanging="16" w:start="122" w:end="94"/>
              <w:jc w:val="both"/>
              <w:rPr>
                <w:sz w:val="18"/>
              </w:rPr>
            </w:pPr>
            <w:r>
              <w:rPr>
                <w:sz w:val="18"/>
              </w:rPr>
              <w:t>Η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έννοια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της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ταχύτητας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και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ευθύγραμμη</w:t>
              <w:tab/>
              <w:t>ομαλή</w:t>
              <w:tab/>
            </w:r>
            <w:r>
              <w:rPr>
                <w:spacing w:val="-1"/>
                <w:sz w:val="18"/>
              </w:rPr>
              <w:t>κίνηση</w:t>
            </w:r>
            <w:r>
              <w:rPr>
                <w:spacing w:val="-46"/>
                <w:sz w:val="18"/>
              </w:rPr>
              <w:t xml:space="preserve"> </w:t>
            </w:r>
            <w:r>
              <w:rPr>
                <w:sz w:val="18"/>
              </w:rPr>
              <w:t>(εργαστηριακή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άσκηση).</w:t>
            </w:r>
          </w:p>
        </w:tc>
      </w:tr>
      <w:tr>
        <w:trPr>
          <w:trHeight w:val="1528" w:hRule="atLeast"/>
        </w:trPr>
        <w:tc>
          <w:tcPr>
            <w:tcW w:w="40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auto" w:line="240" w:before="34" w:after="0"/>
              <w:ind w:hanging="22" w:start="107" w:end="95"/>
              <w:jc w:val="both"/>
              <w:rPr>
                <w:sz w:val="18"/>
              </w:rPr>
            </w:pPr>
            <w:r>
              <w:rPr>
                <w:sz w:val="18"/>
              </w:rPr>
              <w:t>Να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χρησιμοποιούν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τα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διαγράμματα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θέσης-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χρόνου και ταχύτητας-χρόνου για κινήσεις σε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µια διάσταση, προκειμένου να καθορίζουν την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κατάσταση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κίνησης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ενός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σώµατος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(ακίνητο,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κίνηση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µε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σταθερή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ταχύτητα,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κίνηση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µε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μεταβαλλόμενη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ταχύτητα,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αλλαγή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φοράς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κίνησης).</w:t>
            </w:r>
          </w:p>
        </w:tc>
        <w:tc>
          <w:tcPr>
            <w:tcW w:w="23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auto" w:line="240" w:before="34" w:after="0"/>
              <w:ind w:start="106" w:end="96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Δ</w:t>
            </w:r>
            <w:r>
              <w:rPr>
                <w:w w:val="105"/>
                <w:sz w:val="18"/>
              </w:rPr>
              <w:t>ιαγράμματα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θέσης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60"/>
                <w:sz w:val="18"/>
              </w:rPr>
              <w:t>–</w:t>
            </w:r>
            <w:r>
              <w:rPr>
                <w:spacing w:val="-74"/>
                <w:w w:val="160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χρόνου,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ταχύτητας</w:t>
            </w:r>
            <w:r>
              <w:rPr>
                <w:spacing w:val="1"/>
                <w:w w:val="105"/>
                <w:sz w:val="18"/>
              </w:rPr>
              <w:t xml:space="preserve"> – </w:t>
            </w:r>
            <w:r>
              <w:rPr>
                <w:w w:val="105"/>
                <w:sz w:val="18"/>
              </w:rPr>
              <w:t xml:space="preserve">χρόνου. </w:t>
            </w:r>
            <w:r>
              <w:rPr>
                <w:rFonts w:ascii="Arial" w:hAnsi="Arial"/>
                <w:i/>
                <w:sz w:val="18"/>
              </w:rPr>
              <w:t>(6</w:t>
            </w:r>
            <w:r>
              <w:rPr>
                <w:rFonts w:ascii="Arial" w:hAnsi="Arial"/>
                <w:i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ώρες)</w:t>
            </w:r>
          </w:p>
        </w:tc>
        <w:tc>
          <w:tcPr>
            <w:tcW w:w="32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auto" w:line="240" w:before="34" w:after="0"/>
              <w:ind w:hanging="16" w:start="122" w:end="95"/>
              <w:jc w:val="both"/>
              <w:rPr>
                <w:sz w:val="18"/>
              </w:rPr>
            </w:pPr>
            <w:r>
              <w:rPr>
                <w:sz w:val="18"/>
              </w:rPr>
              <w:t>Μελέτη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των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καταστάσεων: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κίνηση-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ακινησία,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κίνηση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µε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σταθερή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και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μεταβαλλόμενη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ταχύτητα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µε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την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βοήθεια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δραστηριοτήτων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που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πραγματοποιούνται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µε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τη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χρήση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αισθητήρα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θέσης (MBL).</w:t>
            </w:r>
          </w:p>
        </w:tc>
      </w:tr>
    </w:tbl>
    <w:p>
      <w:pPr>
        <w:pStyle w:val="Heading1"/>
        <w:widowControl/>
        <w:numPr>
          <w:ilvl w:val="0"/>
          <w:numId w:val="0"/>
        </w:numPr>
        <w:suppressAutoHyphens w:val="true"/>
        <w:bidi w:val="0"/>
        <w:ind w:hanging="0" w:start="0"/>
        <w:jc w:val="start"/>
        <w:rPr/>
      </w:pPr>
      <w:r>
        <w:rPr/>
      </w:r>
      <w:r>
        <w:br w:type="page"/>
      </w:r>
    </w:p>
    <w:p>
      <w:pPr>
        <w:pStyle w:val="BodyText"/>
        <w:bidi w:val="0"/>
        <w:spacing w:before="0" w:after="140"/>
        <w:ind w:hanging="0" w:start="0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Βιβλίο Εκπαιδευτικού</w:t>
      </w:r>
    </w:p>
    <w:tbl>
      <w:tblPr>
        <w:tblW w:w="921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22"/>
        <w:gridCol w:w="3140"/>
        <w:gridCol w:w="3048"/>
      </w:tblGrid>
      <w:tr>
        <w:trPr>
          <w:trHeight w:val="451" w:hRule="exact"/>
        </w:trPr>
        <w:tc>
          <w:tcPr>
            <w:tcW w:w="9210" w:type="dxa"/>
            <w:gridSpan w:val="3"/>
            <w:tcBorders/>
            <w:shd w:color="auto" w:fill="auto" w:val="clear"/>
          </w:tcPr>
          <w:p>
            <w:pPr>
              <w:pStyle w:val="Other"/>
              <w:keepNext w:val="false"/>
              <w:keepLines w:val="false"/>
              <w:widowControl w:val="false"/>
              <w:shd w:val="clear" w:color="auto" w:fill="auto"/>
              <w:tabs>
                <w:tab w:val="clear" w:pos="709"/>
                <w:tab w:val="left" w:pos="2213" w:leader="none"/>
              </w:tabs>
              <w:bidi w:val="0"/>
              <w:spacing w:lineRule="auto" w:line="240" w:before="0" w:after="0"/>
              <w:ind w:hanging="0" w:start="0" w:end="0"/>
              <w:jc w:val="start"/>
              <w:rPr>
                <w:sz w:val="26"/>
                <w:szCs w:val="26"/>
              </w:rPr>
            </w:pPr>
            <w:r>
              <w:rPr>
                <w:b/>
                <w:bCs/>
                <w:smallCaps/>
                <w:color w:val="EBEBEB"/>
                <w:spacing w:val="0"/>
                <w:w w:val="100"/>
                <w:sz w:val="38"/>
                <w:szCs w:val="38"/>
                <w:shd w:fill="auto" w:val="clear"/>
                <w:lang w:val="el-GR" w:eastAsia="el-GR" w:bidi="el-GR"/>
              </w:rPr>
              <w:t>Κ</w:t>
            </w:r>
            <w:r>
              <w:rPr>
                <w:b/>
                <w:bCs/>
                <w:smallCaps/>
                <w:color w:val="EBEBEB"/>
                <w:spacing w:val="0"/>
                <w:w w:val="100"/>
                <w:sz w:val="26"/>
                <w:szCs w:val="26"/>
                <w:shd w:fill="auto" w:val="clear"/>
                <w:lang w:val="el-GR" w:eastAsia="el-GR" w:bidi="el-GR"/>
              </w:rPr>
              <w:t xml:space="preserve">εφαλαίο </w:t>
            </w:r>
            <w:r>
              <w:rPr>
                <w:b/>
                <w:bCs/>
                <w:i/>
                <w:iCs/>
                <w:color w:val="EBEBEB"/>
                <w:spacing w:val="0"/>
                <w:w w:val="100"/>
                <w:sz w:val="40"/>
                <w:szCs w:val="40"/>
                <w:shd w:fill="auto" w:val="clear"/>
                <w:lang w:val="en-US" w:eastAsia="en-US" w:bidi="en-US"/>
              </w:rPr>
              <w:t>2</w:t>
              <w:tab/>
            </w:r>
            <w:r>
              <w:rPr>
                <w:b/>
                <w:bCs/>
                <w:smallCaps/>
                <w:color w:val="EBEBEB"/>
                <w:spacing w:val="0"/>
                <w:w w:val="100"/>
                <w:sz w:val="38"/>
                <w:szCs w:val="38"/>
                <w:shd w:fill="auto" w:val="clear"/>
                <w:lang w:val="en-US" w:eastAsia="en-US" w:bidi="en-US"/>
              </w:rPr>
              <w:t>K</w:t>
            </w:r>
            <w:r>
              <w:rPr>
                <w:b/>
                <w:bCs/>
                <w:smallCaps/>
                <w:color w:val="EBEBEB"/>
                <w:spacing w:val="0"/>
                <w:w w:val="100"/>
                <w:sz w:val="26"/>
                <w:szCs w:val="26"/>
                <w:shd w:fill="auto" w:val="clear"/>
                <w:lang w:val="en-US" w:eastAsia="en-US" w:bidi="en-US"/>
              </w:rPr>
              <w:t>inhσeiσ</w:t>
            </w:r>
          </w:p>
        </w:tc>
      </w:tr>
      <w:tr>
        <w:trPr>
          <w:trHeight w:val="341" w:hRule="exact"/>
        </w:trPr>
        <w:tc>
          <w:tcPr>
            <w:tcW w:w="9210" w:type="dxa"/>
            <w:gridSpan w:val="3"/>
            <w:tcBorders/>
            <w:shd w:color="auto" w:fill="808080" w:val="clear"/>
          </w:tcPr>
          <w:p>
            <w:pPr>
              <w:pStyle w:val="Other"/>
              <w:keepNext w:val="false"/>
              <w:keepLines w:val="false"/>
              <w:widowControl w:val="false"/>
              <w:pBdr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pBdr>
              <w:shd w:val="clear" w:color="auto" w:fill="808080"/>
              <w:bidi w:val="0"/>
              <w:spacing w:lineRule="auto" w:line="240" w:before="0" w:after="0"/>
              <w:ind w:hanging="0" w:start="0" w:end="0"/>
              <w:jc w:val="center"/>
              <w:rPr/>
            </w:pPr>
            <w:r>
              <w:rPr>
                <w:b/>
                <w:bCs/>
                <w:color w:val="FFFFFF"/>
                <w:spacing w:val="0"/>
                <w:w w:val="100"/>
                <w:shd w:fill="auto" w:val="clear"/>
                <w:lang w:val="el-GR" w:eastAsia="el-GR" w:bidi="el-GR"/>
              </w:rPr>
              <w:t xml:space="preserve">Σχέδιο Διδασκαλίας </w:t>
            </w:r>
            <w:r>
              <w:rPr>
                <w:b/>
                <w:bCs/>
                <w:color w:val="FFFFFF"/>
                <w:spacing w:val="0"/>
                <w:w w:val="100"/>
                <w:shd w:fill="auto" w:val="clear"/>
                <w:lang w:val="en-US" w:eastAsia="en-US" w:bidi="en-US"/>
              </w:rPr>
              <w:t xml:space="preserve">(6 </w:t>
            </w:r>
            <w:r>
              <w:rPr>
                <w:b/>
                <w:bCs/>
                <w:color w:val="FFFFFF"/>
                <w:spacing w:val="0"/>
                <w:w w:val="100"/>
                <w:shd w:fill="auto" w:val="clear"/>
                <w:lang w:val="el-GR" w:eastAsia="el-GR" w:bidi="el-GR"/>
              </w:rPr>
              <w:t>διδακτικές ώρες)</w:t>
            </w:r>
          </w:p>
        </w:tc>
      </w:tr>
      <w:tr>
        <w:trPr>
          <w:trHeight w:val="624" w:hRule="exact"/>
        </w:trPr>
        <w:tc>
          <w:tcPr>
            <w:tcW w:w="3022" w:type="dxa"/>
            <w:tcBorders>
              <w:start w:val="single" w:sz="4" w:space="0" w:color="000000"/>
            </w:tcBorders>
            <w:shd w:color="auto" w:fill="auto" w:val="clear"/>
            <w:vAlign w:val="center"/>
          </w:tcPr>
          <w:p>
            <w:pPr>
              <w:pStyle w:val="Other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start="0" w:end="0"/>
              <w:jc w:val="center"/>
              <w:rPr/>
            </w:pPr>
            <w:r>
              <w:rPr>
                <w:b/>
                <w:bCs/>
                <w:color w:val="000000"/>
                <w:spacing w:val="0"/>
                <w:w w:val="100"/>
                <w:sz w:val="18"/>
                <w:szCs w:val="18"/>
                <w:shd w:fill="auto" w:val="clear"/>
                <w:lang w:val="el-GR" w:eastAsia="el-GR" w:bidi="el-GR"/>
              </w:rPr>
              <w:t>ΠΕΡΙΕΧΟΜΕΝΑ</w:t>
            </w:r>
          </w:p>
        </w:tc>
        <w:tc>
          <w:tcPr>
            <w:tcW w:w="3140" w:type="dxa"/>
            <w:tcBorders>
              <w:start w:val="single" w:sz="4" w:space="0" w:color="000000"/>
            </w:tcBorders>
            <w:shd w:color="auto" w:fill="auto" w:val="clear"/>
            <w:vAlign w:val="center"/>
          </w:tcPr>
          <w:p>
            <w:pPr>
              <w:pStyle w:val="Other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firstLine="140" w:start="0" w:end="0"/>
              <w:jc w:val="center"/>
              <w:rPr/>
            </w:pPr>
            <w:r>
              <w:rPr>
                <w:b/>
                <w:bCs/>
                <w:color w:val="000000"/>
                <w:spacing w:val="0"/>
                <w:w w:val="100"/>
                <w:sz w:val="18"/>
                <w:szCs w:val="18"/>
                <w:shd w:fill="auto" w:val="clear"/>
                <w:lang w:val="el-GR" w:eastAsia="el-GR" w:bidi="el-GR"/>
              </w:rPr>
              <w:t>Π ΕΙ ΡΑΜ ΑΤΑ</w:t>
            </w:r>
          </w:p>
          <w:p>
            <w:pPr>
              <w:pStyle w:val="Other"/>
              <w:widowControl w:val="false"/>
              <w:shd w:val="clear" w:color="auto" w:fill="auto"/>
              <w:bidi w:val="0"/>
              <w:spacing w:lineRule="auto" w:line="240" w:before="0" w:after="0"/>
              <w:ind w:firstLine="140" w:start="0" w:end="0"/>
              <w:jc w:val="center"/>
              <w:rPr/>
            </w:pPr>
            <w:r>
              <w:rPr>
                <w:b/>
                <w:bCs/>
                <w:color w:val="000000"/>
                <w:spacing w:val="0"/>
                <w:w w:val="100"/>
                <w:sz w:val="18"/>
                <w:szCs w:val="18"/>
                <w:shd w:fill="auto" w:val="clear"/>
                <w:lang w:val="el-GR" w:eastAsia="el-GR" w:bidi="el-GR"/>
              </w:rPr>
              <w:t>ΔΡΑΣΤ ΗΡΙΟΤ ΗΤΕΣ</w:t>
            </w:r>
          </w:p>
        </w:tc>
        <w:tc>
          <w:tcPr>
            <w:tcW w:w="3048" w:type="dxa"/>
            <w:tcBorders>
              <w:start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Other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firstLine="140" w:start="0" w:end="0"/>
              <w:jc w:val="center"/>
              <w:rPr/>
            </w:pPr>
            <w:r>
              <w:rPr>
                <w:b/>
                <w:bCs/>
                <w:color w:val="000000"/>
                <w:spacing w:val="0"/>
                <w:w w:val="100"/>
                <w:sz w:val="18"/>
                <w:szCs w:val="18"/>
                <w:shd w:fill="auto" w:val="clear"/>
                <w:lang w:val="el-GR" w:eastAsia="el-GR" w:bidi="el-GR"/>
              </w:rPr>
              <w:t>ΔΙΑΘΕΜΑΤΙΚΕΣ ΣΥΝΔΕΣΕΙΣ</w:t>
            </w:r>
          </w:p>
        </w:tc>
      </w:tr>
      <w:tr>
        <w:trPr>
          <w:trHeight w:val="5184" w:hRule="exact"/>
        </w:trPr>
        <w:tc>
          <w:tcPr>
            <w:tcW w:w="30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Other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color="auto" w:fill="auto"/>
              <w:tabs>
                <w:tab w:val="clear" w:pos="709"/>
                <w:tab w:val="left" w:pos="495" w:leader="none"/>
              </w:tabs>
              <w:bidi w:val="0"/>
              <w:spacing w:lineRule="auto" w:line="264" w:before="100" w:after="40"/>
              <w:ind w:hanging="260" w:start="260" w:end="0"/>
              <w:jc w:val="start"/>
              <w:rPr/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 xml:space="preserve">Κίνηση των σωμάτων- Περιγραφή της κίνησης </w:t>
            </w:r>
            <w:r>
              <w:rPr>
                <w:i/>
                <w:iCs/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(2 ώρες)</w:t>
            </w:r>
          </w:p>
          <w:p>
            <w:pPr>
              <w:pStyle w:val="Other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color="auto" w:fill="auto"/>
              <w:tabs>
                <w:tab w:val="clear" w:pos="709"/>
                <w:tab w:val="left" w:pos="235" w:leader="none"/>
              </w:tabs>
              <w:bidi w:val="0"/>
              <w:spacing w:before="0" w:after="40"/>
              <w:ind w:hanging="0" w:start="0" w:end="0"/>
              <w:jc w:val="start"/>
              <w:rPr/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 xml:space="preserve">Ταχύτητα </w:t>
            </w:r>
            <w:r>
              <w:rPr>
                <w:i/>
                <w:iCs/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(1 ώρα)</w:t>
            </w:r>
          </w:p>
          <w:p>
            <w:pPr>
              <w:pStyle w:val="Other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color="auto" w:fill="auto"/>
              <w:tabs>
                <w:tab w:val="clear" w:pos="709"/>
                <w:tab w:val="left" w:pos="495" w:leader="none"/>
              </w:tabs>
              <w:bidi w:val="0"/>
              <w:spacing w:before="0" w:after="40"/>
              <w:ind w:hanging="260" w:start="260" w:end="0"/>
              <w:jc w:val="start"/>
              <w:rPr/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 xml:space="preserve">Κίνηση με σταθερή ταχύτητα </w:t>
            </w:r>
            <w:r>
              <w:rPr>
                <w:i/>
                <w:iCs/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(2 ώρες)</w:t>
            </w:r>
          </w:p>
          <w:p>
            <w:pPr>
              <w:pStyle w:val="Other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color="auto" w:fill="auto"/>
              <w:tabs>
                <w:tab w:val="clear" w:pos="709"/>
                <w:tab w:val="left" w:pos="495" w:leader="none"/>
              </w:tabs>
              <w:bidi w:val="0"/>
              <w:spacing w:before="0" w:after="40"/>
              <w:ind w:hanging="260" w:start="260" w:end="0"/>
              <w:jc w:val="start"/>
              <w:rPr/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 xml:space="preserve">Κίνηση με μεταβαλλόμενη ταχύτητα-επιτάχυνση </w:t>
            </w:r>
            <w:r>
              <w:rPr>
                <w:i/>
                <w:iCs/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(1 ώρα)</w:t>
            </w:r>
          </w:p>
        </w:tc>
        <w:tc>
          <w:tcPr>
            <w:tcW w:w="3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Other"/>
              <w:keepNext w:val="false"/>
              <w:keepLines w:val="false"/>
              <w:widowControl w:val="false"/>
              <w:shd w:val="clear" w:color="auto" w:fill="auto"/>
              <w:bidi w:val="0"/>
              <w:spacing w:before="0" w:after="40"/>
              <w:ind w:hanging="260" w:start="420" w:end="0"/>
              <w:jc w:val="start"/>
              <w:rPr/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Δ. Αναγκαιότητα της έννοιας του συστήματος αναφοράς</w:t>
            </w:r>
          </w:p>
          <w:p>
            <w:pPr>
              <w:pStyle w:val="Other"/>
              <w:keepNext w:val="false"/>
              <w:keepLines w:val="false"/>
              <w:widowControl w:val="false"/>
              <w:shd w:val="clear" w:color="auto" w:fill="auto"/>
              <w:bidi w:val="0"/>
              <w:spacing w:before="0" w:after="40"/>
              <w:ind w:hanging="260" w:start="420" w:end="0"/>
              <w:jc w:val="start"/>
              <w:rPr/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Δ. Προσδιορισμός της θέσης σώματος</w:t>
            </w:r>
          </w:p>
          <w:p>
            <w:pPr>
              <w:pStyle w:val="Other"/>
              <w:keepNext w:val="false"/>
              <w:keepLines w:val="false"/>
              <w:widowControl w:val="false"/>
              <w:shd w:val="clear" w:color="auto" w:fill="auto"/>
              <w:bidi w:val="0"/>
              <w:spacing w:before="0" w:after="40"/>
              <w:ind w:hanging="260" w:start="420" w:end="0"/>
              <w:jc w:val="start"/>
              <w:rPr/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Δ. Προσδιορισμός μετατόπισης σε χάρτη</w:t>
            </w:r>
          </w:p>
          <w:p>
            <w:pPr>
              <w:pStyle w:val="Other"/>
              <w:keepNext w:val="false"/>
              <w:keepLines w:val="false"/>
              <w:widowControl w:val="false"/>
              <w:shd w:val="clear" w:color="auto" w:fill="auto"/>
              <w:bidi w:val="0"/>
              <w:spacing w:before="0" w:after="40"/>
              <w:ind w:hanging="260" w:start="420" w:end="0"/>
              <w:jc w:val="start"/>
              <w:rPr/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Δ. Σημείο αναφοράς και μετατόπιση</w:t>
            </w:r>
          </w:p>
          <w:p>
            <w:pPr>
              <w:pStyle w:val="Other"/>
              <w:keepNext w:val="false"/>
              <w:keepLines w:val="false"/>
              <w:widowControl w:val="false"/>
              <w:shd w:val="clear" w:color="auto" w:fill="auto"/>
              <w:bidi w:val="0"/>
              <w:spacing w:before="0" w:after="40"/>
              <w:ind w:firstLine="140" w:start="0" w:end="0"/>
              <w:jc w:val="start"/>
              <w:rPr/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Δ. Μέση ταχύτητα</w:t>
            </w:r>
          </w:p>
          <w:p>
            <w:pPr>
              <w:pStyle w:val="Other"/>
              <w:keepNext w:val="false"/>
              <w:keepLines w:val="false"/>
              <w:widowControl w:val="false"/>
              <w:shd w:val="clear" w:color="auto" w:fill="auto"/>
              <w:bidi w:val="0"/>
              <w:spacing w:before="0" w:after="40"/>
              <w:ind w:hanging="420" w:start="580" w:end="0"/>
              <w:jc w:val="start"/>
              <w:rPr/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Ε.Α. Γραφική ανάλυση ευθύγραμμης κίνησης</w:t>
            </w:r>
          </w:p>
          <w:p>
            <w:pPr>
              <w:pStyle w:val="Other"/>
              <w:keepNext w:val="false"/>
              <w:keepLines w:val="false"/>
              <w:widowControl w:val="false"/>
              <w:shd w:val="clear" w:color="auto" w:fill="auto"/>
              <w:bidi w:val="0"/>
              <w:spacing w:before="0" w:after="40"/>
              <w:ind w:hanging="420" w:start="580" w:end="0"/>
              <w:jc w:val="start"/>
              <w:rPr/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Ε.Α. Ευθύγραμμη ομαλή κίνηση</w:t>
            </w:r>
          </w:p>
          <w:p>
            <w:pPr>
              <w:pStyle w:val="Other"/>
              <w:keepNext w:val="false"/>
              <w:keepLines w:val="false"/>
              <w:widowControl w:val="false"/>
              <w:shd w:val="clear" w:color="auto" w:fill="auto"/>
              <w:bidi w:val="0"/>
              <w:spacing w:before="0" w:after="40"/>
              <w:ind w:hanging="260" w:start="420" w:end="0"/>
              <w:jc w:val="start"/>
              <w:rPr/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Δ. Παρατήρηση της κίνησης φυσαλίδας</w:t>
            </w:r>
          </w:p>
          <w:p>
            <w:pPr>
              <w:pStyle w:val="Other"/>
              <w:keepNext w:val="false"/>
              <w:keepLines w:val="false"/>
              <w:widowControl w:val="false"/>
              <w:shd w:val="clear" w:color="auto" w:fill="auto"/>
              <w:bidi w:val="0"/>
              <w:spacing w:before="0" w:after="40"/>
              <w:ind w:hanging="420" w:start="580" w:end="0"/>
              <w:jc w:val="start"/>
              <w:rPr/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Π.Ε. Μελέτη κινήσεων με αισθητήρα θέσης</w:t>
            </w:r>
          </w:p>
        </w:tc>
        <w:tc>
          <w:tcPr>
            <w:tcW w:w="30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Other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76" w:before="80" w:after="40"/>
              <w:ind w:firstLine="20" w:start="200" w:end="0"/>
              <w:jc w:val="both"/>
              <w:rPr/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Διεθνής αποστολή στον Άρη</w:t>
            </w:r>
          </w:p>
          <w:p>
            <w:pPr>
              <w:pStyle w:val="Other"/>
              <w:keepNext w:val="false"/>
              <w:keepLines w:val="false"/>
              <w:widowControl w:val="false"/>
              <w:shd w:val="clear" w:color="auto" w:fill="auto"/>
              <w:bidi w:val="0"/>
              <w:spacing w:before="0" w:after="40"/>
              <w:ind w:firstLine="20" w:start="200" w:end="0"/>
              <w:jc w:val="both"/>
              <w:rPr/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Φυσική και διαστημικά ταξίδια</w:t>
            </w:r>
          </w:p>
          <w:p>
            <w:pPr>
              <w:pStyle w:val="Other"/>
              <w:keepNext w:val="false"/>
              <w:keepLines w:val="false"/>
              <w:widowControl w:val="false"/>
              <w:shd w:val="clear" w:color="auto" w:fill="auto"/>
              <w:bidi w:val="0"/>
              <w:spacing w:before="0" w:after="40"/>
              <w:ind w:firstLine="20" w:start="200" w:end="0"/>
              <w:jc w:val="both"/>
              <w:rPr/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Η κλίμακα των ταχυτήτων στον κόσμο</w:t>
            </w:r>
          </w:p>
          <w:p>
            <w:pPr>
              <w:pStyle w:val="Other"/>
              <w:keepNext w:val="false"/>
              <w:keepLines w:val="false"/>
              <w:widowControl w:val="false"/>
              <w:shd w:val="clear" w:color="auto" w:fill="auto"/>
              <w:bidi w:val="0"/>
              <w:spacing w:before="0" w:after="40"/>
              <w:ind w:firstLine="20" w:start="200" w:end="0"/>
              <w:jc w:val="start"/>
              <w:rPr/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Φυσική και Βιολογία, Αστρονοφυσική, τεχνολογία</w:t>
            </w:r>
          </w:p>
          <w:p>
            <w:pPr>
              <w:pStyle w:val="Other"/>
              <w:keepNext w:val="false"/>
              <w:keepLines w:val="false"/>
              <w:widowControl w:val="false"/>
              <w:shd w:val="clear" w:color="auto" w:fill="auto"/>
              <w:bidi w:val="0"/>
              <w:spacing w:before="0" w:after="40"/>
              <w:ind w:firstLine="20" w:start="200" w:end="0"/>
              <w:jc w:val="start"/>
              <w:rPr/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Φυσική και Μετεωρολογία, Τεχνολογία και καθημερινή ζωή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>ΚΙΝΗΜΑΤΙΚΗ</w:t>
      </w:r>
    </w:p>
    <w:p>
      <w:pPr>
        <w:pStyle w:val="Normal"/>
        <w:widowControl/>
        <w:suppressAutoHyphens w:val="true"/>
        <w:bidi w:val="0"/>
        <w:spacing w:before="113" w:after="113"/>
        <w:ind w:firstLine="567" w:start="0" w:end="0"/>
        <w:jc w:val="start"/>
        <w:rPr/>
      </w:pPr>
      <w:r>
        <w:rPr/>
        <w:t>Εισάγεται η έννοια της κίνησης και επισημαίνεται ότι είναι ένα γενικό, κοινό χαρακτηριστικό των σωμάτων.</w:t>
      </w:r>
    </w:p>
    <w:p>
      <w:pPr>
        <w:pStyle w:val="Normal"/>
        <w:widowControl/>
        <w:suppressAutoHyphens w:val="true"/>
        <w:bidi w:val="0"/>
        <w:spacing w:before="113" w:after="113"/>
        <w:ind w:firstLine="567" w:start="0" w:end="0"/>
        <w:jc w:val="start"/>
        <w:rPr/>
      </w:pPr>
      <w:r>
        <w:rPr/>
        <w:t>Προσδιορίζονται οι βασικές προϋποθέσεις και απλοποιήσεις που υιοθετούμε για να μελετήσουμε τις πιο απλές κινήσεις των σωμάτων, δηλαδή:</w:t>
      </w:r>
    </w:p>
    <w:p>
      <w:pPr>
        <w:pStyle w:val="Normal"/>
        <w:widowControl/>
        <w:suppressAutoHyphens w:val="true"/>
        <w:bidi w:val="0"/>
        <w:spacing w:before="113" w:after="113"/>
        <w:ind w:firstLine="567" w:start="0" w:end="0"/>
        <w:jc w:val="start"/>
        <w:rPr/>
      </w:pPr>
      <w:r>
        <w:rPr/>
        <w:t xml:space="preserve">    </w:t>
      </w:r>
      <w:r>
        <w:rPr/>
        <w:t>1. αγνοούμε την αιτία της κίνησης,</w:t>
      </w:r>
    </w:p>
    <w:p>
      <w:pPr>
        <w:pStyle w:val="Normal"/>
        <w:widowControl/>
        <w:suppressAutoHyphens w:val="true"/>
        <w:bidi w:val="0"/>
        <w:spacing w:before="113" w:after="113"/>
        <w:ind w:firstLine="567" w:start="0" w:end="0"/>
        <w:jc w:val="start"/>
        <w:rPr/>
      </w:pPr>
      <w:r>
        <w:rPr/>
        <w:t xml:space="preserve">    </w:t>
      </w:r>
      <w:r>
        <w:rPr/>
        <w:t>2. περιοριζόμαστε στη μελέτη ευθύγραμμων κινήσεων,</w:t>
      </w:r>
    </w:p>
    <w:p>
      <w:pPr>
        <w:pStyle w:val="Normal"/>
        <w:widowControl/>
        <w:suppressAutoHyphens w:val="true"/>
        <w:bidi w:val="0"/>
        <w:spacing w:before="113" w:after="113"/>
        <w:ind w:firstLine="567" w:start="0" w:end="0"/>
        <w:jc w:val="start"/>
        <w:rPr/>
      </w:pPr>
      <w:r>
        <w:rPr/>
        <w:t xml:space="preserve">    </w:t>
      </w:r>
      <w:r>
        <w:rPr/>
        <w:t>3. θεωρούμε τα σώματα ως υλικά σημεία.</w:t>
      </w:r>
    </w:p>
    <w:p>
      <w:pPr>
        <w:pStyle w:val="Normal"/>
        <w:widowControl/>
        <w:suppressAutoHyphens w:val="true"/>
        <w:bidi w:val="0"/>
        <w:spacing w:before="113" w:after="113"/>
        <w:ind w:firstLine="567" w:start="0" w:end="0"/>
        <w:jc w:val="start"/>
        <w:rPr/>
      </w:pPr>
      <w:r>
        <w:rPr/>
        <w:t>Εισάγεται η έννοια της θέσης ενός αντικειμένου ως προς ένα σημείο αναφοράς. Τονίζεται ότι η θέση προσδιορίζεται πάντοτε σε σχέση με το σημείο αναφοράς που έχουμε επιλέξει. Γίνεται διάκριση μεταξύ των εννοιών «απόσταση» και «θέση».Τονίζεται ο δια- νυσματικός χαρακτήρας της θέσης.</w:t>
      </w:r>
    </w:p>
    <w:p>
      <w:pPr>
        <w:pStyle w:val="Normal"/>
        <w:widowControl/>
        <w:suppressAutoHyphens w:val="true"/>
        <w:bidi w:val="0"/>
        <w:spacing w:before="113" w:after="113"/>
        <w:ind w:firstLine="567" w:start="0" w:end="0"/>
        <w:jc w:val="start"/>
        <w:rPr/>
      </w:pPr>
      <w:r>
        <w:rPr/>
        <w:t>Στη συνέχεια εισάγεται η έννοια της μετατόπισης και τονίζονται τα διανυσματικά χαρακτηριστικά της. Ορίζεται η ταχύτητα ως μονόμετρο μέγεθος, σύμφωνα με την καθημερινή χρήση του όρου. Στη συνέχεια, ορίζεται η διανυσματική ταχύτητα και προσπαθούμε, με τη βοήθεια παραδειγμάτων, να γίνει διάκριση μεταξύ μέσης και στιγμιαίας ταχύτητας αφενός και ταχύτητας και διανυσματικής ταχύτητας αφετέρου.</w:t>
      </w:r>
    </w:p>
    <w:p>
      <w:pPr>
        <w:pStyle w:val="Normal"/>
        <w:widowControl/>
        <w:suppressAutoHyphens w:val="true"/>
        <w:bidi w:val="0"/>
        <w:spacing w:before="113" w:after="113"/>
        <w:ind w:firstLine="567" w:start="0" w:end="0"/>
        <w:jc w:val="start"/>
        <w:rPr/>
      </w:pPr>
      <w:r>
        <w:rPr/>
        <w:t>Ορίζεται ως ομαλή κάθε κίνηση στην οποία το μέτρο της ταχύτητας διατηρείται σταθερό. Περιγράφονται οι νόμοι της ευθύγραμμης ομαλής κίνησης λεκτικά, με μαθηματικές εξισώσεις και με διαγράμματα. Π ευθύγραμμη ομαλή κίνηση μελετάται στην απλή περίπτωση που τη στιγμή μηδέν το σώμα βρίσκεται στη θέση x=0.</w:t>
      </w:r>
    </w:p>
    <w:p>
      <w:pPr>
        <w:pStyle w:val="Normal"/>
        <w:widowControl/>
        <w:suppressAutoHyphens w:val="true"/>
        <w:bidi w:val="0"/>
        <w:spacing w:before="113" w:after="113"/>
        <w:ind w:firstLine="567" w:start="0" w:end="0"/>
        <w:jc w:val="start"/>
        <w:rPr/>
      </w:pPr>
      <w:r>
        <w:rPr/>
        <w:t>Οι μεταβαλλόμενες κινήσεις ορίζονται ως οι κινήσεις εκείνες, στις οποίες η ταχύτητα του σώματος μεταβάλλεται. Με τη βοήθεια παραδειγμάτων εισάγεται η έννοια του ρυθμού μεταβολής της ταχύτητας και της επιτάχυνσης.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Microsoft Sans Serif"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□"/>
      <w:lvlJc w:val="start"/>
      <w:pPr>
        <w:tabs>
          <w:tab w:val="num" w:pos="0"/>
        </w:tabs>
        <w:ind w:start="0" w:hanging="0"/>
      </w:pPr>
      <w:rPr>
        <w:rFonts w:ascii="Times New Roman" w:hAnsi="Times New Roman" w:cs="Times New Roman" w:hint="default"/>
        <w:smallCaps w:val="false"/>
        <w:caps w:val="false"/>
        <w:dstrike w:val="false"/>
        <w:strike w:val="false"/>
        <w:sz w:val="18"/>
        <w:spacing w:val="0"/>
        <w:i w:val="false"/>
        <w:u w:val="none"/>
        <w:b/>
        <w:shd w:fill="auto" w:val="clear"/>
        <w:szCs w:val="18"/>
        <w:iCs w:val="false"/>
        <w:bCs/>
        <w:w w:val="100"/>
        <w:color w:val="000000"/>
        <w:lang w:val="el-GR" w:eastAsia="el-GR" w:bidi="el-GR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Other">
    <w:name w:val="Other"/>
    <w:basedOn w:val="Normal"/>
    <w:qFormat/>
    <w:pPr>
      <w:widowControl w:val="false"/>
      <w:shd w:val="clear" w:color="auto" w:fill="auto"/>
      <w:spacing w:lineRule="auto" w:line="259" w:before="0" w:after="60"/>
      <w:ind w:firstLine="16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TableParagraph">
    <w:name w:val="Table Paragraph"/>
    <w:basedOn w:val="Normal"/>
    <w:qFormat/>
    <w:pPr>
      <w:ind w:start="107"/>
    </w:pPr>
    <w:rPr>
      <w:rFonts w:ascii="Microsoft Sans Serif" w:hAnsi="Microsoft Sans Serif" w:eastAsia="Microsoft Sans Serif" w:cs="Microsoft Sans Serif"/>
      <w:lang w:val="el-G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LibreOffice/7.6.2.1$Linux_X86_64 LibreOffice_project/60$Build-1</Application>
  <AppVersion>15.0000</AppVersion>
  <Pages>4</Pages>
  <Words>648</Words>
  <Characters>4082</Characters>
  <CharactersWithSpaces>4666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2023-11-10T19:31:35Z</dcterms:created>
  <dc:creator/>
  <dc:description/>
  <dc:language>el-GR</dc:language>
  <cp:lastModifiedBy/>
  <dcterms:modified xsi:type="dcterms:W3CDTF">2023-11-10T23:37:27Z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