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1"/>
        <w:keepNext w:val="false"/>
        <w:keepLines w:val="false"/>
        <w:widowControl w:val="false"/>
        <w:shd w:val="clear" w:color="auto" w:fill="auto"/>
        <w:tabs>
          <w:tab w:val="clear" w:pos="720"/>
          <w:tab w:val="left" w:pos="688" w:leader="none"/>
        </w:tabs>
        <w:bidi w:val="0"/>
        <w:spacing w:lineRule="auto" w:line="240" w:before="0" w:after="1160"/>
        <w:ind w:hanging="940" w:left="0" w:right="0"/>
        <w:jc w:val="left"/>
        <w:rPr>
          <w:rFonts w:ascii="Courier New" w:hAnsi="Courier New" w:eastAsia="Courier New" w:cs="Courier New"/>
          <w:color w:val="000000"/>
          <w:spacing w:val="0"/>
          <w:w w:val="100"/>
          <w:shd w:fill="auto" w:val="clear"/>
          <w:lang w:val="el-GR" w:eastAsia="el-GR" w:bidi="el-GR"/>
        </w:rPr>
      </w:pPr>
      <w:r>
        <w:rPr/>
      </w:r>
    </w:p>
    <w:p>
      <w:pPr>
        <w:pStyle w:val="Bodytext11"/>
        <w:keepNext w:val="false"/>
        <w:keepLines w:val="false"/>
        <w:widowControl w:val="false"/>
        <w:pBdr>
          <w:bottom w:val="single" w:sz="4" w:space="0" w:color="000000"/>
        </w:pBdr>
        <w:shd w:val="clear" w:color="auto" w:fill="auto"/>
        <w:bidi w:val="0"/>
        <w:spacing w:lineRule="auto" w:line="240" w:before="0" w:after="300"/>
        <w:ind w:hanging="0" w:left="0" w:right="0"/>
        <w:jc w:val="left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>ΦΥΣΙΚ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>Η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 Β</w:t>
      </w:r>
      <w:r>
        <w:rPr>
          <w:color w:val="000000"/>
          <w:spacing w:val="0"/>
          <w:w w:val="100"/>
          <w:sz w:val="20"/>
          <w:szCs w:val="20"/>
          <w:shd w:fill="auto" w:val="clear"/>
          <w:lang w:val="el-GR" w:eastAsia="el-GR" w:bidi="el-GR"/>
        </w:rPr>
        <w:t xml:space="preserve">'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>ΓΥΜΝΑΣΙΟΥ</w:t>
      </w:r>
    </w:p>
    <w:p>
      <w:pPr>
        <w:pStyle w:val="Bodytext31"/>
        <w:keepNext w:val="false"/>
        <w:keepLines w:val="false"/>
        <w:widowControl w:val="false"/>
        <w:shd w:val="clear" w:color="auto" w:fill="auto"/>
        <w:bidi w:val="0"/>
        <w:spacing w:lineRule="auto" w:line="240" w:before="0" w:after="240"/>
        <w:ind w:hanging="0" w:left="0" w:right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sz w:val="26"/>
          <w:szCs w:val="26"/>
          <w:shd w:fill="auto" w:val="clear"/>
          <w:lang w:val="el-GR" w:eastAsia="el-GR" w:bidi="el-GR"/>
        </w:rPr>
        <w:t>Φ</w:t>
      </w:r>
      <w:r>
        <w:rPr>
          <w:color w:val="000000"/>
          <w:spacing w:val="0"/>
          <w:w w:val="100"/>
          <w:sz w:val="24"/>
          <w:szCs w:val="24"/>
          <w:shd w:fill="auto" w:val="clear"/>
          <w:lang w:val="el-GR" w:eastAsia="el-GR" w:bidi="el-GR"/>
        </w:rPr>
        <w:t xml:space="preserve">ύλλο </w:t>
      </w:r>
      <w:r>
        <w:rPr>
          <w:color w:val="000000"/>
          <w:spacing w:val="0"/>
          <w:w w:val="100"/>
          <w:sz w:val="26"/>
          <w:szCs w:val="26"/>
          <w:shd w:fill="auto" w:val="clear"/>
          <w:lang w:val="el-GR" w:eastAsia="el-GR" w:bidi="el-GR"/>
        </w:rPr>
        <w:t>Α</w:t>
      </w:r>
      <w:r>
        <w:rPr>
          <w:color w:val="000000"/>
          <w:spacing w:val="0"/>
          <w:w w:val="100"/>
          <w:sz w:val="24"/>
          <w:szCs w:val="24"/>
          <w:shd w:fill="auto" w:val="clear"/>
          <w:lang w:val="el-GR" w:eastAsia="el-GR" w:bidi="el-GR"/>
        </w:rPr>
        <w:t xml:space="preserve">ξιολόγησης </w:t>
      </w:r>
      <w:r>
        <w:rPr>
          <w:i/>
          <w:iCs/>
          <w:caps w:val="false"/>
          <w:smallCaps w:val="false"/>
          <w:color w:val="000000"/>
          <w:spacing w:val="0"/>
          <w:w w:val="100"/>
          <w:sz w:val="30"/>
          <w:szCs w:val="30"/>
          <w:shd w:fill="auto" w:val="clear"/>
          <w:lang w:val="el-GR" w:eastAsia="el-GR" w:bidi="el-GR"/>
        </w:rPr>
        <w:t>1</w:t>
      </w:r>
    </w:p>
    <w:p>
      <w:pPr>
        <w:pStyle w:val="Bodytext41"/>
        <w:keepNext w:val="false"/>
        <w:keepLines w:val="false"/>
        <w:widowControl w:val="false"/>
        <w:shd w:val="clear" w:color="auto" w:fill="auto"/>
        <w:bidi w:val="0"/>
        <w:spacing w:lineRule="auto" w:line="240" w:before="0" w:after="180"/>
        <w:ind w:hanging="0" w:left="0" w:right="0"/>
        <w:jc w:val="center"/>
        <w:rPr/>
      </w:pPr>
      <w:r>
        <w:rPr>
          <w:color w:val="000000"/>
          <w:spacing w:val="0"/>
          <w:shd w:fill="auto" w:val="clear"/>
          <w:lang w:val="el-GR" w:eastAsia="el-GR" w:bidi="el-GR"/>
        </w:rPr>
        <w:t>ΘΕΣΗ - ΜΕΤΑΤΟΠΙΣΗ</w:t>
      </w:r>
    </w:p>
    <w:p>
      <w:pPr>
        <w:pStyle w:val="Bodytext11"/>
        <w:keepNext w:val="false"/>
        <w:keepLines w:val="false"/>
        <w:widowControl w:val="false"/>
        <w:shd w:val="clear" w:color="auto" w:fill="auto"/>
        <w:tabs>
          <w:tab w:val="clear" w:pos="720"/>
          <w:tab w:val="left" w:pos="3945" w:leader="dot"/>
          <w:tab w:val="left" w:pos="4712" w:leader="dot"/>
          <w:tab w:val="left" w:pos="6563" w:leader="dot"/>
        </w:tabs>
        <w:bidi w:val="0"/>
        <w:spacing w:lineRule="auto" w:line="276" w:before="0" w:after="240"/>
        <w:ind w:hanging="0" w:left="0" w:right="0"/>
        <w:jc w:val="center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>Όνομα μαθητή:</w:t>
        <w:tab/>
        <w:t>Τμήμα</w:t>
        <w:tab/>
        <w:t xml:space="preserve"> Πμερομηνία</w:t>
        <w:tab/>
      </w:r>
    </w:p>
    <w:p>
      <w:pPr>
        <w:pStyle w:val="Bodytext11"/>
        <w:keepNext w:val="false"/>
        <w:keepLines w:val="false"/>
        <w:widowControl w:val="false"/>
        <w:shd w:val="clear" w:color="auto" w:fill="auto"/>
        <w:bidi w:val="0"/>
        <w:spacing w:lineRule="auto" w:line="259" w:before="0" w:after="300"/>
        <w:ind w:firstLine="200" w:left="0" w:right="0"/>
        <w:jc w:val="both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Ένα μυρμήγκι κινείται πάνω στην ευθεία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>x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’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>x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. Τη στιγμή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 xml:space="preserve">t=0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περνάει από το σημείο </w:t>
      </w:r>
      <w:r>
        <w:rPr>
          <w:b/>
          <w:bCs/>
          <w:color w:val="000000"/>
          <w:spacing w:val="0"/>
          <w:w w:val="100"/>
          <w:shd w:fill="auto" w:val="clear"/>
          <w:lang w:val="el-GR" w:eastAsia="el-GR" w:bidi="el-GR"/>
        </w:rPr>
        <w:t xml:space="preserve">Ο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(x=0)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Τη χρονική στιγμή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t</w:t>
      </w:r>
      <w:r>
        <w:rPr>
          <w:b/>
          <w:bCs/>
          <w:color w:val="000000"/>
          <w:spacing w:val="0"/>
          <w:w w:val="100"/>
          <w:sz w:val="14"/>
          <w:szCs w:val="14"/>
          <w:shd w:fill="auto" w:val="clear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 xml:space="preserve">=2 s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βρίσκεται στη θέση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x</w:t>
      </w:r>
      <w:r>
        <w:rPr>
          <w:b/>
          <w:bCs/>
          <w:color w:val="000000"/>
          <w:spacing w:val="0"/>
          <w:w w:val="100"/>
          <w:sz w:val="14"/>
          <w:szCs w:val="14"/>
          <w:shd w:fill="auto" w:val="clear"/>
          <w:lang w:val="en-US" w:eastAsia="en-US" w:bidi="en-US"/>
        </w:rPr>
        <w:t>1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=5 cm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τη στιγμή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t</w:t>
      </w:r>
      <w:r>
        <w:rPr>
          <w:b/>
          <w:bCs/>
          <w:color w:val="000000"/>
          <w:spacing w:val="0"/>
          <w:w w:val="100"/>
          <w:shd w:fill="auto" w:val="clear"/>
          <w:vertAlign w:val="subscript"/>
          <w:lang w:val="en-US" w:eastAsia="en-US" w:bidi="en-US"/>
        </w:rPr>
        <w:t>2</w:t>
      </w:r>
      <w:r>
        <w:rPr>
          <w:rFonts w:eastAsia="Arial" w:cs="Arial" w:ascii="Arial" w:hAnsi="Arial"/>
          <w:color w:val="000000"/>
          <w:spacing w:val="0"/>
          <w:w w:val="100"/>
          <w:sz w:val="17"/>
          <w:szCs w:val="17"/>
          <w:shd w:fill="auto" w:val="clear"/>
          <w:lang w:val="en-US" w:eastAsia="en-US" w:bidi="en-US"/>
        </w:rPr>
        <w:t>±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4 s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στη θέση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x</w:t>
      </w:r>
      <w:r>
        <w:rPr>
          <w:b/>
          <w:bCs/>
          <w:color w:val="000000"/>
          <w:spacing w:val="0"/>
          <w:w w:val="100"/>
          <w:shd w:fill="auto" w:val="clear"/>
          <w:vertAlign w:val="subscript"/>
          <w:lang w:val="en-US" w:eastAsia="en-US" w:bidi="en-US"/>
        </w:rPr>
        <w:t>2</w:t>
      </w:r>
      <w:r>
        <w:rPr>
          <w:rFonts w:eastAsia="Arial" w:cs="Arial" w:ascii="Arial" w:hAnsi="Arial"/>
          <w:color w:val="000000"/>
          <w:spacing w:val="0"/>
          <w:w w:val="100"/>
          <w:sz w:val="17"/>
          <w:szCs w:val="17"/>
          <w:shd w:fill="auto" w:val="clear"/>
          <w:lang w:val="en-US" w:eastAsia="en-US" w:bidi="en-US"/>
        </w:rPr>
        <w:t>±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12 cm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τη στιγμή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t</w:t>
      </w:r>
      <w:r>
        <w:rPr>
          <w:b/>
          <w:bCs/>
          <w:color w:val="000000"/>
          <w:spacing w:val="0"/>
          <w:w w:val="100"/>
          <w:shd w:fill="auto" w:val="clear"/>
          <w:vertAlign w:val="subscript"/>
          <w:lang w:val="en-US" w:eastAsia="en-US" w:bidi="en-US"/>
        </w:rPr>
        <w:t>3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 xml:space="preserve">=5 s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στη θέση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x</w:t>
      </w:r>
      <w:r>
        <w:rPr>
          <w:b/>
          <w:bCs/>
          <w:color w:val="000000"/>
          <w:spacing w:val="0"/>
          <w:w w:val="100"/>
          <w:shd w:fill="auto" w:val="clear"/>
          <w:vertAlign w:val="subscript"/>
          <w:lang w:val="en-US" w:eastAsia="en-US" w:bidi="en-US"/>
        </w:rPr>
        <w:t>3</w:t>
      </w:r>
      <w:r>
        <w:rPr>
          <w:rFonts w:eastAsia="Arial" w:cs="Arial" w:ascii="Arial" w:hAnsi="Arial"/>
          <w:color w:val="000000"/>
          <w:spacing w:val="0"/>
          <w:w w:val="100"/>
          <w:sz w:val="17"/>
          <w:szCs w:val="17"/>
          <w:shd w:fill="auto" w:val="clear"/>
          <w:lang w:val="en-US" w:eastAsia="en-US" w:bidi="en-US"/>
        </w:rPr>
        <w:t>±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7 cm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.</w:t>
      </w:r>
    </w:p>
    <w:p>
      <w:pPr>
        <w:pStyle w:val="Bodytext11"/>
        <w:keepNext w:val="false"/>
        <w:keepLines w:val="false"/>
        <w:widowControl w:val="false"/>
        <w:shd w:val="clear" w:color="auto" w:fill="auto"/>
        <w:bidi w:val="0"/>
        <w:spacing w:lineRule="auto" w:line="292" w:before="0" w:after="0"/>
        <w:ind w:hanging="280" w:left="280" w:right="0"/>
        <w:jc w:val="left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α) Πόσο χρονικό διάστημα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(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At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χρειάστηκε για μετακινηθεί από τη θέση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x</w:t>
      </w:r>
      <w:r>
        <w:rPr>
          <w:b/>
          <w:bCs/>
          <w:color w:val="000000"/>
          <w:spacing w:val="0"/>
          <w:w w:val="100"/>
          <w:sz w:val="14"/>
          <w:szCs w:val="14"/>
          <w:shd w:fill="auto" w:val="clear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στη θέση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x</w:t>
      </w:r>
      <w:r>
        <w:rPr>
          <w:b/>
          <w:bCs/>
          <w:color w:val="000000"/>
          <w:spacing w:val="0"/>
          <w:w w:val="100"/>
          <w:sz w:val="14"/>
          <w:szCs w:val="14"/>
          <w:shd w:fill="auto" w:val="clear"/>
          <w:lang w:val="en-US" w:eastAsia="en-US" w:bidi="en-US"/>
        </w:rPr>
        <w:t>2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;</w:t>
      </w:r>
    </w:p>
    <w:p>
      <w:pPr>
        <w:pStyle w:val="Bodytext11"/>
        <w:keepNext w:val="false"/>
        <w:keepLines w:val="false"/>
        <w:widowControl w:val="false"/>
        <w:shd w:val="clear" w:color="auto" w:fill="auto"/>
        <w:bidi w:val="0"/>
        <w:spacing w:lineRule="auto" w:line="264" w:before="0" w:after="0"/>
        <w:ind w:hanging="280" w:left="280" w:right="0"/>
        <w:jc w:val="left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β) Να υπολογίσεις τη μετατόπιση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(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Ax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>του μυρμηγκιού για το παραπάνω χρονικό διά</w:t>
        <w:softHyphen/>
        <w:t>στημα.</w:t>
      </w:r>
    </w:p>
    <w:p>
      <w:pPr>
        <w:pStyle w:val="Bodytext11"/>
        <w:keepNext w:val="false"/>
        <w:keepLines w:val="false"/>
        <w:widowControl w:val="false"/>
        <w:shd w:val="clear" w:color="auto" w:fill="auto"/>
        <w:bidi w:val="0"/>
        <w:spacing w:lineRule="auto" w:line="300" w:before="0" w:after="0"/>
        <w:ind w:hanging="0" w:left="0" w:right="0"/>
        <w:jc w:val="left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>γ) Να υπολογίσεις τη μέση ταχύτητα (</w:t>
      </w:r>
      <w:r>
        <w:rPr>
          <w:b/>
          <w:bCs/>
          <w:color w:val="000000"/>
          <w:spacing w:val="0"/>
          <w:w w:val="100"/>
          <w:shd w:fill="auto" w:val="clear"/>
          <w:lang w:val="el-GR" w:eastAsia="el-GR" w:bidi="el-GR"/>
        </w:rPr>
        <w:t>ν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>) του μυρμηγκιού, στο ίδιο χρονικό διάστημα.</w:t>
      </w:r>
    </w:p>
    <w:p>
      <w:pPr>
        <w:pStyle w:val="Bodytext11"/>
        <w:keepNext w:val="false"/>
        <w:keepLines w:val="false"/>
        <w:widowControl w:val="false"/>
        <w:shd w:val="clear" w:color="auto" w:fill="auto"/>
        <w:bidi w:val="0"/>
        <w:spacing w:lineRule="auto" w:line="300" w:before="0" w:after="0"/>
        <w:ind w:hanging="280" w:left="280" w:right="0"/>
        <w:jc w:val="left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δ) Πόσο χρονικό διάστημα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(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At</w:t>
      </w:r>
      <w:r>
        <w:rPr>
          <w:b/>
          <w:bCs/>
          <w:color w:val="000000"/>
          <w:spacing w:val="0"/>
          <w:w w:val="100"/>
          <w:sz w:val="20"/>
          <w:szCs w:val="20"/>
          <w:shd w:fill="auto" w:val="clear"/>
          <w:lang w:val="en-US" w:eastAsia="en-US" w:bidi="en-US"/>
        </w:rPr>
        <w:t>’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χρειάστηκε για μετακινηθεί από τη θέση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x</w:t>
      </w:r>
      <w:r>
        <w:rPr>
          <w:b/>
          <w:bCs/>
          <w:color w:val="000000"/>
          <w:spacing w:val="0"/>
          <w:w w:val="100"/>
          <w:shd w:fill="auto" w:val="clear"/>
          <w:vertAlign w:val="subscript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στη θέση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x</w:t>
      </w:r>
      <w:r>
        <w:rPr>
          <w:b/>
          <w:bCs/>
          <w:color w:val="000000"/>
          <w:spacing w:val="0"/>
          <w:w w:val="100"/>
          <w:sz w:val="14"/>
          <w:szCs w:val="14"/>
          <w:shd w:fill="auto" w:val="clear"/>
          <w:lang w:val="en-US" w:eastAsia="en-US" w:bidi="en-US"/>
        </w:rPr>
        <w:t>3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;</w:t>
      </w:r>
    </w:p>
    <w:p>
      <w:pPr>
        <w:pStyle w:val="Bodytext11"/>
        <w:keepNext w:val="false"/>
        <w:keepLines w:val="false"/>
        <w:widowControl w:val="false"/>
        <w:shd w:val="clear" w:color="auto" w:fill="auto"/>
        <w:bidi w:val="0"/>
        <w:spacing w:lineRule="auto" w:line="300" w:before="0" w:after="0"/>
        <w:ind w:hanging="0" w:left="0" w:right="0"/>
        <w:jc w:val="left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β) Να υπολογίσεις τη μετατόπιση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(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Ax</w:t>
      </w:r>
      <w:r>
        <w:rPr>
          <w:b/>
          <w:bCs/>
          <w:color w:val="000000"/>
          <w:spacing w:val="0"/>
          <w:w w:val="100"/>
          <w:sz w:val="20"/>
          <w:szCs w:val="20"/>
          <w:shd w:fill="auto" w:val="clear"/>
          <w:lang w:val="en-US" w:eastAsia="en-US" w:bidi="en-US"/>
        </w:rPr>
        <w:t>’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 xml:space="preserve">του μυρμηγκιού για το χρονικό διάστημα </w:t>
      </w:r>
      <w:r>
        <w:rPr>
          <w:b/>
          <w:bCs/>
          <w:color w:val="000000"/>
          <w:spacing w:val="0"/>
          <w:w w:val="100"/>
          <w:shd w:fill="auto" w:val="clear"/>
          <w:lang w:val="en-US" w:eastAsia="en-US" w:bidi="en-US"/>
        </w:rPr>
        <w:t>At</w:t>
      </w:r>
      <w:r>
        <w:rPr>
          <w:b/>
          <w:bCs/>
          <w:color w:val="000000"/>
          <w:spacing w:val="0"/>
          <w:w w:val="100"/>
          <w:sz w:val="20"/>
          <w:szCs w:val="20"/>
          <w:shd w:fill="auto" w:val="clear"/>
          <w:lang w:val="en-US" w:eastAsia="en-US" w:bidi="en-US"/>
        </w:rPr>
        <w:t>’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.</w:t>
      </w:r>
    </w:p>
    <w:p>
      <w:pPr>
        <w:pStyle w:val="Bodytext11"/>
        <w:keepNext w:val="false"/>
        <w:keepLines w:val="false"/>
        <w:widowControl w:val="false"/>
        <w:shd w:val="clear" w:color="auto" w:fill="auto"/>
        <w:bidi w:val="0"/>
        <w:spacing w:lineRule="auto" w:line="259" w:before="0" w:after="300"/>
        <w:ind w:hanging="280" w:left="280" w:right="0"/>
        <w:jc w:val="left"/>
        <w:rPr/>
      </w:pPr>
      <w:r>
        <w:rPr>
          <w:color w:val="000000"/>
          <w:spacing w:val="0"/>
          <w:w w:val="100"/>
          <w:shd w:fill="auto" w:val="clear"/>
          <w:lang w:val="el-GR" w:eastAsia="el-GR" w:bidi="el-GR"/>
        </w:rPr>
        <w:t>γ) Να υπολογίσεις τη μέση ταχύτητα (</w:t>
      </w:r>
      <w:r>
        <w:rPr>
          <w:b/>
          <w:bCs/>
          <w:color w:val="000000"/>
          <w:spacing w:val="0"/>
          <w:w w:val="100"/>
          <w:shd w:fill="auto" w:val="clear"/>
          <w:lang w:val="el-GR" w:eastAsia="el-GR" w:bidi="el-GR"/>
        </w:rPr>
        <w:t>ν</w:t>
      </w:r>
      <w:r>
        <w:rPr>
          <w:b/>
          <w:bCs/>
          <w:color w:val="000000"/>
          <w:spacing w:val="0"/>
          <w:w w:val="100"/>
          <w:sz w:val="20"/>
          <w:szCs w:val="20"/>
          <w:shd w:fill="auto" w:val="clear"/>
          <w:lang w:val="el-GR" w:eastAsia="el-GR" w:bidi="el-GR"/>
        </w:rPr>
        <w:t>’</w:t>
      </w:r>
      <w:r>
        <w:rPr>
          <w:color w:val="000000"/>
          <w:spacing w:val="0"/>
          <w:w w:val="100"/>
          <w:shd w:fill="auto" w:val="clear"/>
          <w:lang w:val="el-GR" w:eastAsia="el-GR" w:bidi="el-GR"/>
        </w:rPr>
        <w:t>) του μυρμηγκιού, για το ίδιο χρονικό διάστη</w:t>
        <w:softHyphen/>
        <w:t>μα.</w:t>
      </w:r>
    </w:p>
    <w:p>
      <w:pPr>
        <w:pStyle w:val="Bodytext11"/>
        <w:keepNext w:val="false"/>
        <w:keepLines w:val="false"/>
        <w:widowControl w:val="false"/>
        <w:shd w:val="clear" w:color="auto" w:fill="auto"/>
        <w:bidi w:val="0"/>
        <w:spacing w:lineRule="auto" w:line="276" w:before="0" w:after="300"/>
        <w:ind w:hanging="0" w:left="0" w:right="0"/>
        <w:jc w:val="both"/>
        <w:rPr/>
      </w:pPr>
      <w:r>
        <w:rPr>
          <w:b/>
          <w:bCs/>
          <w:color w:val="000000"/>
          <w:spacing w:val="0"/>
          <w:w w:val="100"/>
          <w:shd w:fill="auto" w:val="clear"/>
          <w:lang w:val="el-GR" w:eastAsia="el-GR" w:bidi="el-GR"/>
        </w:rPr>
        <w:t>Απάντηση</w:t>
      </w:r>
    </w:p>
    <w:p>
      <w:pPr>
        <w:pStyle w:val="Bodytext11"/>
        <w:widowControl w:val="false"/>
        <w:shd w:val="clear" w:color="auto" w:fill="auto"/>
        <w:bidi w:val="0"/>
        <w:spacing w:lineRule="auto" w:line="276" w:before="0" w:after="300"/>
        <w:ind w:hanging="0" w:left="0" w:right="0"/>
        <w:jc w:val="both"/>
        <w:rPr>
          <w:rFonts w:ascii="Cambria" w:hAnsi="Cambria" w:eastAsia="Cambria" w:cs="Cambria"/>
          <w:b/>
          <w:bCs/>
          <w:color w:val="000000"/>
          <w:spacing w:val="0"/>
          <w:w w:val="100"/>
          <w:sz w:val="16"/>
          <w:szCs w:val="16"/>
          <w:shd w:fill="auto" w:val="clear"/>
          <w:vertAlign w:val="superscript"/>
          <w:lang w:val="en-US" w:eastAsia="en-US" w:bidi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869180" cy="1263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0761" w:h="14801"/>
      <w:pgMar w:left="1540" w:right="1553" w:gutter="0" w:header="0" w:top="26" w:footer="3" w:bottom="1667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exact" w:line="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1452245</wp:posOffset>
              </wp:positionH>
              <wp:positionV relativeFrom="page">
                <wp:posOffset>8340725</wp:posOffset>
              </wp:positionV>
              <wp:extent cx="132715" cy="339090"/>
              <wp:effectExtent l="635" t="0" r="0" b="0"/>
              <wp:wrapNone/>
              <wp:docPr id="2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" cy="339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1"/>
                            <w:keepNext w:val="false"/>
                            <w:keepLines w:val="false"/>
                            <w:widowControl w:val="false"/>
                            <w:pBdr>
                              <w:top w:val="single" w:sz="6" w:space="0" w:color="282828"/>
                              <w:left w:val="single" w:sz="6" w:space="0" w:color="282828"/>
                              <w:bottom w:val="single" w:sz="6" w:space="0" w:color="282828"/>
                              <w:right w:val="single" w:sz="6" w:space="0" w:color="282828"/>
                            </w:pBdr>
                            <w:shd w:val="clear" w:color="auto" w:fill="282828"/>
                            <w:bidi w:val="0"/>
                            <w:spacing w:lineRule="auto" w:line="240" w:before="0" w:after="0"/>
                            <w:ind w:hanging="0" w:left="0" w:right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FFFFFF"/>
                              <w:spacing w:val="0"/>
                              <w:w w:val="100"/>
                              <w:sz w:val="22"/>
                              <w:szCs w:val="22"/>
                              <w:shd w:fill="auto" w:val="clear"/>
                              <w:lang w:val="el-GR" w:eastAsia="el-GR" w:bidi="el-GR"/>
                            </w:rPr>
                            <w:t>44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stroked="f" o:allowincell="f" style="position:absolute;margin-left:114.35pt;margin-top:656.75pt;width:10.4pt;height:26.65pt;mso-wrap-style:non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1"/>
                      <w:keepNext w:val="false"/>
                      <w:keepLines w:val="false"/>
                      <w:widowControl w:val="false"/>
                      <w:pBdr>
                        <w:top w:val="single" w:sz="6" w:space="0" w:color="282828"/>
                        <w:left w:val="single" w:sz="6" w:space="0" w:color="282828"/>
                        <w:bottom w:val="single" w:sz="6" w:space="0" w:color="282828"/>
                        <w:right w:val="single" w:sz="6" w:space="0" w:color="282828"/>
                      </w:pBdr>
                      <w:shd w:val="clear" w:color="auto" w:fill="282828"/>
                      <w:bidi w:val="0"/>
                      <w:spacing w:lineRule="auto" w:line="240" w:before="0" w:after="0"/>
                      <w:ind w:hanging="0" w:left="0" w:right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color w:val="FFFFFF"/>
                        <w:spacing w:val="0"/>
                        <w:w w:val="100"/>
                        <w:sz w:val="22"/>
                        <w:szCs w:val="22"/>
                        <w:shd w:fill="auto" w:val="clear"/>
                        <w:lang w:val="el-GR" w:eastAsia="el-GR" w:bidi="el-GR"/>
                      </w:rPr>
                      <w:t>44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el-GR" w:eastAsia="el-GR" w:bidi="el-GR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hanging="0" w:left="0" w:right="0"/>
      <w:jc w:val="left"/>
    </w:pPr>
    <w:rPr>
      <w:rFonts w:ascii="Courier New" w:hAnsi="Courier New" w:eastAsia="Courier New" w:cs="Courier New"/>
      <w:color w:val="000000"/>
      <w:spacing w:val="0"/>
      <w:w w:val="100"/>
      <w:kern w:val="0"/>
      <w:sz w:val="24"/>
      <w:szCs w:val="24"/>
      <w:shd w:fill="auto" w:val="clear"/>
      <w:lang w:val="el-GR" w:eastAsia="el-GR" w:bidi="el-GR"/>
    </w:rPr>
  </w:style>
  <w:style w:type="character" w:styleId="DefaultParagraphFont" w:default="1">
    <w:name w:val="Default Paragraph Font"/>
    <w:qFormat/>
    <w:rPr>
      <w:rFonts w:ascii="Courier New" w:hAnsi="Courier New" w:eastAsia="Courier New" w:cs="Courier New"/>
      <w:color w:val="000000"/>
      <w:spacing w:val="0"/>
      <w:w w:val="100"/>
      <w:sz w:val="24"/>
      <w:szCs w:val="24"/>
      <w:shd w:fill="auto" w:val="clear"/>
      <w:lang w:val="el-GR" w:eastAsia="el-GR" w:bidi="el-GR"/>
    </w:rPr>
  </w:style>
  <w:style w:type="character" w:styleId="Bodytext2" w:customStyle="1">
    <w:name w:val="Body text (2)_"/>
    <w:basedOn w:val="DefaultParagraphFont"/>
    <w:link w:val="Bodytext2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  <w:lang w:val="en-US" w:eastAsia="en-US" w:bidi="en-US"/>
    </w:rPr>
  </w:style>
  <w:style w:type="character" w:styleId="Headerorfooter2" w:customStyle="1">
    <w:name w:val="Header or footer (2)_"/>
    <w:basedOn w:val="DefaultParagraphFont"/>
    <w:link w:val="Headerorfooter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" w:customStyle="1">
    <w:name w:val="Body text_"/>
    <w:basedOn w:val="DefaultParagraphFont"/>
    <w:link w:val="Bodytext1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3" w:customStyle="1">
    <w:name w:val="Body text (3)_"/>
    <w:basedOn w:val="DefaultParagraphFont"/>
    <w:link w:val="Bodytext31"/>
    <w:qFormat/>
    <w:rPr>
      <w:rFonts w:ascii="Times New Roman" w:hAnsi="Times New Roman" w:eastAsia="Times New Roman" w:cs="Times New Roman"/>
      <w:b/>
      <w:bCs/>
      <w:i w:val="false"/>
      <w:iCs w:val="false"/>
      <w:smallCaps/>
      <w:strike w:val="false"/>
      <w:dstrike w:val="false"/>
      <w:u w:val="none"/>
    </w:rPr>
  </w:style>
  <w:style w:type="character" w:styleId="Bodytext4" w:customStyle="1">
    <w:name w:val="Body text (4)_"/>
    <w:basedOn w:val="DefaultParagraphFont"/>
    <w:link w:val="Bodytext41"/>
    <w:qFormat/>
    <w:rPr>
      <w:rFonts w:ascii="Cambria" w:hAnsi="Cambria" w:eastAsia="Cambria" w:cs="Cambria"/>
      <w:b/>
      <w:bCs/>
      <w:i w:val="false"/>
      <w:iCs w:val="false"/>
      <w:caps w:val="false"/>
      <w:smallCaps w:val="false"/>
      <w:strike w:val="false"/>
      <w:dstrike w:val="false"/>
      <w:w w:val="80"/>
      <w:sz w:val="16"/>
      <w:szCs w:val="16"/>
      <w:u w:val="none"/>
    </w:rPr>
  </w:style>
  <w:style w:type="character" w:styleId="Tableofcontents" w:customStyle="1">
    <w:name w:val="Table of contents_"/>
    <w:basedOn w:val="DefaultParagraphFont"/>
    <w:link w:val="Tableofcontents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Heading">
    <w:name w:val="Heading"/>
    <w:basedOn w:val="Normal"/>
    <w:next w:val="BodyText1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1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1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text21" w:customStyle="1">
    <w:name w:val="Body text (2)"/>
    <w:basedOn w:val="Normal"/>
    <w:link w:val="Bodytext2"/>
    <w:qFormat/>
    <w:pPr>
      <w:widowControl w:val="false"/>
      <w:shd w:val="clear" w:color="auto" w:fill="auto"/>
      <w:spacing w:before="0" w:after="1160"/>
      <w:ind w:hanging="940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  <w:lang w:val="en-US" w:eastAsia="en-US" w:bidi="en-US"/>
    </w:rPr>
  </w:style>
  <w:style w:type="paragraph" w:styleId="Headerorfooter21" w:customStyle="1">
    <w:name w:val="Header or footer (2)"/>
    <w:basedOn w:val="Normal"/>
    <w:link w:val="Headerorfooter2"/>
    <w:qFormat/>
    <w:pPr>
      <w:widowControl w:val="false"/>
      <w:shd w:val="clear" w:color="auto" w:fil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11">
    <w:name w:val="Body text1"/>
    <w:basedOn w:val="Normal"/>
    <w:link w:val="Bodytext"/>
    <w:qFormat/>
    <w:pPr>
      <w:widowControl w:val="false"/>
      <w:shd w:val="clear" w:color="auto" w:fill="auto"/>
      <w:spacing w:lineRule="auto" w:line="268" w:before="0" w:after="12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31" w:customStyle="1">
    <w:name w:val="Body text (3)"/>
    <w:basedOn w:val="Normal"/>
    <w:link w:val="Bodytext3"/>
    <w:qFormat/>
    <w:pPr>
      <w:widowControl w:val="false"/>
      <w:shd w:val="clear" w:color="auto" w:fill="auto"/>
      <w:spacing w:before="0" w:after="240"/>
      <w:jc w:val="center"/>
    </w:pPr>
    <w:rPr>
      <w:rFonts w:ascii="Times New Roman" w:hAnsi="Times New Roman" w:eastAsia="Times New Roman" w:cs="Times New Roman"/>
      <w:b/>
      <w:bCs/>
      <w:i w:val="false"/>
      <w:iCs w:val="false"/>
      <w:smallCaps/>
      <w:strike w:val="false"/>
      <w:dstrike w:val="false"/>
      <w:u w:val="none"/>
    </w:rPr>
  </w:style>
  <w:style w:type="paragraph" w:styleId="Bodytext41" w:customStyle="1">
    <w:name w:val="Body text (4)"/>
    <w:basedOn w:val="Normal"/>
    <w:link w:val="Bodytext4"/>
    <w:qFormat/>
    <w:pPr>
      <w:widowControl w:val="false"/>
      <w:shd w:val="clear" w:color="auto" w:fill="auto"/>
      <w:spacing w:before="0" w:after="180"/>
      <w:jc w:val="center"/>
    </w:pPr>
    <w:rPr>
      <w:rFonts w:ascii="Cambria" w:hAnsi="Cambria" w:eastAsia="Cambria" w:cs="Cambria"/>
      <w:b/>
      <w:bCs/>
      <w:i w:val="false"/>
      <w:iCs w:val="false"/>
      <w:caps w:val="false"/>
      <w:smallCaps w:val="false"/>
      <w:strike w:val="false"/>
      <w:dstrike w:val="false"/>
      <w:w w:val="80"/>
      <w:sz w:val="16"/>
      <w:szCs w:val="16"/>
      <w:u w:val="none"/>
    </w:rPr>
  </w:style>
  <w:style w:type="paragraph" w:styleId="Tableofcontents1" w:customStyle="1">
    <w:name w:val="Table of contents"/>
    <w:basedOn w:val="Normal"/>
    <w:link w:val="Tableofcontents"/>
    <w:qFormat/>
    <w:pPr>
      <w:widowControl w:val="false"/>
      <w:shd w:val="clear" w:color="auto" w:fill="auto"/>
      <w:spacing w:before="0" w:after="120"/>
      <w:ind w:left="1900" w:right="13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LibreOffice/7.6.2.1$Linux_X86_64 LibreOffice_project/60$Build-1</Application>
  <AppVersion>15.0000</AppVersion>
  <Pages>1</Pages>
  <Words>141</Words>
  <Characters>684</Characters>
  <CharactersWithSpaces>814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Lessis</dc:creator>
  <dc:description/>
  <dc:language>el-GR</dc:language>
  <cp:lastModifiedBy/>
  <dcterms:modified xsi:type="dcterms:W3CDTF">2023-11-10T17:59:12Z</dcterms:modified>
  <cp:revision>2</cp:revision>
  <dc:subject/>
  <dc:title>kef1</dc:title>
</cp:coreProperties>
</file>