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/>
        <w:t>Συνιστώμενες διδακτικές πρακτικές</w:t>
      </w:r>
    </w:p>
    <w:p>
      <w:pPr>
        <w:pStyle w:val="BodyText"/>
        <w:bidi w:val="0"/>
        <w:rPr/>
      </w:pPr>
      <w:r>
        <w:rPr/>
        <w:t>Να διδαχθούν τα είδη διαστολών (ποιοτικά χωρίς μαθηματικές σχέσεις) και η διαστολή του νερού</w:t>
      </w:r>
    </w:p>
    <w:p>
      <w:pPr>
        <w:pStyle w:val="Heading2"/>
        <w:numPr>
          <w:ilvl w:val="0"/>
          <w:numId w:val="2"/>
        </w:numPr>
        <w:rPr/>
      </w:pPr>
      <w:r>
        <w:rPr/>
        <w:t>Προτεινόμενος αριθμός διδακτικών ωρών Κεφαλαίου 6: 8 ώρες</w:t>
      </w:r>
    </w:p>
    <w:p>
      <w:pPr>
        <w:pStyle w:val="Heading1"/>
        <w:ind w:hanging="0" w:start="0"/>
        <w:rPr/>
      </w:pPr>
      <w:r>
        <w:rPr/>
        <w:t>Παρατηρήσεις - Προτεινόμενο υποστηρικτικό υλικό</w:t>
      </w:r>
    </w:p>
    <w:p>
      <w:pPr>
        <w:pStyle w:val="BodyText"/>
        <w:ind w:hanging="0" w:start="0"/>
        <w:rPr/>
      </w:pPr>
      <w:r>
        <w:rPr/>
        <w:t>Να γίνει το παράδειγμα 6.1</w:t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  <w:t>Φωτόδεντρο</w:t>
      </w:r>
    </w:p>
    <w:p>
      <w:pPr>
        <w:pStyle w:val="BodyText"/>
        <w:rPr/>
      </w:pPr>
      <w:hyperlink r:id="rId3">
        <w:r>
          <w:rPr>
            <w:rStyle w:val="Hyperlink"/>
          </w:rPr>
          <w:t>http://photodentro.edu.gr/v/item/video/8522/915</w:t>
        </w:r>
      </w:hyperlink>
    </w:p>
    <w:p>
      <w:pPr>
        <w:pStyle w:val="BodyText"/>
        <w:rPr/>
      </w:pPr>
      <w:hyperlink r:id="rId5">
        <w:r>
          <w:rPr>
            <w:rStyle w:val="Hyperlink"/>
          </w:rPr>
          <w:t>http://photodentro.edu.gr/v/item/video/8522/914</w:t>
        </w:r>
      </w:hyperlink>
    </w:p>
    <w:p>
      <w:pPr>
        <w:pStyle w:val="BodyText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0"/>
          <w:numId w:val="0"/>
        </w:numPr>
        <w:ind w:hanging="0" w:start="0"/>
        <w:rPr/>
      </w:pPr>
      <w:r>
        <w:rPr/>
        <w:t>Φωτόδεντρο</w:t>
      </w:r>
    </w:p>
    <w:p>
      <w:pPr>
        <w:pStyle w:val="BodyText"/>
        <w:ind w:hanging="0" w:start="0"/>
        <w:rPr/>
      </w:pPr>
      <w:hyperlink r:id="rId7">
        <w:r>
          <w:rPr>
            <w:rStyle w:val="Hyperlink"/>
          </w:rPr>
          <w:t>https://photodentro.edu.gr/v/item/ds/8521/6184</w:t>
        </w:r>
      </w:hyperlink>
    </w:p>
    <w:p>
      <w:pPr>
        <w:pStyle w:val="BodyText"/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Διδακτικό Σενάριο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454" w:after="119"/>
      <w:ind w:hanging="0" w:start="0"/>
      <w:jc w:val="start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hotodentro.edu.gr/v/item/video/8522/915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photodentro.edu.gr/v/item/video/8522/914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photodentro.edu.gr/v/item/ds/8521/6184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198</TotalTime>
  <Application>LibreOffice/7.6.2.1$Linux_X86_64 LibreOffice_project/60$Build-1</Application>
  <AppVersion>15.0000</AppVersion>
  <Pages>1</Pages>
  <Words>47</Words>
  <Characters>451</Characters>
  <CharactersWithSpaces>483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2023-11-11T13:30:35Z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