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1: 6 ώρες</w:t>
      </w:r>
    </w:p>
    <w:p>
      <w:pPr>
        <w:pStyle w:val="Heading1"/>
        <w:spacing w:before="240" w:after="120"/>
        <w:ind w:hanging="0" w:start="0"/>
        <w:rPr/>
      </w:pPr>
      <w:r>
        <w:rPr/>
        <w:t xml:space="preserve">Συνιστώμενες διδακτικές πρακτικές/ </w:t>
      </w:r>
      <w:r>
        <w:rPr/>
        <w:t>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και Ασκήσεις</w:t>
      </w:r>
    </w:p>
    <w:p>
      <w:pPr>
        <w:pStyle w:val="BodyText"/>
        <w:ind w:hanging="0" w:start="0"/>
        <w:rPr/>
      </w:pPr>
      <w:r>
        <w:rPr/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/>
      </w:pPr>
      <w:r>
        <w:rPr/>
        <w:t>Να μη γίνει η άσκηση 3. Η άσκηση 2 να διδαχθεί ανάλογα με τις δυνατότητες των μαθητών.</w:t>
      </w:r>
    </w:p>
    <w:p>
      <w:pPr>
        <w:pStyle w:val="BodyText"/>
        <w:ind w:hanging="0" w:start="0"/>
        <w:rPr/>
      </w:pPr>
      <w:r>
        <w:rPr/>
        <w:t>Να μην γίνουν οι ερωτήσεις: 11γ, 14, 15, 20, 26, 27, 28.</w:t>
      </w:r>
    </w:p>
    <w:p>
      <w:pPr>
        <w:pStyle w:val="BodyText"/>
        <w:ind w:hanging="0" w:start="0"/>
        <w:rPr/>
      </w:pPr>
      <w:r>
        <w:rPr/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http://photodentro.edu.gr/v/item/video/8522/225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3"/>
        </w:numPr>
        <w:rPr/>
      </w:pPr>
      <w:r>
        <w:rPr/>
        <w:t>Phet</w:t>
      </w:r>
    </w:p>
    <w:p>
      <w:pPr>
        <w:pStyle w:val="BodyText"/>
        <w:ind w:hanging="0" w:start="0"/>
        <w:rPr/>
      </w:pPr>
      <w:r>
        <w:rPr>
          <w:rStyle w:val="Hyperlink"/>
        </w:rPr>
        <w:t>https://phet.colorado.edu/sims/html/charges-and-fields/latest/charges-and-fields_el.html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rPr/>
      </w:pPr>
      <w:r>
        <w:rPr/>
        <w:t>Seilias – Physics and Photography</w:t>
      </w:r>
    </w:p>
    <w:p>
      <w:pPr>
        <w:pStyle w:val="BodyText"/>
        <w:ind w:hanging="0" w:start="0"/>
        <w:rPr/>
      </w:pPr>
      <w:r>
        <w:rPr>
          <w:rStyle w:val="Hyperlink"/>
        </w:rPr>
        <w:t>https://www.seilias.gr/index.php?option=com_content&amp;task=view&amp;id=509&amp;Itemid=63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204</TotalTime>
  <Application>LibreOffice/7.6.2.1$Linux_X86_64 LibreOffice_project/60$Build-1</Application>
  <AppVersion>15.0000</AppVersion>
  <Pages>1</Pages>
  <Words>75</Words>
  <Characters>652</Characters>
  <CharactersWithSpaces>711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2023-11-12T18:16:20Z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