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3"/>
        <w:keepNext w:val="0"/>
        <w:keepLines w:val="0"/>
        <w:widowControl w:val="0"/>
        <w:shd w:val="clear" w:color="auto" w:fill="auto"/>
        <w:bidi w:val="0"/>
        <w:spacing w:before="0"/>
        <w:ind w:left="0" w:right="0" w:firstLine="0"/>
        <w:jc w:val="both"/>
      </w:pPr>
      <w:r>
        <w:drawing>
          <wp:anchor distT="0" distB="460375" distL="132715" distR="144780" simplePos="0" relativeHeight="125829378" behindDoc="0" locked="0" layoutInCell="1" allowOverlap="1">
            <wp:simplePos x="0" y="0"/>
            <wp:positionH relativeFrom="margin">
              <wp:posOffset>-2468880</wp:posOffset>
            </wp:positionH>
            <wp:positionV relativeFrom="paragraph">
              <wp:posOffset>25400</wp:posOffset>
            </wp:positionV>
            <wp:extent cx="1932305" cy="153035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932305" cy="15303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-2487295</wp:posOffset>
                </wp:positionH>
                <wp:positionV relativeFrom="paragraph">
                  <wp:posOffset>1598295</wp:posOffset>
                </wp:positionV>
                <wp:extent cx="1981200" cy="414655"/>
                <wp:wrapNone/>
                <wp:docPr id="3" name="Shape 3"/>
                <a:graphic xmlns:a="http://schemas.openxmlformats.org/drawingml/2006/main">
                  <a:graphicData uri="http://schemas.microsoft.com/office/word/2010/wordprocessingShape">
                    <wps:wsp>
                      <wps:cNvSpPr txBox="1"/>
                      <wps:spPr>
                        <a:xfrm>
                          <a:ext cx="1981200" cy="414655"/>
                        </a:xfrm>
                        <a:prstGeom prst="rect"/>
                        <a:noFill/>
                      </wps:spPr>
                      <wps:txbx>
                        <w:txbxContent>
                          <w:p>
                            <w:pPr>
                              <w:pStyle w:val="Style2"/>
                              <w:keepNext w:val="0"/>
                              <w:keepLines w:val="0"/>
                              <w:widowControl w:val="0"/>
                              <w:shd w:val="clear" w:color="auto" w:fill="auto"/>
                              <w:bidi w:val="0"/>
                              <w:spacing w:before="0" w:after="0" w:line="324" w:lineRule="auto"/>
                              <w:ind w:left="0" w:right="0" w:firstLine="0"/>
                              <w:jc w:val="center"/>
                            </w:pPr>
                            <w:r>
                              <w:rPr>
                                <w:b/>
                                <w:bCs/>
                                <w:spacing w:val="0"/>
                                <w:w w:val="100"/>
                                <w:position w:val="0"/>
                                <w:shd w:val="clear" w:color="auto" w:fill="auto"/>
                                <w:lang w:val="el-GR" w:eastAsia="el-GR" w:bidi="el-GR"/>
                              </w:rPr>
                              <w:t>Εικόνα 1.3</w:t>
                            </w:r>
                          </w:p>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Ο χάρακας έλκει το σφαιρίδιο του εκκρεμούς. Συ</w:t>
                              <w:softHyphen/>
                              <w:t>μπεραίνουμε ότι ο χάρακας είναι ηλεκτρισμένος.</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95.84999999999999pt;margin-top:125.85000000000001pt;width:156.pt;height:32.649999999999999pt;z-index:251657729;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324" w:lineRule="auto"/>
                        <w:ind w:left="0" w:right="0" w:firstLine="0"/>
                        <w:jc w:val="center"/>
                      </w:pPr>
                      <w:r>
                        <w:rPr>
                          <w:b/>
                          <w:bCs/>
                          <w:spacing w:val="0"/>
                          <w:w w:val="100"/>
                          <w:position w:val="0"/>
                          <w:shd w:val="clear" w:color="auto" w:fill="auto"/>
                          <w:lang w:val="el-GR" w:eastAsia="el-GR" w:bidi="el-GR"/>
                        </w:rPr>
                        <w:t>Εικόνα 1.3</w:t>
                      </w:r>
                    </w:p>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Ο χάρακας έλκει το σφαιρίδιο του εκκρεμούς. Συ</w:t>
                        <w:softHyphen/>
                        <w:t>μπεραίνουμε ότι ο χάρακας είναι ηλεκτρισμένος.</w:t>
                      </w:r>
                    </w:p>
                  </w:txbxContent>
                </v:textbox>
                <w10:wrap anchorx="margin"/>
              </v:shape>
            </w:pict>
          </mc:Fallback>
        </mc:AlternateContent>
      </w:r>
      <w:r>
        <w:rPr>
          <w:spacing w:val="0"/>
          <w:w w:val="100"/>
          <w:position w:val="0"/>
          <w:shd w:val="clear" w:color="auto" w:fill="auto"/>
          <w:lang w:val="el-GR" w:eastAsia="el-GR" w:bidi="el-GR"/>
        </w:rPr>
        <w:t>κρεμούς (εικόνα 1.3). Αν το σώμα έλκει το μπαλάκι, τότε το σώμα είναι ηλεκτρισμένο.</w:t>
      </w:r>
    </w:p>
    <w:p>
      <w:pPr>
        <w:pStyle w:val="Style23"/>
        <w:keepNext w:val="0"/>
        <w:keepLines w:val="0"/>
        <w:widowControl w:val="0"/>
        <w:shd w:val="clear" w:color="auto" w:fill="auto"/>
        <w:bidi w:val="0"/>
        <w:spacing w:before="0"/>
        <w:ind w:left="0" w:right="0" w:firstLine="280"/>
        <w:jc w:val="both"/>
      </w:pPr>
      <w:r>
        <w:rPr>
          <w:spacing w:val="0"/>
          <w:w w:val="100"/>
          <w:position w:val="0"/>
          <w:shd w:val="clear" w:color="auto" w:fill="auto"/>
          <w:lang w:val="el-GR" w:eastAsia="el-GR" w:bidi="el-GR"/>
        </w:rPr>
        <w:t>Παρατήρησε ότι ο ηλεκτρισμένος χάρακας έλκει το μπαλάκι του εκκρεμούς χωρίς να έρχεται σε επαφή μαζί του. Η ηλεκτρική δύ</w:t>
        <w:softHyphen/>
        <w:t>ναμη που ασκεί ο χάρακας στο μπαλάκι δρα από απόσταση. Συνε</w:t>
        <w:softHyphen/>
        <w:t xml:space="preserve">πώς </w:t>
      </w:r>
      <w:r>
        <w:rPr>
          <w:b/>
          <w:bCs/>
          <w:spacing w:val="0"/>
          <w:w w:val="100"/>
          <w:position w:val="0"/>
          <w:shd w:val="clear" w:color="auto" w:fill="auto"/>
          <w:lang w:val="el-GR" w:eastAsia="el-GR" w:bidi="el-GR"/>
        </w:rPr>
        <w:t>οι ηλεκτρικές δυνάμεις ασκούνται από απόσταση.</w:t>
      </w:r>
    </w:p>
    <w:p>
      <w:pPr>
        <w:pStyle w:val="Style23"/>
        <w:keepNext w:val="0"/>
        <w:keepLines w:val="0"/>
        <w:widowControl w:val="0"/>
        <w:shd w:val="clear" w:color="auto" w:fill="auto"/>
        <w:bidi w:val="0"/>
        <w:spacing w:before="0"/>
        <w:ind w:left="0" w:right="0" w:firstLine="280"/>
        <w:jc w:val="both"/>
      </w:pPr>
      <w:r>
        <w:rPr>
          <w:i/>
          <w:iCs/>
          <w:spacing w:val="0"/>
          <w:w w:val="100"/>
          <w:position w:val="0"/>
          <w:shd w:val="clear" w:color="auto" w:fill="auto"/>
          <w:lang w:val="el-GR" w:eastAsia="el-GR" w:bidi="el-GR"/>
        </w:rPr>
        <w:t>Ένας μαγνήτης ασκεί ηλεκτρική δύναμη;</w:t>
      </w:r>
    </w:p>
    <w:p>
      <w:pPr>
        <w:pStyle w:val="Style23"/>
        <w:keepNext w:val="0"/>
        <w:keepLines w:val="0"/>
        <w:widowControl w:val="0"/>
        <w:shd w:val="clear" w:color="auto" w:fill="auto"/>
        <w:bidi w:val="0"/>
        <w:spacing w:before="0"/>
        <w:ind w:left="0" w:right="0" w:firstLine="280"/>
        <w:jc w:val="both"/>
      </w:pPr>
      <w:r>
        <w:rPr>
          <w:spacing w:val="0"/>
          <w:w w:val="100"/>
          <w:position w:val="0"/>
          <w:shd w:val="clear" w:color="auto" w:fill="auto"/>
          <w:lang w:val="el-GR" w:eastAsia="el-GR" w:bidi="el-GR"/>
        </w:rPr>
        <w:t>Αν πλησιάσουμε έναν μαγνήτη στο ηλεκτρικό εκκρεμές, θα διαπι</w:t>
        <w:softHyphen/>
        <w:t>στώσουμε ότι ο μαγνήτης δεν έλκει το ηλεκτρικό εκκρεμές. Ο μα</w:t>
        <w:softHyphen/>
        <w:t xml:space="preserve">γνήτης έλκει μόνον αντικείμενα που περιέχουν σίδηρο, κοβάλτιο ή νικέλιο, υλικά που ονομάζονται σιδηρομαγνητικά (εικόνα 1.4). </w:t>
      </w:r>
      <w:r>
        <w:rPr>
          <w:b/>
          <w:bCs/>
          <w:spacing w:val="0"/>
          <w:w w:val="100"/>
          <w:position w:val="0"/>
          <w:shd w:val="clear" w:color="auto" w:fill="auto"/>
          <w:lang w:val="el-GR" w:eastAsia="el-GR" w:bidi="el-GR"/>
        </w:rPr>
        <w:t>Η ηλεκτρική δύναμη ασκείται σε διαφορετικά σώματα από ό,τι η μαγνητική.</w:t>
      </w:r>
    </w:p>
    <w:p>
      <w:pPr>
        <w:pStyle w:val="Style23"/>
        <w:keepNext w:val="0"/>
        <w:keepLines w:val="0"/>
        <w:widowControl w:val="0"/>
        <w:shd w:val="clear" w:color="auto" w:fill="auto"/>
        <w:bidi w:val="0"/>
        <w:spacing w:before="0"/>
        <w:ind w:left="0" w:right="0" w:firstLine="280"/>
        <w:jc w:val="both"/>
      </w:pPr>
      <w:r>
        <w:drawing>
          <wp:anchor distT="0" distB="161290" distL="114300" distR="114300" simplePos="0" relativeHeight="125829379" behindDoc="0" locked="0" layoutInCell="1" allowOverlap="1">
            <wp:simplePos x="0" y="0"/>
            <wp:positionH relativeFrom="margin">
              <wp:posOffset>-2468880</wp:posOffset>
            </wp:positionH>
            <wp:positionV relativeFrom="paragraph">
              <wp:posOffset>139700</wp:posOffset>
            </wp:positionV>
            <wp:extent cx="1932305" cy="152400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932305" cy="152400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margin">
                  <wp:posOffset>-1710055</wp:posOffset>
                </wp:positionH>
                <wp:positionV relativeFrom="paragraph">
                  <wp:posOffset>1703070</wp:posOffset>
                </wp:positionV>
                <wp:extent cx="457200" cy="121920"/>
                <wp:wrapNone/>
                <wp:docPr id="7" name="Shape 7"/>
                <a:graphic xmlns:a="http://schemas.openxmlformats.org/drawingml/2006/main">
                  <a:graphicData uri="http://schemas.microsoft.com/office/word/2010/wordprocessingShape">
                    <wps:wsp>
                      <wps:cNvSpPr txBox="1"/>
                      <wps:spPr>
                        <a:xfrm>
                          <a:ext cx="457200" cy="1219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Εικόνα 1.4</w:t>
                            </w:r>
                          </w:p>
                        </w:txbxContent>
                      </wps:txbx>
                      <wps:bodyPr lIns="0" tIns="0" rIns="0" bIns="0">
                        <a:noAutoFit/>
                      </wps:bodyPr>
                    </wps:wsp>
                  </a:graphicData>
                </a:graphic>
              </wp:anchor>
            </w:drawing>
          </mc:Choice>
          <mc:Fallback>
            <w:pict>
              <v:shape id="_x0000_s1033" type="#_x0000_t202" style="position:absolute;margin-left:-134.65000000000001pt;margin-top:134.09999999999999pt;width:36.pt;height:9.5999999999999996pt;z-index:251657731;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Εικόνα 1.4</w:t>
                      </w:r>
                    </w:p>
                  </w:txbxContent>
                </v:textbox>
                <w10:wrap anchorx="margin"/>
              </v:shape>
            </w:pict>
          </mc:Fallback>
        </mc:AlternateContent>
      </w:r>
      <w:r>
        <w:rPr>
          <w:i/>
          <w:iCs/>
          <w:spacing w:val="0"/>
          <w:w w:val="100"/>
          <w:position w:val="0"/>
          <w:shd w:val="clear" w:color="auto" w:fill="auto"/>
          <w:lang w:val="el-GR" w:eastAsia="el-GR" w:bidi="el-GR"/>
        </w:rPr>
        <w:t>Οι ηλεκτρικές δυνάμεις είναι πάντοτε ελκτικές;</w:t>
      </w:r>
    </w:p>
    <w:p>
      <w:pPr>
        <w:pStyle w:val="Style23"/>
        <w:keepNext w:val="0"/>
        <w:keepLines w:val="0"/>
        <w:widowControl w:val="0"/>
        <w:shd w:val="clear" w:color="auto" w:fill="auto"/>
        <w:bidi w:val="0"/>
        <w:spacing w:before="0"/>
        <w:ind w:left="0" w:right="0" w:firstLine="280"/>
        <w:jc w:val="both"/>
      </w:pPr>
      <w:r>
        <w:rPr>
          <w:spacing w:val="0"/>
          <w:w w:val="100"/>
          <w:position w:val="0"/>
          <w:shd w:val="clear" w:color="auto" w:fill="auto"/>
          <w:lang w:val="el-GR" w:eastAsia="el-GR" w:bidi="el-GR"/>
        </w:rPr>
        <w:t>Διαπιστώσαμε ότι ένα ηλεκτρισμένο σώμα ασκεί ελκτική ηλε</w:t>
        <w:softHyphen/>
        <w:t>κτρική δύναμη σε ένα άλλο. Όμως αυτό συμβαίνει πάντοτε;</w:t>
      </w:r>
    </w:p>
    <w:p>
      <w:pPr>
        <w:pStyle w:val="Style23"/>
        <w:keepNext w:val="0"/>
        <w:keepLines w:val="0"/>
        <w:widowControl w:val="0"/>
        <w:shd w:val="clear" w:color="auto" w:fill="auto"/>
        <w:bidi w:val="0"/>
        <w:spacing w:before="0" w:after="180"/>
        <w:ind w:left="0" w:right="0" w:firstLine="280"/>
        <w:jc w:val="both"/>
      </w:pPr>
      <w:r>
        <w:drawing>
          <wp:anchor distT="21590" distB="0" distL="2208530" distR="114300" simplePos="0" relativeHeight="125829380" behindDoc="0" locked="0" layoutInCell="1" allowOverlap="1">
            <wp:simplePos x="0" y="0"/>
            <wp:positionH relativeFrom="margin">
              <wp:posOffset>-393065</wp:posOffset>
            </wp:positionH>
            <wp:positionV relativeFrom="paragraph">
              <wp:posOffset>1266190</wp:posOffset>
            </wp:positionV>
            <wp:extent cx="4053840" cy="118237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4053840" cy="118237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margin">
                  <wp:posOffset>-2487295</wp:posOffset>
                </wp:positionH>
                <wp:positionV relativeFrom="paragraph">
                  <wp:posOffset>1244600</wp:posOffset>
                </wp:positionV>
                <wp:extent cx="1981200" cy="536575"/>
                <wp:wrapNone/>
                <wp:docPr id="11" name="Shape 11"/>
                <a:graphic xmlns:a="http://schemas.openxmlformats.org/drawingml/2006/main">
                  <a:graphicData uri="http://schemas.microsoft.com/office/word/2010/wordprocessingShape">
                    <wps:wsp>
                      <wps:cNvSpPr txBox="1"/>
                      <wps:spPr>
                        <a:xfrm>
                          <a:ext cx="1981200" cy="536575"/>
                        </a:xfrm>
                        <a:prstGeom prst="rect"/>
                        <a:noFill/>
                      </wps:spPr>
                      <wps:txbx>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Διάκριση ηλεκτρικής-μαγνητικής δύναμης</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Πλησιάζουμε διαδοχικά έναν μαγνήτη σε σιδερέ</w:t>
                              <w:softHyphen/>
                              <w:t>νιους συνδετήρες και σε ηλεκτρικό εκκρεμές. Ο μαγνήτης έλκει μόνο τους συνδετήρες.</w:t>
                            </w:r>
                          </w:p>
                        </w:txbxContent>
                      </wps:txbx>
                      <wps:bodyPr lIns="0" tIns="0" rIns="0" bIns="0">
                        <a:noAutoFit/>
                      </wps:bodyPr>
                    </wps:wsp>
                  </a:graphicData>
                </a:graphic>
              </wp:anchor>
            </w:drawing>
          </mc:Choice>
          <mc:Fallback>
            <w:pict>
              <v:shape id="_x0000_s1037" type="#_x0000_t202" style="position:absolute;margin-left:-195.84999999999999pt;margin-top:98.pt;width:156.pt;height:42.25pt;z-index:251657733;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Διάκριση ηλεκτρικής-μαγνητικής δύναμης</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Πλησιάζουμε διαδοχικά έναν μαγνήτη σε σιδερέ</w:t>
                        <w:softHyphen/>
                        <w:t>νιους συνδετήρες και σε ηλεκτρικό εκκρεμές. Ο μαγνήτης έλκει μόνο τους συνδετήρες.</w:t>
                      </w:r>
                    </w:p>
                  </w:txbxContent>
                </v:textbox>
                <w10:wrap anchorx="margin"/>
              </v:shape>
            </w:pict>
          </mc:Fallback>
        </mc:AlternateContent>
      </w:r>
      <w:r>
        <w:rPr>
          <w:spacing w:val="0"/>
          <w:w w:val="100"/>
          <w:position w:val="0"/>
          <w:shd w:val="clear" w:color="auto" w:fill="auto"/>
          <w:lang w:val="el-GR" w:eastAsia="el-GR" w:bidi="el-GR"/>
        </w:rPr>
        <w:t>Τρίψε δύο γυάλινες ράβδους με μεταξωτό ύφασμα. Αν τις πλη</w:t>
        <w:softHyphen/>
        <w:t>σιάσεις, θα παρατηρήσεις ότι απωθούνται (εικόνα 1.5α). Το ίδιο θα συμβεί αν πλησιάσεις δύο πλαστικές ράβδους ή λουρίδες που έχεις τρίψει με μάλλινο ύφασμα (εικόνα 1.5β). Αν όμως τρίψεις μια γυάλινη ράβδο με μεταξωτό ύφασμα και μια πλαστική με μάλλινο και στη συνέχεια τις πλησιάσεις, θα δεις ότι οι δύο ράβδοι έλκο- νται (εικόνα 1.5γ).</w:t>
      </w:r>
    </w:p>
    <w:tbl>
      <w:tblPr>
        <w:tblpPr w:leftFromText="247" w:rightFromText="180" w:topFromText="1258" w:bottomFromText="0" w:horzAnchor="margin" w:tblpX="-3840" w:vertAnchor="text" w:tblpY="178"/>
        <w:jc w:val="left"/>
        <w:tblLayout w:type="fixed"/>
      </w:tblPr>
      <w:tblGrid>
        <w:gridCol w:w="1934"/>
        <w:gridCol w:w="710"/>
        <w:gridCol w:w="826"/>
      </w:tblGrid>
      <w:tr>
        <w:trPr>
          <w:tblHeader/>
          <w:trHeight w:val="322" w:hRule="exact"/>
        </w:trPr>
        <w:tc>
          <w:tcPr>
            <w:gridSpan w:val="3"/>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b/>
                <w:bCs/>
                <w:spacing w:val="0"/>
                <w:w w:val="80"/>
                <w:position w:val="0"/>
                <w:sz w:val="19"/>
                <w:szCs w:val="19"/>
                <w:shd w:val="clear" w:color="auto" w:fill="auto"/>
                <w:lang w:val="el-GR" w:eastAsia="el-GR" w:bidi="el-GR"/>
              </w:rPr>
              <w:t>ΠΙΝΑΚΑΣ 1.1</w:t>
            </w:r>
          </w:p>
        </w:tc>
      </w:tr>
      <w:tr>
        <w:trPr>
          <w:trHeight w:val="288" w:hRule="exact"/>
        </w:trPr>
        <w:tc>
          <w:tcPr>
            <w:tcBorders>
              <w:top w:val="single" w:sz="4"/>
              <w:left w:val="single" w:sz="4"/>
            </w:tcBorders>
            <w:shd w:val="clear" w:color="auto" w:fill="F4D35F"/>
            <w:vAlign w:val="bottom"/>
          </w:tcPr>
          <w:p>
            <w:pPr>
              <w:pStyle w:val="Style5"/>
              <w:keepNext w:val="0"/>
              <w:keepLines w:val="0"/>
              <w:widowControl w:val="0"/>
              <w:shd w:val="clear" w:color="auto" w:fill="auto"/>
              <w:bidi w:val="0"/>
              <w:spacing w:before="0" w:after="0" w:line="240" w:lineRule="auto"/>
              <w:ind w:left="0" w:right="0" w:firstLine="0"/>
              <w:jc w:val="center"/>
              <w:rPr>
                <w:sz w:val="12"/>
                <w:szCs w:val="12"/>
              </w:rPr>
            </w:pPr>
            <w:r>
              <w:rPr>
                <w:b/>
                <w:bCs/>
                <w:spacing w:val="0"/>
                <w:w w:val="100"/>
                <w:position w:val="0"/>
                <w:sz w:val="12"/>
                <w:szCs w:val="12"/>
                <w:shd w:val="clear" w:color="auto" w:fill="auto"/>
                <w:lang w:val="el-GR" w:eastAsia="el-GR" w:bidi="el-GR"/>
              </w:rPr>
              <w:t>Υλικό φορτισμένης ράβδου</w:t>
            </w:r>
          </w:p>
        </w:tc>
        <w:tc>
          <w:tcPr>
            <w:tcBorders>
              <w:top w:val="single" w:sz="4"/>
              <w:left w:val="single" w:sz="4"/>
            </w:tcBorders>
            <w:shd w:val="clear" w:color="auto" w:fill="F4D35F"/>
            <w:vAlign w:val="bottom"/>
          </w:tcPr>
          <w:p>
            <w:pPr>
              <w:pStyle w:val="Style5"/>
              <w:keepNext w:val="0"/>
              <w:keepLines w:val="0"/>
              <w:widowControl w:val="0"/>
              <w:shd w:val="clear" w:color="auto" w:fill="auto"/>
              <w:bidi w:val="0"/>
              <w:spacing w:before="0" w:after="0" w:line="240" w:lineRule="auto"/>
              <w:ind w:left="0" w:right="0" w:firstLine="0"/>
              <w:jc w:val="center"/>
              <w:rPr>
                <w:sz w:val="12"/>
                <w:szCs w:val="12"/>
              </w:rPr>
            </w:pPr>
            <w:r>
              <w:rPr>
                <w:b/>
                <w:bCs/>
                <w:spacing w:val="0"/>
                <w:w w:val="100"/>
                <w:position w:val="0"/>
                <w:sz w:val="12"/>
                <w:szCs w:val="12"/>
                <w:shd w:val="clear" w:color="auto" w:fill="auto"/>
                <w:lang w:val="el-GR" w:eastAsia="el-GR" w:bidi="el-GR"/>
              </w:rPr>
              <w:t>Γυαλί</w:t>
            </w:r>
          </w:p>
        </w:tc>
        <w:tc>
          <w:tcPr>
            <w:tcBorders>
              <w:top w:val="single" w:sz="4"/>
              <w:left w:val="single" w:sz="4"/>
              <w:right w:val="single" w:sz="4"/>
            </w:tcBorders>
            <w:shd w:val="clear" w:color="auto" w:fill="F4D35F"/>
            <w:vAlign w:val="bottom"/>
          </w:tcPr>
          <w:p>
            <w:pPr>
              <w:pStyle w:val="Style5"/>
              <w:keepNext w:val="0"/>
              <w:keepLines w:val="0"/>
              <w:widowControl w:val="0"/>
              <w:shd w:val="clear" w:color="auto" w:fill="auto"/>
              <w:bidi w:val="0"/>
              <w:spacing w:before="0" w:after="0" w:line="240" w:lineRule="auto"/>
              <w:ind w:left="0" w:right="0" w:firstLine="0"/>
              <w:jc w:val="center"/>
              <w:rPr>
                <w:sz w:val="12"/>
                <w:szCs w:val="12"/>
              </w:rPr>
            </w:pPr>
            <w:r>
              <w:rPr>
                <w:b/>
                <w:bCs/>
                <w:spacing w:val="0"/>
                <w:w w:val="100"/>
                <w:position w:val="0"/>
                <w:sz w:val="12"/>
                <w:szCs w:val="12"/>
                <w:shd w:val="clear" w:color="auto" w:fill="auto"/>
                <w:lang w:val="el-GR" w:eastAsia="el-GR" w:bidi="el-GR"/>
              </w:rPr>
              <w:t>Πλαστικό</w:t>
            </w:r>
          </w:p>
        </w:tc>
      </w:tr>
      <w:tr>
        <w:trPr>
          <w:trHeight w:val="283" w:hRule="exact"/>
        </w:trPr>
        <w:tc>
          <w:tcPr>
            <w:tcBorders>
              <w:top w:val="single" w:sz="4"/>
              <w:left w:val="single" w:sz="4"/>
            </w:tcBorders>
            <w:shd w:val="clear" w:color="auto" w:fill="F4D35F"/>
            <w:vAlign w:val="bottom"/>
          </w:tcPr>
          <w:p>
            <w:pPr>
              <w:pStyle w:val="Style5"/>
              <w:keepNext w:val="0"/>
              <w:keepLines w:val="0"/>
              <w:widowControl w:val="0"/>
              <w:shd w:val="clear" w:color="auto" w:fill="auto"/>
              <w:bidi w:val="0"/>
              <w:spacing w:before="0" w:after="0" w:line="240" w:lineRule="auto"/>
              <w:ind w:left="0" w:right="0" w:firstLine="0"/>
              <w:jc w:val="center"/>
              <w:rPr>
                <w:sz w:val="12"/>
                <w:szCs w:val="12"/>
              </w:rPr>
            </w:pPr>
            <w:r>
              <w:rPr>
                <w:b/>
                <w:bCs/>
                <w:spacing w:val="0"/>
                <w:w w:val="100"/>
                <w:position w:val="0"/>
                <w:sz w:val="12"/>
                <w:szCs w:val="12"/>
                <w:shd w:val="clear" w:color="auto" w:fill="auto"/>
                <w:lang w:val="el-GR" w:eastAsia="el-GR" w:bidi="el-GR"/>
              </w:rPr>
              <w:t>Γυαλί</w:t>
            </w:r>
          </w:p>
        </w:tc>
        <w:tc>
          <w:tcPr>
            <w:tcBorders>
              <w:top w:val="single" w:sz="4"/>
              <w:left w:val="single" w:sz="4"/>
            </w:tcBorders>
            <w:shd w:val="clear" w:color="auto" w:fill="FBEC00"/>
            <w:vAlign w:val="bottom"/>
          </w:tcPr>
          <w:p>
            <w:pPr>
              <w:pStyle w:val="Style5"/>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l-GR" w:eastAsia="el-GR" w:bidi="el-GR"/>
              </w:rPr>
              <w:t>άπωση</w:t>
            </w:r>
          </w:p>
        </w:tc>
        <w:tc>
          <w:tcPr>
            <w:tcBorders>
              <w:top w:val="single" w:sz="4"/>
              <w:left w:val="single" w:sz="4"/>
              <w:right w:val="single" w:sz="4"/>
            </w:tcBorders>
            <w:shd w:val="clear" w:color="auto" w:fill="0097BC"/>
            <w:vAlign w:val="bottom"/>
          </w:tcPr>
          <w:p>
            <w:pPr>
              <w:pStyle w:val="Style5"/>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l-GR" w:eastAsia="el-GR" w:bidi="el-GR"/>
              </w:rPr>
              <w:t>έλξη</w:t>
            </w:r>
          </w:p>
        </w:tc>
      </w:tr>
      <w:tr>
        <w:trPr>
          <w:trHeight w:val="288" w:hRule="exact"/>
        </w:trPr>
        <w:tc>
          <w:tcPr>
            <w:tcBorders>
              <w:top w:val="single" w:sz="4"/>
              <w:left w:val="single" w:sz="4"/>
              <w:bottom w:val="single" w:sz="4"/>
            </w:tcBorders>
            <w:shd w:val="clear" w:color="auto" w:fill="F4D35F"/>
            <w:vAlign w:val="bottom"/>
          </w:tcPr>
          <w:p>
            <w:pPr>
              <w:pStyle w:val="Style5"/>
              <w:keepNext w:val="0"/>
              <w:keepLines w:val="0"/>
              <w:widowControl w:val="0"/>
              <w:shd w:val="clear" w:color="auto" w:fill="auto"/>
              <w:bidi w:val="0"/>
              <w:spacing w:before="0" w:after="0" w:line="240" w:lineRule="auto"/>
              <w:ind w:left="0" w:right="0" w:firstLine="0"/>
              <w:jc w:val="center"/>
              <w:rPr>
                <w:sz w:val="12"/>
                <w:szCs w:val="12"/>
              </w:rPr>
            </w:pPr>
            <w:r>
              <w:rPr>
                <w:b/>
                <w:bCs/>
                <w:spacing w:val="0"/>
                <w:w w:val="100"/>
                <w:position w:val="0"/>
                <w:sz w:val="12"/>
                <w:szCs w:val="12"/>
                <w:shd w:val="clear" w:color="auto" w:fill="auto"/>
                <w:lang w:val="el-GR" w:eastAsia="el-GR" w:bidi="el-GR"/>
              </w:rPr>
              <w:t>Πλαστικό</w:t>
            </w:r>
          </w:p>
        </w:tc>
        <w:tc>
          <w:tcPr>
            <w:tcBorders>
              <w:top w:val="single" w:sz="4"/>
              <w:left w:val="single" w:sz="4"/>
              <w:bottom w:val="single" w:sz="4"/>
            </w:tcBorders>
            <w:shd w:val="clear" w:color="auto" w:fill="0097BC"/>
            <w:vAlign w:val="bottom"/>
          </w:tcPr>
          <w:p>
            <w:pPr>
              <w:pStyle w:val="Style5"/>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l-GR" w:eastAsia="el-GR" w:bidi="el-GR"/>
              </w:rPr>
              <w:t>έλξη</w:t>
            </w:r>
          </w:p>
        </w:tc>
        <w:tc>
          <w:tcPr>
            <w:tcBorders>
              <w:top w:val="single" w:sz="4"/>
              <w:left w:val="single" w:sz="4"/>
              <w:bottom w:val="single" w:sz="4"/>
              <w:right w:val="single" w:sz="4"/>
            </w:tcBorders>
            <w:shd w:val="clear" w:color="auto" w:fill="FBEC00"/>
            <w:vAlign w:val="bottom"/>
          </w:tcPr>
          <w:p>
            <w:pPr>
              <w:pStyle w:val="Style5"/>
              <w:keepNext w:val="0"/>
              <w:keepLines w:val="0"/>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l-GR" w:eastAsia="el-GR" w:bidi="el-GR"/>
              </w:rPr>
              <w:t>άπωση</w:t>
            </w:r>
          </w:p>
        </w:tc>
      </w:tr>
    </w:tbl>
    <w:p>
      <w:pPr>
        <w:pStyle w:val="Style23"/>
        <w:keepNext w:val="0"/>
        <w:keepLines w:val="0"/>
        <w:widowControl w:val="0"/>
        <w:shd w:val="clear" w:color="auto" w:fill="auto"/>
        <w:bidi w:val="0"/>
        <w:spacing w:before="300" w:after="100"/>
        <w:ind w:left="0" w:right="0" w:firstLine="280"/>
        <w:jc w:val="both"/>
      </w:pPr>
      <w:r>
        <mc:AlternateContent>
          <mc:Choice Requires="wps">
            <w:drawing>
              <wp:anchor distT="0" distB="0" distL="0" distR="0" simplePos="0" relativeHeight="503316488" behindDoc="0" locked="0" layoutInCell="1" allowOverlap="1">
                <wp:simplePos x="0" y="0"/>
                <wp:positionH relativeFrom="margin">
                  <wp:posOffset>-2480945</wp:posOffset>
                </wp:positionH>
                <wp:positionV relativeFrom="paragraph">
                  <wp:posOffset>-685800</wp:posOffset>
                </wp:positionV>
                <wp:extent cx="1974850" cy="542290"/>
                <wp:wrapNone/>
                <wp:docPr id="13" name="Shape 13"/>
                <a:graphic xmlns:a="http://schemas.openxmlformats.org/drawingml/2006/main">
                  <a:graphicData uri="http://schemas.microsoft.com/office/word/2010/wordprocessingShape">
                    <wps:wsp>
                      <wps:cNvSpPr txBox="1"/>
                      <wps:spPr>
                        <a:xfrm>
                          <a:ext cx="1974850" cy="542290"/>
                        </a:xfrm>
                        <a:prstGeom prst="rect"/>
                        <a:noFill/>
                      </wps:spPr>
                      <wps:txbx>
                        <w:txbxContent>
                          <w:p>
                            <w:pPr>
                              <w:pStyle w:val="Style10"/>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 xml:space="preserve">Εικόνα 1.5 </w:t>
                            </w:r>
                            <w:r>
                              <w:rPr>
                                <w:smallCaps/>
                                <w:spacing w:val="0"/>
                                <w:w w:val="100"/>
                                <w:position w:val="0"/>
                                <w:shd w:val="clear" w:color="auto" w:fill="auto"/>
                                <w:lang w:val="en-US" w:eastAsia="en-US" w:bidi="en-US"/>
                              </w:rPr>
                              <w:t>u</w:t>
                            </w:r>
                          </w:p>
                          <w:p>
                            <w:pPr>
                              <w:pStyle w:val="Style10"/>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β), Οι όμοια ηλεκτρισμένες ράβδοι απωθού</w:t>
                              <w:softHyphen/>
                              <w:t>νται, ενώ οι διαφορετικά ηλεκτρισμένες ράβδοι έλκονται (γ).</w:t>
                            </w:r>
                          </w:p>
                        </w:txbxContent>
                      </wps:txbx>
                      <wps:bodyPr lIns="0" tIns="0" rIns="0" bIns="0">
                        <a:noAutoFit/>
                      </wps:bodyPr>
                    </wps:wsp>
                  </a:graphicData>
                </a:graphic>
              </wp:anchor>
            </w:drawing>
          </mc:Choice>
          <mc:Fallback>
            <w:pict>
              <v:shape id="_x0000_s1039" type="#_x0000_t202" style="position:absolute;margin-left:-195.34999999999999pt;margin-top:-54.pt;width:155.5pt;height:42.700000000000003pt;z-index:251657735;mso-wrap-distance-left:0;mso-wrap-distance-right:0;mso-position-horizontal-relative:margin" filled="f" stroked="f">
                <v:textbox inset="0,0,0,0">
                  <w:txbxContent>
                    <w:p>
                      <w:pPr>
                        <w:pStyle w:val="Style10"/>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 xml:space="preserve">Εικόνα 1.5 </w:t>
                      </w:r>
                      <w:r>
                        <w:rPr>
                          <w:smallCaps/>
                          <w:spacing w:val="0"/>
                          <w:w w:val="100"/>
                          <w:position w:val="0"/>
                          <w:shd w:val="clear" w:color="auto" w:fill="auto"/>
                          <w:lang w:val="en-US" w:eastAsia="en-US" w:bidi="en-US"/>
                        </w:rPr>
                        <w:t>u</w:t>
                      </w:r>
                    </w:p>
                    <w:p>
                      <w:pPr>
                        <w:pStyle w:val="Style10"/>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β), Οι όμοια ηλεκτρισμένες ράβδοι απωθού</w:t>
                        <w:softHyphen/>
                        <w:t>νται, ενώ οι διαφορετικά ηλεκτρισμένες ράβδοι έλκονται (γ).</w:t>
                      </w:r>
                    </w:p>
                  </w:txbxContent>
                </v:textbox>
                <w10:wrap anchorx="margin"/>
              </v:shape>
            </w:pict>
          </mc:Fallback>
        </mc:AlternateContent>
      </w:r>
      <w:r>
        <mc:AlternateContent>
          <mc:Choice Requires="wps">
            <w:drawing>
              <wp:anchor distT="127000" distB="88900" distL="114300" distR="114300" simplePos="0" relativeHeight="125829381" behindDoc="0" locked="0" layoutInCell="1" allowOverlap="1">
                <wp:simplePos x="0" y="0"/>
                <wp:positionH relativeFrom="margin">
                  <wp:posOffset>635</wp:posOffset>
                </wp:positionH>
                <wp:positionV relativeFrom="paragraph">
                  <wp:posOffset>685800</wp:posOffset>
                </wp:positionV>
                <wp:extent cx="1816735" cy="304800"/>
                <wp:wrapTopAndBottom/>
                <wp:docPr id="15" name="Shape 15"/>
                <a:graphic xmlns:a="http://schemas.openxmlformats.org/drawingml/2006/main">
                  <a:graphicData uri="http://schemas.microsoft.com/office/word/2010/wordprocessingShape">
                    <wps:wsp>
                      <wps:cNvSpPr txBox="1"/>
                      <wps:spPr>
                        <a:xfrm>
                          <a:ext cx="1816735" cy="304800"/>
                        </a:xfrm>
                        <a:prstGeom prst="rect"/>
                        <a:noFill/>
                      </wps:spPr>
                      <wps:txbx>
                        <w:txbxContent>
                          <w:p>
                            <w:pPr>
                              <w:pStyle w:val="Style14"/>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z w:val="28"/>
                                <w:szCs w:val="28"/>
                                <w:shd w:val="clear" w:color="auto" w:fill="auto"/>
                                <w:lang w:val="el-GR" w:eastAsia="el-GR" w:bidi="el-GR"/>
                              </w:rPr>
                              <w:t xml:space="preserve">1.2 </w:t>
                            </w:r>
                            <w:r>
                              <w:rPr>
                                <w:color w:val="FFFFFF"/>
                                <w:spacing w:val="0"/>
                                <w:w w:val="100"/>
                                <w:position w:val="0"/>
                                <w:shd w:val="clear" w:color="auto" w:fill="auto"/>
                                <w:lang w:val="el-GR" w:eastAsia="el-GR" w:bidi="el-GR"/>
                              </w:rPr>
                              <w:t>Το ηλεκτρικό φορτίο</w:t>
                            </w:r>
                          </w:p>
                        </w:txbxContent>
                      </wps:txbx>
                      <wps:bodyPr wrap="none" lIns="0" tIns="0" rIns="0" bIns="0">
                        <a:noAutoFit/>
                      </wps:bodyPr>
                    </wps:wsp>
                  </a:graphicData>
                </a:graphic>
              </wp:anchor>
            </w:drawing>
          </mc:Choice>
          <mc:Fallback>
            <w:pict>
              <v:shape id="_x0000_s1041" type="#_x0000_t202" style="position:absolute;margin-left:5.0000000000000003e-002pt;margin-top:54.pt;width:143.05000000000001pt;height:24.pt;z-index:-125829372;mso-wrap-distance-left:9.pt;mso-wrap-distance-top:10.pt;mso-wrap-distance-right:9.pt;mso-wrap-distance-bottom:7.pt;mso-position-horizontal-relative:margin" filled="f" stroked="f">
                <v:textbox inset="0,0,0,0">
                  <w:txbxContent>
                    <w:p>
                      <w:pPr>
                        <w:pStyle w:val="Style14"/>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z w:val="28"/>
                          <w:szCs w:val="28"/>
                          <w:shd w:val="clear" w:color="auto" w:fill="auto"/>
                          <w:lang w:val="el-GR" w:eastAsia="el-GR" w:bidi="el-GR"/>
                        </w:rPr>
                        <w:t xml:space="preserve">1.2 </w:t>
                      </w:r>
                      <w:r>
                        <w:rPr>
                          <w:color w:val="FFFFFF"/>
                          <w:spacing w:val="0"/>
                          <w:w w:val="100"/>
                          <w:position w:val="0"/>
                          <w:shd w:val="clear" w:color="auto" w:fill="auto"/>
                          <w:lang w:val="el-GR" w:eastAsia="el-GR" w:bidi="el-GR"/>
                        </w:rPr>
                        <w:t>Το ηλεκτρικό φορτίο</w:t>
                      </w:r>
                    </w:p>
                  </w:txbxContent>
                </v:textbox>
                <w10:wrap type="topAndBottom" anchorx="margin"/>
              </v:shape>
            </w:pict>
          </mc:Fallback>
        </mc:AlternateContent>
      </w:r>
      <w:r>
        <w:rPr>
          <w:spacing w:val="0"/>
          <w:w w:val="100"/>
          <w:position w:val="0"/>
          <w:shd w:val="clear" w:color="auto" w:fill="auto"/>
          <w:lang w:val="el-GR" w:eastAsia="el-GR" w:bidi="el-GR"/>
        </w:rPr>
        <w:t xml:space="preserve">Συμπεραίνουμε λοιπόν ότι </w:t>
      </w:r>
      <w:r>
        <w:rPr>
          <w:b/>
          <w:bCs/>
          <w:spacing w:val="0"/>
          <w:w w:val="100"/>
          <w:position w:val="0"/>
          <w:shd w:val="clear" w:color="auto" w:fill="auto"/>
          <w:lang w:val="el-GR" w:eastAsia="el-GR" w:bidi="el-GR"/>
        </w:rPr>
        <w:t xml:space="preserve">οι ηλεκτρικές δυνάμεις με τις οποίες αλληλεπιδρούν δύο ηλεκτρισμένα σώματα άλλοτε είναι ελκτικές και άλλοτε απωστικές </w:t>
      </w:r>
      <w:r>
        <w:rPr>
          <w:spacing w:val="0"/>
          <w:w w:val="100"/>
          <w:position w:val="0"/>
          <w:shd w:val="clear" w:color="auto" w:fill="auto"/>
          <w:lang w:val="el-GR" w:eastAsia="el-GR" w:bidi="el-GR"/>
        </w:rPr>
        <w:t>(πίνακας 1.1).</w:t>
      </w:r>
    </w:p>
    <w:p>
      <w:pPr>
        <w:pStyle w:val="Style23"/>
        <w:keepNext w:val="0"/>
        <w:keepLines w:val="0"/>
        <w:widowControl w:val="0"/>
        <w:shd w:val="clear" w:color="auto" w:fill="auto"/>
        <w:bidi w:val="0"/>
        <w:spacing w:before="100" w:line="293" w:lineRule="auto"/>
        <w:ind w:left="0" w:right="0" w:firstLine="280"/>
        <w:jc w:val="both"/>
      </w:pPr>
      <w:r>
        <w:rPr>
          <w:i/>
          <w:iCs/>
          <w:spacing w:val="0"/>
          <w:w w:val="100"/>
          <w:position w:val="0"/>
          <w:shd w:val="clear" w:color="auto" w:fill="auto"/>
          <w:lang w:val="el-GR" w:eastAsia="el-GR" w:bidi="el-GR"/>
        </w:rPr>
        <w:t>Τι προκαλεί τις ηλεκτρικές δυνάμεις; Τι συμβαίνει στον πλαστι</w:t>
        <w:softHyphen/>
        <w:t>κό χάρακα, στη γυάλινη ράβδο ή στο κεχριμπάρι όταν τα τρίβουμε με το χαρτί ή το ύφασμα και ηλεκτρίζονται;</w:t>
      </w:r>
    </w:p>
    <w:p>
      <w:pPr>
        <w:pStyle w:val="Style23"/>
        <w:keepNext w:val="0"/>
        <w:keepLines w:val="0"/>
        <w:widowControl w:val="0"/>
        <w:shd w:val="clear" w:color="auto" w:fill="auto"/>
        <w:bidi w:val="0"/>
        <w:spacing w:before="0"/>
        <w:ind w:left="0" w:right="0" w:firstLine="280"/>
        <w:jc w:val="both"/>
        <w:sectPr>
          <w:headerReference w:type="default" r:id="rId11"/>
          <w:footerReference w:type="default" r:id="rId12"/>
          <w:footnotePr>
            <w:pos w:val="pageBottom"/>
            <w:numFmt w:val="decimal"/>
            <w:numRestart w:val="continuous"/>
          </w:footnotePr>
          <w:pgSz w:w="12240" w:h="15840"/>
          <w:pgMar w:top="1331" w:right="1242" w:bottom="1423" w:left="1242" w:header="0" w:footer="3" w:gutter="3948"/>
          <w:pgNumType w:start="12"/>
          <w:cols w:space="720"/>
          <w:noEndnote/>
          <w:rtlGutter/>
          <w:docGrid w:linePitch="360"/>
        </w:sectPr>
      </w:pPr>
      <w:r>
        <w:rPr>
          <w:spacing w:val="0"/>
          <w:w w:val="100"/>
          <w:position w:val="0"/>
          <w:shd w:val="clear" w:color="auto" w:fill="auto"/>
          <w:lang w:val="el-GR" w:eastAsia="el-GR" w:bidi="el-GR"/>
        </w:rPr>
        <w:t>Για να εξηγήσουμε την προέλευση και τις ιδιότητες των ηλε</w:t>
        <w:softHyphen/>
        <w:t xml:space="preserve">κτρικών δυνάμεων, δεχόμαστε ότι η ύλη έχει μια ιδιότητα που τη συνδέουμε με ένα φυσικό μέγεθος: το </w:t>
      </w:r>
      <w:r>
        <w:rPr>
          <w:b/>
          <w:bCs/>
          <w:spacing w:val="0"/>
          <w:w w:val="100"/>
          <w:position w:val="0"/>
          <w:shd w:val="clear" w:color="auto" w:fill="auto"/>
          <w:lang w:val="el-GR" w:eastAsia="el-GR" w:bidi="el-GR"/>
        </w:rPr>
        <w:t>ηλεκτρικό φορτίο</w:t>
      </w:r>
      <w:r>
        <w:rPr>
          <w:spacing w:val="0"/>
          <w:w w:val="100"/>
          <w:position w:val="0"/>
          <w:shd w:val="clear" w:color="auto" w:fill="auto"/>
          <w:lang w:val="el-GR" w:eastAsia="el-GR" w:bidi="el-GR"/>
        </w:rPr>
        <w:t xml:space="preserve">. Όταν δύο σώματα έχουν ηλεκτρικό φορτίο, τότε αλληλεπιδρούν με ηλεκτρικές δυνάμεις και λέμε ότι είναι ηλεκτρικά </w:t>
      </w:r>
      <w:r>
        <w:rPr>
          <w:b/>
          <w:bCs/>
          <w:spacing w:val="0"/>
          <w:w w:val="100"/>
          <w:position w:val="0"/>
          <w:shd w:val="clear" w:color="auto" w:fill="auto"/>
          <w:lang w:val="el-GR" w:eastAsia="el-GR" w:bidi="el-GR"/>
        </w:rPr>
        <w:t>φορτισμένα</w:t>
      </w:r>
      <w:r>
        <w:rPr>
          <w:spacing w:val="0"/>
          <w:w w:val="100"/>
          <w:position w:val="0"/>
          <w:shd w:val="clear" w:color="auto" w:fill="auto"/>
          <w:lang w:val="el-GR" w:eastAsia="el-GR" w:bidi="el-GR"/>
        </w:rPr>
        <w:t xml:space="preserve">. Το ηλεκτρικό φορτίο συμβολίζεται με το γράμμα </w:t>
      </w:r>
      <w:r>
        <w:rPr>
          <w:spacing w:val="0"/>
          <w:w w:val="100"/>
          <w:position w:val="0"/>
          <w:shd w:val="clear" w:color="auto" w:fill="auto"/>
          <w:lang w:val="en-US" w:eastAsia="en-US" w:bidi="en-US"/>
        </w:rPr>
        <w:t xml:space="preserve">q </w:t>
      </w:r>
      <w:r>
        <w:rPr>
          <w:spacing w:val="0"/>
          <w:w w:val="100"/>
          <w:position w:val="0"/>
          <w:shd w:val="clear" w:color="auto" w:fill="auto"/>
          <w:lang w:val="el-GR" w:eastAsia="el-GR" w:bidi="el-GR"/>
        </w:rPr>
        <w:t xml:space="preserve">ή </w:t>
      </w:r>
      <w:r>
        <w:rPr>
          <w:spacing w:val="0"/>
          <w:w w:val="100"/>
          <w:position w:val="0"/>
          <w:shd w:val="clear" w:color="auto" w:fill="auto"/>
          <w:lang w:val="en-US" w:eastAsia="en-US" w:bidi="en-US"/>
        </w:rPr>
        <w:t>Q.</w:t>
      </w:r>
    </w:p>
    <w:p>
      <w:pPr>
        <w:pStyle w:val="Style23"/>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Λέμε λοιπόν ότι οι γυάλινες ή πλαστικές ράβδοι, μετά την τριβή τους με ύφασμα, αποκτούν ηλεκτρικό φορτίο, δηλαδή είναι ηλε</w:t>
        <w:softHyphen/>
        <w:t xml:space="preserve">κτρικά φορτισμένες. Ωστόσο είδαμε ότι δύο φορτισμένα σώματα, όπως οι παραπάνω ράβδοι, άλλοτε </w:t>
      </w:r>
      <w:r>
        <w:rPr>
          <w:b/>
          <w:bCs/>
          <w:spacing w:val="0"/>
          <w:w w:val="100"/>
          <w:position w:val="0"/>
          <w:shd w:val="clear" w:color="auto" w:fill="auto"/>
          <w:lang w:val="el-GR" w:eastAsia="el-GR" w:bidi="el-GR"/>
        </w:rPr>
        <w:t xml:space="preserve">έλκονται </w:t>
      </w:r>
      <w:r>
        <w:rPr>
          <w:spacing w:val="0"/>
          <w:w w:val="100"/>
          <w:position w:val="0"/>
          <w:shd w:val="clear" w:color="auto" w:fill="auto"/>
          <w:lang w:val="el-GR" w:eastAsia="el-GR" w:bidi="el-GR"/>
        </w:rPr>
        <w:t xml:space="preserve">και άλλοτε </w:t>
      </w:r>
      <w:r>
        <w:rPr>
          <w:b/>
          <w:bCs/>
          <w:spacing w:val="0"/>
          <w:w w:val="100"/>
          <w:position w:val="0"/>
          <w:shd w:val="clear" w:color="auto" w:fill="auto"/>
          <w:lang w:val="el-GR" w:eastAsia="el-GR" w:bidi="el-GR"/>
        </w:rPr>
        <w:t>απωθού</w:t>
        <w:softHyphen/>
        <w:t xml:space="preserve">νται </w:t>
      </w:r>
      <w:r>
        <w:rPr>
          <w:spacing w:val="0"/>
          <w:w w:val="100"/>
          <w:position w:val="0"/>
          <w:shd w:val="clear" w:color="auto" w:fill="auto"/>
          <w:lang w:val="el-GR" w:eastAsia="el-GR" w:bidi="el-GR"/>
        </w:rPr>
        <w:t xml:space="preserve">(εικόνα </w:t>
      </w:r>
      <w:r>
        <w:rPr>
          <w:spacing w:val="0"/>
          <w:w w:val="100"/>
          <w:position w:val="0"/>
          <w:shd w:val="clear" w:color="auto" w:fill="auto"/>
          <w:lang w:val="en-US" w:eastAsia="en-US" w:bidi="en-US"/>
        </w:rPr>
        <w:t xml:space="preserve">1.5). </w:t>
      </w:r>
      <w:r>
        <w:rPr>
          <w:spacing w:val="0"/>
          <w:w w:val="100"/>
          <w:position w:val="0"/>
          <w:shd w:val="clear" w:color="auto" w:fill="auto"/>
          <w:lang w:val="el-GR" w:eastAsia="el-GR" w:bidi="el-GR"/>
        </w:rPr>
        <w:t xml:space="preserve">Το γεγονός αυτό μας αναγκάζει να δεχθούμε ότι </w:t>
      </w:r>
      <w:r>
        <w:rPr>
          <w:b/>
          <w:bCs/>
          <w:spacing w:val="0"/>
          <w:w w:val="100"/>
          <w:position w:val="0"/>
          <w:shd w:val="clear" w:color="auto" w:fill="auto"/>
          <w:lang w:val="el-GR" w:eastAsia="el-GR" w:bidi="el-GR"/>
        </w:rPr>
        <w:t>υπάρχουν τουλάχιστον δύο διαφορετικά είδη φορτίου</w:t>
      </w:r>
      <w:r>
        <w:rPr>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Όταν δύο (ή περισσότερα) ηλεκτρικά φορτισμένα σώματα </w:t>
      </w:r>
      <w:r>
        <w:rPr>
          <w:b/>
          <w:bCs/>
          <w:spacing w:val="0"/>
          <w:w w:val="100"/>
          <w:position w:val="0"/>
          <w:shd w:val="clear" w:color="auto" w:fill="auto"/>
          <w:lang w:val="el-GR" w:eastAsia="el-GR" w:bidi="el-GR"/>
        </w:rPr>
        <w:t>απω</w:t>
        <w:softHyphen/>
        <w:t xml:space="preserve">θούνται </w:t>
      </w:r>
      <w:r>
        <w:rPr>
          <w:spacing w:val="0"/>
          <w:w w:val="100"/>
          <w:position w:val="0"/>
          <w:shd w:val="clear" w:color="auto" w:fill="auto"/>
          <w:lang w:val="el-GR" w:eastAsia="el-GR" w:bidi="el-GR"/>
        </w:rPr>
        <w:t xml:space="preserve">μεταξύ τους, τότε λέμε ότι έχουν </w:t>
      </w:r>
      <w:r>
        <w:rPr>
          <w:b/>
          <w:bCs/>
          <w:spacing w:val="0"/>
          <w:w w:val="100"/>
          <w:position w:val="0"/>
          <w:shd w:val="clear" w:color="auto" w:fill="auto"/>
          <w:lang w:val="el-GR" w:eastAsia="el-GR" w:bidi="el-GR"/>
        </w:rPr>
        <w:t xml:space="preserve">φορτίο ίδιου είδους </w:t>
      </w:r>
      <w:r>
        <w:rPr>
          <w:spacing w:val="0"/>
          <w:w w:val="100"/>
          <w:position w:val="0"/>
          <w:shd w:val="clear" w:color="auto" w:fill="auto"/>
          <w:lang w:val="el-GR" w:eastAsia="el-GR" w:bidi="el-GR"/>
        </w:rPr>
        <w:t xml:space="preserve">(ή ότι είναι όμοια φορτισμένα). Ενώ, όταν </w:t>
      </w:r>
      <w:r>
        <w:rPr>
          <w:b/>
          <w:bCs/>
          <w:spacing w:val="0"/>
          <w:w w:val="100"/>
          <w:position w:val="0"/>
          <w:shd w:val="clear" w:color="auto" w:fill="auto"/>
          <w:lang w:val="el-GR" w:eastAsia="el-GR" w:bidi="el-GR"/>
        </w:rPr>
        <w:t xml:space="preserve">έλκονται </w:t>
      </w:r>
      <w:r>
        <w:rPr>
          <w:spacing w:val="0"/>
          <w:w w:val="100"/>
          <w:position w:val="0"/>
          <w:shd w:val="clear" w:color="auto" w:fill="auto"/>
          <w:lang w:val="el-GR" w:eastAsia="el-GR" w:bidi="el-GR"/>
        </w:rPr>
        <w:t xml:space="preserve">μεταξύ τους, λέμε ότι έχουν </w:t>
      </w:r>
      <w:r>
        <w:rPr>
          <w:b/>
          <w:bCs/>
          <w:spacing w:val="0"/>
          <w:w w:val="100"/>
          <w:position w:val="0"/>
          <w:shd w:val="clear" w:color="auto" w:fill="auto"/>
          <w:lang w:val="el-GR" w:eastAsia="el-GR" w:bidi="el-GR"/>
        </w:rPr>
        <w:t xml:space="preserve">φορτία διαφορετικού είδους </w:t>
      </w:r>
      <w:r>
        <w:rPr>
          <w:spacing w:val="0"/>
          <w:w w:val="100"/>
          <w:position w:val="0"/>
          <w:shd w:val="clear" w:color="auto" w:fill="auto"/>
          <w:lang w:val="el-GR" w:eastAsia="el-GR" w:bidi="el-GR"/>
        </w:rPr>
        <w:t>(ή ότι είναι αντίθετα φορτισμένα).</w:t>
      </w:r>
    </w:p>
    <w:p>
      <w:pPr>
        <w:pStyle w:val="Style23"/>
        <w:keepNext w:val="0"/>
        <w:keepLines w:val="0"/>
        <w:widowControl w:val="0"/>
        <w:shd w:val="clear" w:color="auto" w:fill="auto"/>
        <w:bidi w:val="0"/>
        <w:spacing w:before="0" w:after="0"/>
        <w:ind w:left="0" w:right="0"/>
        <w:jc w:val="both"/>
        <w:sectPr>
          <w:headerReference w:type="default" r:id="rId13"/>
          <w:footerReference w:type="default" r:id="rId14"/>
          <w:footnotePr>
            <w:pos w:val="pageBottom"/>
            <w:numFmt w:val="decimal"/>
            <w:numRestart w:val="continuous"/>
          </w:footnotePr>
          <w:pgSz w:w="12240" w:h="15840"/>
          <w:pgMar w:top="1331" w:right="1242" w:bottom="1423" w:left="1242" w:header="0" w:footer="995" w:gutter="3948"/>
          <w:pgNumType w:start="2"/>
          <w:cols w:space="720"/>
          <w:noEndnote/>
          <w:rtlGutter w:val="0"/>
          <w:docGrid w:linePitch="360"/>
        </w:sectPr>
      </w:pPr>
      <w:r>
        <mc:AlternateContent>
          <mc:Choice Requires="wps">
            <w:drawing>
              <wp:anchor distT="0" distB="0" distL="50800" distR="50800" simplePos="0" relativeHeight="125829383" behindDoc="0" locked="0" layoutInCell="1" allowOverlap="1">
                <wp:simplePos x="0" y="0"/>
                <wp:positionH relativeFrom="margin">
                  <wp:posOffset>3778250</wp:posOffset>
                </wp:positionH>
                <wp:positionV relativeFrom="margin">
                  <wp:posOffset>15240</wp:posOffset>
                </wp:positionV>
                <wp:extent cx="1332230" cy="307975"/>
                <wp:wrapSquare wrapText="bothSides"/>
                <wp:docPr id="25" name="Shape 25"/>
                <a:graphic xmlns:a="http://schemas.openxmlformats.org/drawingml/2006/main">
                  <a:graphicData uri="http://schemas.microsoft.com/office/word/2010/wordprocessingShape">
                    <wps:wsp>
                      <wps:cNvSpPr txBox="1"/>
                      <wps:spPr>
                        <a:xfrm>
                          <a:ext cx="1332230" cy="307975"/>
                        </a:xfrm>
                        <a:prstGeom prst="rect"/>
                        <a:solidFill>
                          <a:srgbClr val="F8DFD8"/>
                        </a:solidFill>
                      </wps:spPr>
                      <wps:txbx>
                        <w:txbxContent>
                          <w:p>
                            <w:pPr>
                              <w:pStyle w:val="Style17"/>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l-GR" w:eastAsia="el-GR" w:bidi="el-GR"/>
                              </w:rPr>
                              <w:t>Φυσική και Ιστορία</w:t>
                            </w:r>
                          </w:p>
                        </w:txbxContent>
                      </wps:txbx>
                      <wps:bodyPr wrap="none" lIns="0" tIns="0" rIns="0" bIns="0">
                        <a:noAutoFit/>
                      </wps:bodyPr>
                    </wps:wsp>
                  </a:graphicData>
                </a:graphic>
              </wp:anchor>
            </w:drawing>
          </mc:Choice>
          <mc:Fallback>
            <w:pict>
              <v:shape id="_x0000_s1051" type="#_x0000_t202" style="position:absolute;margin-left:297.5pt;margin-top:1.2pt;width:104.90000000000001pt;height:24.25pt;z-index:-125829370;mso-wrap-distance-left:4.pt;mso-wrap-distance-right:4.pt;mso-position-horizontal-relative:margin;mso-position-vertical-relative:margin" fillcolor="#F8DFD8" stroked="f">
                <v:textbox inset="0,0,0,0">
                  <w:txbxContent>
                    <w:p>
                      <w:pPr>
                        <w:pStyle w:val="Style17"/>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l-GR" w:eastAsia="el-GR" w:bidi="el-GR"/>
                        </w:rPr>
                        <w:t>Φυσική και Ιστορία</w:t>
                      </w:r>
                    </w:p>
                  </w:txbxContent>
                </v:textbox>
                <w10:wrap type="square" anchorx="margin" anchory="margin"/>
              </v:shape>
            </w:pict>
          </mc:Fallback>
        </mc:AlternateContent>
      </w:r>
      <w:r>
        <mc:AlternateContent>
          <mc:Choice Requires="wps">
            <w:drawing>
              <wp:anchor distT="0" distB="0" distL="63500" distR="63500" simplePos="0" relativeHeight="125829385" behindDoc="0" locked="0" layoutInCell="1" allowOverlap="1">
                <wp:simplePos x="0" y="0"/>
                <wp:positionH relativeFrom="margin">
                  <wp:posOffset>3790315</wp:posOffset>
                </wp:positionH>
                <wp:positionV relativeFrom="margin">
                  <wp:posOffset>2008505</wp:posOffset>
                </wp:positionV>
                <wp:extent cx="2386330" cy="1170305"/>
                <wp:wrapSquare wrapText="bothSides"/>
                <wp:docPr id="27" name="Shape 27"/>
                <a:graphic xmlns:a="http://schemas.openxmlformats.org/drawingml/2006/main">
                  <a:graphicData uri="http://schemas.microsoft.com/office/word/2010/wordprocessingShape">
                    <wps:wsp>
                      <wps:cNvSpPr txBox="1"/>
                      <wps:spPr>
                        <a:xfrm>
                          <a:ext cx="2386330" cy="1170305"/>
                        </a:xfrm>
                        <a:prstGeom prst="rect"/>
                        <a:noFill/>
                      </wps:spPr>
                      <wps:txbx>
                        <w:txbxContent>
                          <w:p>
                            <w:pPr>
                              <w:pStyle w:val="Style19"/>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1.6</w:t>
                            </w:r>
                          </w:p>
                          <w:p>
                            <w:pPr>
                              <w:pStyle w:val="Style19"/>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Ένας φυσικός στην πολιτική ή ένα πολιτικός στη φυσική;</w:t>
                            </w:r>
                          </w:p>
                          <w:p>
                            <w:pPr>
                              <w:pStyle w:val="Style19"/>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Βενιαμίν Φραγκλίνος (1706-1790)</w:t>
                            </w:r>
                          </w:p>
                          <w:p>
                            <w:pPr>
                              <w:pStyle w:val="Style19"/>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Έζησε στην Αμερική και ήταν συγγραφέας, φυσικός και πολι</w:t>
                              <w:softHyphen/>
                              <w:t>τικός. Ως φυσικός έγινε γνωστός για τις μελέτες και τα πει- ράματά του σχετικά με τον ηλεκτρισμό. Εφηύρε το αλεξικέ</w:t>
                              <w:softHyphen/>
                              <w:t>ραυνο. Ως πολιτικός συνέβαλε σημαντικά στην ανεξαρτησία των Ηνωμένων Πολιτειών Αμερικής και στη διαμόρφωση του Αμερικανικού Συντάγματος.</w:t>
                            </w:r>
                          </w:p>
                        </w:txbxContent>
                      </wps:txbx>
                      <wps:bodyPr lIns="0" tIns="0" rIns="0" bIns="0">
                        <a:noAutoFit/>
                      </wps:bodyPr>
                    </wps:wsp>
                  </a:graphicData>
                </a:graphic>
              </wp:anchor>
            </w:drawing>
          </mc:Choice>
          <mc:Fallback>
            <w:pict>
              <v:shape id="_x0000_s1053" type="#_x0000_t202" style="position:absolute;margin-left:298.44999999999999pt;margin-top:158.15000000000001pt;width:187.90000000000001pt;height:92.150000000000006pt;z-index:-125829368;mso-wrap-distance-left:5.pt;mso-wrap-distance-right:5.pt;mso-position-horizontal-relative:margin;mso-position-vertical-relative:margin" filled="f" stroked="f">
                <v:textbox inset="0,0,0,0">
                  <w:txbxContent>
                    <w:p>
                      <w:pPr>
                        <w:pStyle w:val="Style19"/>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1.6</w:t>
                      </w:r>
                    </w:p>
                    <w:p>
                      <w:pPr>
                        <w:pStyle w:val="Style19"/>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Ένας φυσικός στην πολιτική ή ένα πολιτικός στη φυσική;</w:t>
                      </w:r>
                    </w:p>
                    <w:p>
                      <w:pPr>
                        <w:pStyle w:val="Style19"/>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Βενιαμίν Φραγκλίνος (1706-1790)</w:t>
                      </w:r>
                    </w:p>
                    <w:p>
                      <w:pPr>
                        <w:pStyle w:val="Style19"/>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Έζησε στην Αμερική και ήταν συγγραφέας, φυσικός και πολι</w:t>
                        <w:softHyphen/>
                        <w:t>τικός. Ως φυσικός έγινε γνωστός για τις μελέτες και τα πει- ράματά του σχετικά με τον ηλεκτρισμό. Εφηύρε το αλεξικέ</w:t>
                        <w:softHyphen/>
                        <w:t>ραυνο. Ως πολιτικός συνέβαλε σημαντικά στην ανεξαρτησία των Ηνωμένων Πολιτειών Αμερικής και στη διαμόρφωση του Αμερικανικού Συντάγματος.</w:t>
                      </w:r>
                    </w:p>
                  </w:txbxContent>
                </v:textbox>
                <w10:wrap type="square" anchorx="margin" anchory="margin"/>
              </v:shape>
            </w:pict>
          </mc:Fallback>
        </mc:AlternateContent>
      </w:r>
      <w:r>
        <w:drawing>
          <wp:anchor distT="114300" distB="3175" distL="114300" distR="5192395" simplePos="0" relativeHeight="125829387" behindDoc="0" locked="0" layoutInCell="1" allowOverlap="1">
            <wp:simplePos x="0" y="0"/>
            <wp:positionH relativeFrom="margin">
              <wp:posOffset>41275</wp:posOffset>
            </wp:positionH>
            <wp:positionV relativeFrom="margin">
              <wp:posOffset>3660775</wp:posOffset>
            </wp:positionV>
            <wp:extent cx="1060450" cy="1597025"/>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5"/>
                    <a:stretch/>
                  </pic:blipFill>
                  <pic:spPr>
                    <a:xfrm>
                      <a:ext cx="1060450" cy="1597025"/>
                    </a:xfrm>
                    <a:prstGeom prst="rect"/>
                  </pic:spPr>
                </pic:pic>
              </a:graphicData>
            </a:graphic>
          </wp:anchor>
        </w:drawing>
      </w:r>
      <w:r>
        <w:drawing>
          <wp:anchor distT="114300" distB="0" distL="1318260" distR="3982085" simplePos="0" relativeHeight="125829388" behindDoc="0" locked="0" layoutInCell="1" allowOverlap="1">
            <wp:simplePos x="0" y="0"/>
            <wp:positionH relativeFrom="margin">
              <wp:posOffset>1245235</wp:posOffset>
            </wp:positionH>
            <wp:positionV relativeFrom="margin">
              <wp:posOffset>3660775</wp:posOffset>
            </wp:positionV>
            <wp:extent cx="1066800" cy="1603375"/>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7"/>
                    <a:stretch/>
                  </pic:blipFill>
                  <pic:spPr>
                    <a:xfrm>
                      <a:ext cx="1066800" cy="1603375"/>
                    </a:xfrm>
                    <a:prstGeom prst="rect"/>
                  </pic:spPr>
                </pic:pic>
              </a:graphicData>
            </a:graphic>
          </wp:anchor>
        </w:drawing>
      </w:r>
      <w:r>
        <w:drawing>
          <wp:anchor distT="114300" distB="8890" distL="2653030" distR="2653665" simplePos="0" relativeHeight="125829389" behindDoc="0" locked="0" layoutInCell="1" allowOverlap="1">
            <wp:simplePos x="0" y="0"/>
            <wp:positionH relativeFrom="margin">
              <wp:posOffset>2580005</wp:posOffset>
            </wp:positionH>
            <wp:positionV relativeFrom="margin">
              <wp:posOffset>3660775</wp:posOffset>
            </wp:positionV>
            <wp:extent cx="1060450" cy="159131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19"/>
                    <a:stretch/>
                  </pic:blipFill>
                  <pic:spPr>
                    <a:xfrm>
                      <a:ext cx="1060450" cy="1591310"/>
                    </a:xfrm>
                    <a:prstGeom prst="rect"/>
                  </pic:spPr>
                </pic:pic>
              </a:graphicData>
            </a:graphic>
          </wp:anchor>
        </w:drawing>
      </w:r>
      <w:r>
        <mc:AlternateContent>
          <mc:Choice Requires="wps">
            <w:drawing>
              <wp:anchor distT="1047115" distB="127635" distL="3863340" distR="114300" simplePos="0" relativeHeight="125829390" behindDoc="0" locked="0" layoutInCell="1" allowOverlap="1">
                <wp:simplePos x="0" y="0"/>
                <wp:positionH relativeFrom="margin">
                  <wp:posOffset>3790315</wp:posOffset>
                </wp:positionH>
                <wp:positionV relativeFrom="margin">
                  <wp:posOffset>4593590</wp:posOffset>
                </wp:positionV>
                <wp:extent cx="2389505" cy="539750"/>
                <wp:wrapTopAndBottom/>
                <wp:docPr id="35" name="Shape 35"/>
                <a:graphic xmlns:a="http://schemas.openxmlformats.org/drawingml/2006/main">
                  <a:graphicData uri="http://schemas.microsoft.com/office/word/2010/wordprocessingShape">
                    <wps:wsp>
                      <wps:cNvSpPr txBox="1"/>
                      <wps:spPr>
                        <a:xfrm>
                          <a:ext cx="2389505" cy="539750"/>
                        </a:xfrm>
                        <a:prstGeom prst="rect"/>
                        <a:noFill/>
                      </wps:spPr>
                      <wps:txbx>
                        <w:txbxContent>
                          <w:p>
                            <w:pPr>
                              <w:pStyle w:val="Style19"/>
                              <w:keepNext w:val="0"/>
                              <w:keepLines w:val="0"/>
                              <w:widowControl w:val="0"/>
                              <w:shd w:val="clear" w:color="auto" w:fill="auto"/>
                              <w:bidi w:val="0"/>
                              <w:spacing w:before="0" w:after="0"/>
                              <w:ind w:left="0" w:right="0" w:firstLine="0"/>
                              <w:jc w:val="center"/>
                            </w:pPr>
                            <w:r>
                              <w:rPr>
                                <w:spacing w:val="0"/>
                                <w:w w:val="100"/>
                                <w:position w:val="0"/>
                                <w:shd w:val="clear" w:color="auto" w:fill="auto"/>
                                <w:lang w:val="el-GR" w:eastAsia="el-GR" w:bidi="el-GR"/>
                              </w:rPr>
                              <w:t xml:space="preserve">Τ </w:t>
                            </w:r>
                            <w:r>
                              <w:rPr>
                                <w:b/>
                                <w:bCs/>
                                <w:spacing w:val="0"/>
                                <w:w w:val="100"/>
                                <w:position w:val="0"/>
                                <w:shd w:val="clear" w:color="auto" w:fill="auto"/>
                                <w:lang w:val="en-US" w:eastAsia="en-US" w:bidi="en-US"/>
                              </w:rPr>
                              <w:t xml:space="preserve">Euanm </w:t>
                            </w:r>
                            <w:r>
                              <w:rPr>
                                <w:b/>
                                <w:bCs/>
                                <w:spacing w:val="0"/>
                                <w:w w:val="100"/>
                                <w:position w:val="0"/>
                                <w:shd w:val="clear" w:color="auto" w:fill="auto"/>
                                <w:lang w:val="el-GR" w:eastAsia="el-GR" w:bidi="el-GR"/>
                              </w:rPr>
                              <w:t>1.7</w:t>
                            </w:r>
                          </w:p>
                          <w:p>
                            <w:pPr>
                              <w:pStyle w:val="Style19"/>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Μεταξύ σωμάτων που είναι φορτισμένα με το </w:t>
                            </w:r>
                            <w:r>
                              <w:rPr>
                                <w:b/>
                                <w:bCs/>
                                <w:spacing w:val="0"/>
                                <w:w w:val="100"/>
                                <w:position w:val="0"/>
                                <w:shd w:val="clear" w:color="auto" w:fill="auto"/>
                                <w:lang w:val="el-GR" w:eastAsia="el-GR" w:bidi="el-GR"/>
                              </w:rPr>
                              <w:t>ίδιο είδος φορ</w:t>
                              <w:softHyphen/>
                              <w:t xml:space="preserve">τίου </w:t>
                            </w:r>
                            <w:r>
                              <w:rPr>
                                <w:spacing w:val="0"/>
                                <w:w w:val="100"/>
                                <w:position w:val="0"/>
                                <w:shd w:val="clear" w:color="auto" w:fill="auto"/>
                                <w:lang w:val="el-GR" w:eastAsia="el-GR" w:bidi="el-GR"/>
                              </w:rPr>
                              <w:t xml:space="preserve">ασκούνται </w:t>
                            </w:r>
                            <w:r>
                              <w:rPr>
                                <w:b/>
                                <w:bCs/>
                                <w:spacing w:val="0"/>
                                <w:w w:val="100"/>
                                <w:position w:val="0"/>
                                <w:shd w:val="clear" w:color="auto" w:fill="auto"/>
                                <w:lang w:val="el-GR" w:eastAsia="el-GR" w:bidi="el-GR"/>
                              </w:rPr>
                              <w:t xml:space="preserve">απωστικές </w:t>
                            </w:r>
                            <w:r>
                              <w:rPr>
                                <w:spacing w:val="0"/>
                                <w:w w:val="100"/>
                                <w:position w:val="0"/>
                                <w:shd w:val="clear" w:color="auto" w:fill="auto"/>
                                <w:lang w:val="el-GR" w:eastAsia="el-GR" w:bidi="el-GR"/>
                              </w:rPr>
                              <w:t xml:space="preserve">δυνάμεις, ενώ μεταξύ σωμάτων με </w:t>
                            </w:r>
                            <w:r>
                              <w:rPr>
                                <w:b/>
                                <w:bCs/>
                                <w:spacing w:val="0"/>
                                <w:w w:val="100"/>
                                <w:position w:val="0"/>
                                <w:shd w:val="clear" w:color="auto" w:fill="auto"/>
                                <w:lang w:val="el-GR" w:eastAsia="el-GR" w:bidi="el-GR"/>
                              </w:rPr>
                              <w:t xml:space="preserve">διαφορετικό είδος φορτίου </w:t>
                            </w:r>
                            <w:r>
                              <w:rPr>
                                <w:spacing w:val="0"/>
                                <w:w w:val="100"/>
                                <w:position w:val="0"/>
                                <w:shd w:val="clear" w:color="auto" w:fill="auto"/>
                                <w:lang w:val="el-GR" w:eastAsia="el-GR" w:bidi="el-GR"/>
                              </w:rPr>
                              <w:t xml:space="preserve">ασκούνται </w:t>
                            </w:r>
                            <w:r>
                              <w:rPr>
                                <w:b/>
                                <w:bCs/>
                                <w:spacing w:val="0"/>
                                <w:w w:val="100"/>
                                <w:position w:val="0"/>
                                <w:shd w:val="clear" w:color="auto" w:fill="auto"/>
                                <w:lang w:val="el-GR" w:eastAsia="el-GR" w:bidi="el-GR"/>
                              </w:rPr>
                              <w:t xml:space="preserve">ελκτικές </w:t>
                            </w:r>
                            <w:r>
                              <w:rPr>
                                <w:spacing w:val="0"/>
                                <w:w w:val="100"/>
                                <w:position w:val="0"/>
                                <w:shd w:val="clear" w:color="auto" w:fill="auto"/>
                                <w:lang w:val="el-GR" w:eastAsia="el-GR" w:bidi="el-GR"/>
                              </w:rPr>
                              <w:t>δυνάμεις.</w:t>
                            </w:r>
                          </w:p>
                        </w:txbxContent>
                      </wps:txbx>
                      <wps:bodyPr lIns="0" tIns="0" rIns="0" bIns="0">
                        <a:noAutoFit/>
                      </wps:bodyPr>
                    </wps:wsp>
                  </a:graphicData>
                </a:graphic>
              </wp:anchor>
            </w:drawing>
          </mc:Choice>
          <mc:Fallback>
            <w:pict>
              <v:shape id="_x0000_s1061" type="#_x0000_t202" style="position:absolute;margin-left:298.44999999999999pt;margin-top:361.69999999999999pt;width:188.15000000000001pt;height:42.5pt;z-index:-125829363;mso-wrap-distance-left:304.19999999999999pt;mso-wrap-distance-top:82.450000000000003pt;mso-wrap-distance-right:9.pt;mso-wrap-distance-bottom:10.050000000000001pt;mso-position-horizontal-relative:margin;mso-position-vertical-relative:margin" filled="f" stroked="f">
                <v:textbox inset="0,0,0,0">
                  <w:txbxContent>
                    <w:p>
                      <w:pPr>
                        <w:pStyle w:val="Style19"/>
                        <w:keepNext w:val="0"/>
                        <w:keepLines w:val="0"/>
                        <w:widowControl w:val="0"/>
                        <w:shd w:val="clear" w:color="auto" w:fill="auto"/>
                        <w:bidi w:val="0"/>
                        <w:spacing w:before="0" w:after="0"/>
                        <w:ind w:left="0" w:right="0" w:firstLine="0"/>
                        <w:jc w:val="center"/>
                      </w:pPr>
                      <w:r>
                        <w:rPr>
                          <w:spacing w:val="0"/>
                          <w:w w:val="100"/>
                          <w:position w:val="0"/>
                          <w:shd w:val="clear" w:color="auto" w:fill="auto"/>
                          <w:lang w:val="el-GR" w:eastAsia="el-GR" w:bidi="el-GR"/>
                        </w:rPr>
                        <w:t xml:space="preserve">Τ </w:t>
                      </w:r>
                      <w:r>
                        <w:rPr>
                          <w:b/>
                          <w:bCs/>
                          <w:spacing w:val="0"/>
                          <w:w w:val="100"/>
                          <w:position w:val="0"/>
                          <w:shd w:val="clear" w:color="auto" w:fill="auto"/>
                          <w:lang w:val="en-US" w:eastAsia="en-US" w:bidi="en-US"/>
                        </w:rPr>
                        <w:t xml:space="preserve">Euanm </w:t>
                      </w:r>
                      <w:r>
                        <w:rPr>
                          <w:b/>
                          <w:bCs/>
                          <w:spacing w:val="0"/>
                          <w:w w:val="100"/>
                          <w:position w:val="0"/>
                          <w:shd w:val="clear" w:color="auto" w:fill="auto"/>
                          <w:lang w:val="el-GR" w:eastAsia="el-GR" w:bidi="el-GR"/>
                        </w:rPr>
                        <w:t>1.7</w:t>
                      </w:r>
                    </w:p>
                    <w:p>
                      <w:pPr>
                        <w:pStyle w:val="Style19"/>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Μεταξύ σωμάτων που είναι φορτισμένα με το </w:t>
                      </w:r>
                      <w:r>
                        <w:rPr>
                          <w:b/>
                          <w:bCs/>
                          <w:spacing w:val="0"/>
                          <w:w w:val="100"/>
                          <w:position w:val="0"/>
                          <w:shd w:val="clear" w:color="auto" w:fill="auto"/>
                          <w:lang w:val="el-GR" w:eastAsia="el-GR" w:bidi="el-GR"/>
                        </w:rPr>
                        <w:t>ίδιο είδος φορ</w:t>
                        <w:softHyphen/>
                        <w:t xml:space="preserve">τίου </w:t>
                      </w:r>
                      <w:r>
                        <w:rPr>
                          <w:spacing w:val="0"/>
                          <w:w w:val="100"/>
                          <w:position w:val="0"/>
                          <w:shd w:val="clear" w:color="auto" w:fill="auto"/>
                          <w:lang w:val="el-GR" w:eastAsia="el-GR" w:bidi="el-GR"/>
                        </w:rPr>
                        <w:t xml:space="preserve">ασκούνται </w:t>
                      </w:r>
                      <w:r>
                        <w:rPr>
                          <w:b/>
                          <w:bCs/>
                          <w:spacing w:val="0"/>
                          <w:w w:val="100"/>
                          <w:position w:val="0"/>
                          <w:shd w:val="clear" w:color="auto" w:fill="auto"/>
                          <w:lang w:val="el-GR" w:eastAsia="el-GR" w:bidi="el-GR"/>
                        </w:rPr>
                        <w:t xml:space="preserve">απωστικές </w:t>
                      </w:r>
                      <w:r>
                        <w:rPr>
                          <w:spacing w:val="0"/>
                          <w:w w:val="100"/>
                          <w:position w:val="0"/>
                          <w:shd w:val="clear" w:color="auto" w:fill="auto"/>
                          <w:lang w:val="el-GR" w:eastAsia="el-GR" w:bidi="el-GR"/>
                        </w:rPr>
                        <w:t xml:space="preserve">δυνάμεις, ενώ μεταξύ σωμάτων με </w:t>
                      </w:r>
                      <w:r>
                        <w:rPr>
                          <w:b/>
                          <w:bCs/>
                          <w:spacing w:val="0"/>
                          <w:w w:val="100"/>
                          <w:position w:val="0"/>
                          <w:shd w:val="clear" w:color="auto" w:fill="auto"/>
                          <w:lang w:val="el-GR" w:eastAsia="el-GR" w:bidi="el-GR"/>
                        </w:rPr>
                        <w:t xml:space="preserve">διαφορετικό είδος φορτίου </w:t>
                      </w:r>
                      <w:r>
                        <w:rPr>
                          <w:spacing w:val="0"/>
                          <w:w w:val="100"/>
                          <w:position w:val="0"/>
                          <w:shd w:val="clear" w:color="auto" w:fill="auto"/>
                          <w:lang w:val="el-GR" w:eastAsia="el-GR" w:bidi="el-GR"/>
                        </w:rPr>
                        <w:t xml:space="preserve">ασκούνται </w:t>
                      </w:r>
                      <w:r>
                        <w:rPr>
                          <w:b/>
                          <w:bCs/>
                          <w:spacing w:val="0"/>
                          <w:w w:val="100"/>
                          <w:position w:val="0"/>
                          <w:shd w:val="clear" w:color="auto" w:fill="auto"/>
                          <w:lang w:val="el-GR" w:eastAsia="el-GR" w:bidi="el-GR"/>
                        </w:rPr>
                        <w:t xml:space="preserve">ελκτικές </w:t>
                      </w:r>
                      <w:r>
                        <w:rPr>
                          <w:spacing w:val="0"/>
                          <w:w w:val="100"/>
                          <w:position w:val="0"/>
                          <w:shd w:val="clear" w:color="auto" w:fill="auto"/>
                          <w:lang w:val="el-GR" w:eastAsia="el-GR" w:bidi="el-GR"/>
                        </w:rPr>
                        <w:t>δυνάμεις.</w:t>
                      </w:r>
                    </w:p>
                  </w:txbxContent>
                </v:textbox>
                <w10:wrap type="topAndBottom" anchorx="margin" anchory="margin"/>
              </v:shape>
            </w:pict>
          </mc:Fallback>
        </mc:AlternateContent>
      </w:r>
      <w:r>
        <w:drawing>
          <wp:anchor distT="0" distB="0" distL="0" distR="0" simplePos="0" relativeHeight="62914696" behindDoc="1" locked="0" layoutInCell="1" allowOverlap="1">
            <wp:simplePos x="0" y="0"/>
            <wp:positionH relativeFrom="margin">
              <wp:posOffset>1471930</wp:posOffset>
            </wp:positionH>
            <wp:positionV relativeFrom="margin">
              <wp:posOffset>170815</wp:posOffset>
            </wp:positionV>
            <wp:extent cx="2030095" cy="1816735"/>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1"/>
                    <a:stretch/>
                  </pic:blipFill>
                  <pic:spPr>
                    <a:xfrm>
                      <a:ext cx="2030095" cy="1816735"/>
                    </a:xfrm>
                    <a:prstGeom prst="rect"/>
                  </pic:spPr>
                </pic:pic>
              </a:graphicData>
            </a:graphic>
          </wp:anchor>
        </w:drawing>
      </w:r>
      <w:r>
        <w:rPr>
          <w:spacing w:val="0"/>
          <w:w w:val="100"/>
          <w:position w:val="0"/>
          <w:shd w:val="clear" w:color="auto" w:fill="auto"/>
          <w:lang w:val="el-GR" w:eastAsia="el-GR" w:bidi="el-GR"/>
        </w:rPr>
        <w:t>Γενικά όλα τα φορτισμένα σώματα μπορούμε να τα χωρίσουμε σε δύο ομάδες: α) αυτά που είναι όμοια φορτισμένα με τη γυάλινη ράβδο που τρίψαμε με μεταξωτό ύφασμα (απωθούνται από αυτή) και β) αυτά που είναι όμοια φορτισμένα με την πλαστική ράβδο που τρίψαμε με μάλλινο ύφασμα (απωθούνται από αυτή). Ο Αμερι</w:t>
        <w:softHyphen/>
        <w:t xml:space="preserve">κανός πολιτικός και φυσικός Β. Φραγκλίνος (εικόνα </w:t>
      </w:r>
      <w:r>
        <w:rPr>
          <w:spacing w:val="0"/>
          <w:w w:val="100"/>
          <w:position w:val="0"/>
          <w:shd w:val="clear" w:color="auto" w:fill="auto"/>
          <w:lang w:val="en-US" w:eastAsia="en-US" w:bidi="en-US"/>
        </w:rPr>
        <w:t xml:space="preserve">1.6) </w:t>
      </w:r>
      <w:r>
        <w:rPr>
          <w:spacing w:val="0"/>
          <w:w w:val="100"/>
          <w:position w:val="0"/>
          <w:shd w:val="clear" w:color="auto" w:fill="auto"/>
          <w:lang w:val="el-GR" w:eastAsia="el-GR" w:bidi="el-GR"/>
        </w:rPr>
        <w:t xml:space="preserve">πρότεινε τα σώματα που ανήκουν στην πρώτη ομάδα να τα ονομάζουμε </w:t>
      </w:r>
      <w:r>
        <w:rPr>
          <w:b/>
          <w:bCs/>
          <w:spacing w:val="0"/>
          <w:w w:val="100"/>
          <w:position w:val="0"/>
          <w:shd w:val="clear" w:color="auto" w:fill="auto"/>
          <w:lang w:val="el-GR" w:eastAsia="el-GR" w:bidi="el-GR"/>
        </w:rPr>
        <w:t>θε</w:t>
        <w:softHyphen/>
        <w:t xml:space="preserve">τικά φορτισμένα </w:t>
      </w:r>
      <w:r>
        <w:rPr>
          <w:spacing w:val="0"/>
          <w:w w:val="100"/>
          <w:position w:val="0"/>
          <w:shd w:val="clear" w:color="auto" w:fill="auto"/>
          <w:lang w:val="el-GR" w:eastAsia="el-GR" w:bidi="el-GR"/>
        </w:rPr>
        <w:t xml:space="preserve">και να λέμε ότι έχουν </w:t>
      </w:r>
      <w:r>
        <w:rPr>
          <w:b/>
          <w:bCs/>
          <w:spacing w:val="0"/>
          <w:w w:val="100"/>
          <w:position w:val="0"/>
          <w:shd w:val="clear" w:color="auto" w:fill="auto"/>
          <w:lang w:val="el-GR" w:eastAsia="el-GR" w:bidi="el-GR"/>
        </w:rPr>
        <w:t>θετικό φορτίο</w:t>
      </w:r>
      <w:r>
        <w:rPr>
          <w:spacing w:val="0"/>
          <w:w w:val="100"/>
          <w:position w:val="0"/>
          <w:shd w:val="clear" w:color="auto" w:fill="auto"/>
          <w:lang w:val="el-GR" w:eastAsia="el-GR" w:bidi="el-GR"/>
        </w:rPr>
        <w:t xml:space="preserve">. Αυτά δε που ανήκουν στη δεύτερη ομάδα να τα ονομάζουμε </w:t>
      </w:r>
      <w:r>
        <w:rPr>
          <w:b/>
          <w:bCs/>
          <w:spacing w:val="0"/>
          <w:w w:val="100"/>
          <w:position w:val="0"/>
          <w:shd w:val="clear" w:color="auto" w:fill="auto"/>
          <w:lang w:val="el-GR" w:eastAsia="el-GR" w:bidi="el-GR"/>
        </w:rPr>
        <w:t>αρνητικά φορτι</w:t>
        <w:softHyphen/>
        <w:t xml:space="preserve">σμένα </w:t>
      </w:r>
      <w:r>
        <w:rPr>
          <w:spacing w:val="0"/>
          <w:w w:val="100"/>
          <w:position w:val="0"/>
          <w:shd w:val="clear" w:color="auto" w:fill="auto"/>
          <w:lang w:val="el-GR" w:eastAsia="el-GR" w:bidi="el-GR"/>
        </w:rPr>
        <w:t xml:space="preserve">και να λέμε ότι έχουν </w:t>
      </w:r>
      <w:r>
        <w:rPr>
          <w:b/>
          <w:bCs/>
          <w:spacing w:val="0"/>
          <w:w w:val="100"/>
          <w:position w:val="0"/>
          <w:shd w:val="clear" w:color="auto" w:fill="auto"/>
          <w:lang w:val="el-GR" w:eastAsia="el-GR" w:bidi="el-GR"/>
        </w:rPr>
        <w:t xml:space="preserve">αρνητικό φορτίο </w:t>
      </w:r>
      <w:r>
        <w:rPr>
          <w:spacing w:val="0"/>
          <w:w w:val="100"/>
          <w:position w:val="0"/>
          <w:shd w:val="clear" w:color="auto" w:fill="auto"/>
          <w:lang w:val="el-GR" w:eastAsia="el-GR" w:bidi="el-GR"/>
        </w:rPr>
        <w:t xml:space="preserve">(εικόνα </w:t>
      </w:r>
      <w:r>
        <w:rPr>
          <w:spacing w:val="0"/>
          <w:w w:val="100"/>
          <w:position w:val="0"/>
          <w:shd w:val="clear" w:color="auto" w:fill="auto"/>
          <w:lang w:val="en-US" w:eastAsia="en-US" w:bidi="en-US"/>
        </w:rPr>
        <w:t>1.7).</w:t>
      </w:r>
    </w:p>
    <w:p>
      <w:pPr>
        <w:widowControl w:val="0"/>
        <w:spacing w:before="87" w:after="8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327" w:right="0" w:bottom="1424" w:left="0" w:header="0" w:footer="3" w:gutter="0"/>
          <w:cols w:space="720"/>
          <w:noEndnote/>
          <w:rtlGutter w:val="0"/>
          <w:docGrid w:linePitch="360"/>
        </w:sectPr>
      </w:pPr>
    </w:p>
    <w:p>
      <w:pPr>
        <w:pStyle w:val="Style34"/>
        <w:keepNext/>
        <w:keepLines/>
        <w:widowControl w:val="0"/>
        <w:shd w:val="clear" w:color="auto" w:fill="auto"/>
        <w:bidi w:val="0"/>
        <w:spacing w:before="0" w:line="240" w:lineRule="auto"/>
        <w:ind w:left="0" w:right="0"/>
        <w:jc w:val="both"/>
      </w:pPr>
      <w:bookmarkStart w:id="0" w:name="bookmark0"/>
      <w:r>
        <w:rPr>
          <w:spacing w:val="0"/>
          <w:w w:val="100"/>
          <w:position w:val="0"/>
          <w:shd w:val="clear" w:color="auto" w:fill="auto"/>
          <w:lang w:val="el-GR" w:eastAsia="el-GR" w:bidi="el-GR"/>
        </w:rPr>
        <w:t>Πώς μετράμε το ηλεκτικό φορτίο</w:t>
      </w:r>
      <w:bookmarkEnd w:id="0"/>
    </w:p>
    <w:p>
      <w:pPr>
        <w:pStyle w:val="Style23"/>
        <w:keepNext w:val="0"/>
        <w:keepLines w:val="0"/>
        <w:widowControl w:val="0"/>
        <w:shd w:val="clear" w:color="auto" w:fill="auto"/>
        <w:bidi w:val="0"/>
        <w:spacing w:before="0" w:after="60"/>
        <w:ind w:left="0" w:right="0" w:firstLine="200"/>
        <w:jc w:val="both"/>
      </w:pPr>
      <w:r>
        <w:rPr>
          <w:spacing w:val="0"/>
          <w:w w:val="100"/>
          <w:position w:val="0"/>
          <w:shd w:val="clear" w:color="auto" w:fill="auto"/>
          <w:lang w:val="el-GR" w:eastAsia="el-GR" w:bidi="el-GR"/>
        </w:rPr>
        <w:t>Τρίψε ελαφρά στις σελίδες του βιβλίου σου έναν πλαστικό χά</w:t>
        <w:softHyphen/>
        <w:t>ρακα και πλησίασέ τον σε ένα ηλεκτρικό εκκρεμές. Θα παρατηρή</w:t>
        <w:softHyphen/>
        <w:t>σεις ότι το εκκρεμές έλκεται από αυτό τον χάρακα και αποκλίνει. Ο φορτισμένος χάρακας ασκεί ηλεκτρική δύναμη στο εκκρεμές. Τρίψε εντονότερα τον χάρακα στις σελίδες του ίδιου βιβλίου και πλησίασέ τον πάλι στο εκκρεμές, στην ίδια απόσταση απ’ αυτό. Πα</w:t>
        <w:softHyphen/>
        <w:t>ρατήρησε ότι τώρα το εκκρεμές αποκλίνει πολύ περισσότερο. Η ηλεκτρική δύναμη που ασκεί ο χάρακας στο εκκρεμές είναι τώρα μεγαλύτερη.</w:t>
      </w:r>
    </w:p>
    <w:p>
      <w:pPr>
        <w:pStyle w:val="Style23"/>
        <w:keepNext w:val="0"/>
        <w:keepLines w:val="0"/>
        <w:widowControl w:val="0"/>
        <w:shd w:val="clear" w:color="auto" w:fill="auto"/>
        <w:bidi w:val="0"/>
        <w:spacing w:before="0" w:after="60"/>
        <w:ind w:left="0" w:right="0" w:firstLine="200"/>
        <w:jc w:val="both"/>
        <w:sectPr>
          <w:footnotePr>
            <w:pos w:val="pageBottom"/>
            <w:numFmt w:val="decimal"/>
            <w:numRestart w:val="continuous"/>
          </w:footnotePr>
          <w:type w:val="continuous"/>
          <w:pgSz w:w="12240" w:h="15840"/>
          <w:pgMar w:top="1327" w:right="1261" w:bottom="1424" w:left="1261" w:header="0" w:footer="3" w:gutter="3996"/>
          <w:cols w:space="720"/>
          <w:noEndnote/>
          <w:rtlGutter w:val="0"/>
          <w:docGrid w:linePitch="360"/>
        </w:sectPr>
      </w:pPr>
      <w:r>
        <w:drawing>
          <wp:anchor distT="15240" distB="938530" distL="78740" distR="75565" simplePos="0" relativeHeight="125829392" behindDoc="0" locked="0" layoutInCell="1" allowOverlap="1">
            <wp:simplePos x="0" y="0"/>
            <wp:positionH relativeFrom="margin">
              <wp:posOffset>3796030</wp:posOffset>
            </wp:positionH>
            <wp:positionV relativeFrom="margin">
              <wp:posOffset>5730240</wp:posOffset>
            </wp:positionV>
            <wp:extent cx="2359025" cy="1676400"/>
            <wp:wrapSquare wrapText="bothSides"/>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3"/>
                    <a:stretch/>
                  </pic:blipFill>
                  <pic:spPr>
                    <a:xfrm>
                      <a:ext cx="2359025" cy="167640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margin">
                  <wp:posOffset>4600575</wp:posOffset>
                </wp:positionH>
                <wp:positionV relativeFrom="margin">
                  <wp:posOffset>6845935</wp:posOffset>
                </wp:positionV>
                <wp:extent cx="789305" cy="304800"/>
                <wp:wrapNone/>
                <wp:docPr id="41" name="Shape 41"/>
                <a:graphic xmlns:a="http://schemas.openxmlformats.org/drawingml/2006/main">
                  <a:graphicData uri="http://schemas.microsoft.com/office/word/2010/wordprocessingShape">
                    <wps:wsp>
                      <wps:cNvSpPr txBox="1"/>
                      <wps:spPr>
                        <a:xfrm>
                          <a:ext cx="789305" cy="3048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40"/>
                                <w:szCs w:val="40"/>
                              </w:rPr>
                            </w:pPr>
                            <w:r>
                              <w:rPr>
                                <w:b/>
                                <w:bCs/>
                                <w:i w:val="0"/>
                                <w:iCs w:val="0"/>
                                <w:color w:val="765C51"/>
                                <w:spacing w:val="0"/>
                                <w:w w:val="100"/>
                                <w:position w:val="0"/>
                                <w:sz w:val="40"/>
                                <w:szCs w:val="40"/>
                                <w:shd w:val="clear" w:color="auto" w:fill="auto"/>
                                <w:lang w:val="en-US" w:eastAsia="en-US" w:bidi="en-US"/>
                              </w:rPr>
                              <w:t>EURO</w:t>
                            </w:r>
                          </w:p>
                        </w:txbxContent>
                      </wps:txbx>
                      <wps:bodyPr lIns="0" tIns="0" rIns="0" bIns="0">
                        <a:noAutoFit/>
                      </wps:bodyPr>
                    </wps:wsp>
                  </a:graphicData>
                </a:graphic>
              </wp:anchor>
            </w:drawing>
          </mc:Choice>
          <mc:Fallback>
            <w:pict>
              <v:shape id="_x0000_s1067" type="#_x0000_t202" style="position:absolute;margin-left:362.25pt;margin-top:539.04999999999995pt;width:62.149999999999999pt;height:24.pt;z-index:251657737;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40"/>
                          <w:szCs w:val="40"/>
                        </w:rPr>
                      </w:pPr>
                      <w:r>
                        <w:rPr>
                          <w:b/>
                          <w:bCs/>
                          <w:i w:val="0"/>
                          <w:iCs w:val="0"/>
                          <w:color w:val="765C51"/>
                          <w:spacing w:val="0"/>
                          <w:w w:val="100"/>
                          <w:position w:val="0"/>
                          <w:sz w:val="40"/>
                          <w:szCs w:val="40"/>
                          <w:shd w:val="clear" w:color="auto" w:fill="auto"/>
                          <w:lang w:val="en-US" w:eastAsia="en-US" w:bidi="en-US"/>
                        </w:rPr>
                        <w:t>EURO</w:t>
                      </w:r>
                    </w:p>
                  </w:txbxContent>
                </v:textbox>
                <w10:wrap anchorx="margin" anchory="margin"/>
              </v:shape>
            </w:pict>
          </mc:Fallback>
        </mc:AlternateContent>
      </w:r>
      <w:r>
        <mc:AlternateContent>
          <mc:Choice Requires="wps">
            <w:drawing>
              <wp:anchor distT="0" distB="0" distL="0" distR="0" simplePos="0" relativeHeight="503316492" behindDoc="0" locked="0" layoutInCell="1" allowOverlap="1">
                <wp:simplePos x="0" y="0"/>
                <wp:positionH relativeFrom="margin">
                  <wp:posOffset>3924300</wp:posOffset>
                </wp:positionH>
                <wp:positionV relativeFrom="margin">
                  <wp:posOffset>5715000</wp:posOffset>
                </wp:positionV>
                <wp:extent cx="1987550" cy="179705"/>
                <wp:wrapNone/>
                <wp:docPr id="43" name="Shape 43"/>
                <a:graphic xmlns:a="http://schemas.openxmlformats.org/drawingml/2006/main">
                  <a:graphicData uri="http://schemas.microsoft.com/office/word/2010/wordprocessingShape">
                    <wps:wsp>
                      <wps:cNvSpPr txBox="1"/>
                      <wps:spPr>
                        <a:xfrm>
                          <a:ext cx="1987550" cy="1797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i w:val="0"/>
                                <w:iCs w:val="0"/>
                                <w:color w:val="A9331D"/>
                                <w:spacing w:val="0"/>
                                <w:w w:val="100"/>
                                <w:position w:val="0"/>
                                <w:sz w:val="16"/>
                                <w:szCs w:val="16"/>
                                <w:shd w:val="clear" w:color="auto" w:fill="auto"/>
                                <w:lang w:val="el-GR" w:eastAsia="el-GR" w:bidi="el-GR"/>
                              </w:rPr>
                              <w:t>Φυσική και καθημερινή ζωή και Βιολογία</w:t>
                            </w:r>
                          </w:p>
                        </w:txbxContent>
                      </wps:txbx>
                      <wps:bodyPr lIns="0" tIns="0" rIns="0" bIns="0">
                        <a:noAutoFit/>
                      </wps:bodyPr>
                    </wps:wsp>
                  </a:graphicData>
                </a:graphic>
              </wp:anchor>
            </w:drawing>
          </mc:Choice>
          <mc:Fallback>
            <w:pict>
              <v:shape id="_x0000_s1069" type="#_x0000_t202" style="position:absolute;margin-left:309.pt;margin-top:450.pt;width:156.5pt;height:14.15pt;z-index:251657739;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i w:val="0"/>
                          <w:iCs w:val="0"/>
                          <w:color w:val="A9331D"/>
                          <w:spacing w:val="0"/>
                          <w:w w:val="100"/>
                          <w:position w:val="0"/>
                          <w:sz w:val="16"/>
                          <w:szCs w:val="16"/>
                          <w:shd w:val="clear" w:color="auto" w:fill="auto"/>
                          <w:lang w:val="el-GR" w:eastAsia="el-GR" w:bidi="el-GR"/>
                        </w:rPr>
                        <w:t>Φυσική και καθημερινή ζωή και Βιολογία</w:t>
                      </w:r>
                    </w:p>
                  </w:txbxContent>
                </v:textbox>
                <w10:wrap anchorx="margin" anchory="margin"/>
              </v:shape>
            </w:pict>
          </mc:Fallback>
        </mc:AlternateContent>
      </w:r>
      <w:r>
        <mc:AlternateContent>
          <mc:Choice Requires="wps">
            <w:drawing>
              <wp:anchor distT="0" distB="0" distL="0" distR="0" simplePos="0" relativeHeight="503316494" behindDoc="0" locked="0" layoutInCell="1" allowOverlap="1">
                <wp:simplePos x="0" y="0"/>
                <wp:positionH relativeFrom="margin">
                  <wp:posOffset>4759325</wp:posOffset>
                </wp:positionH>
                <wp:positionV relativeFrom="margin">
                  <wp:posOffset>7425055</wp:posOffset>
                </wp:positionV>
                <wp:extent cx="454025" cy="121920"/>
                <wp:wrapNone/>
                <wp:docPr id="45" name="Shape 45"/>
                <a:graphic xmlns:a="http://schemas.openxmlformats.org/drawingml/2006/main">
                  <a:graphicData uri="http://schemas.microsoft.com/office/word/2010/wordprocessingShape">
                    <wps:wsp>
                      <wps:cNvSpPr txBox="1"/>
                      <wps:spPr>
                        <a:xfrm>
                          <a:ext cx="454025" cy="1219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Εικόνα 1.8</w:t>
                            </w:r>
                          </w:p>
                        </w:txbxContent>
                      </wps:txbx>
                      <wps:bodyPr lIns="0" tIns="0" rIns="0" bIns="0">
                        <a:noAutoFit/>
                      </wps:bodyPr>
                    </wps:wsp>
                  </a:graphicData>
                </a:graphic>
              </wp:anchor>
            </w:drawing>
          </mc:Choice>
          <mc:Fallback>
            <w:pict>
              <v:shape id="_x0000_s1071" type="#_x0000_t202" style="position:absolute;margin-left:374.75pt;margin-top:584.64999999999998pt;width:35.75pt;height:9.5999999999999996pt;z-index:251657741;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Εικόνα 1.8</w:t>
                      </w:r>
                    </w:p>
                  </w:txbxContent>
                </v:textbox>
                <w10:wrap anchorx="margin" anchory="margin"/>
              </v:shape>
            </w:pict>
          </mc:Fallback>
        </mc:AlternateContent>
      </w:r>
      <w:r>
        <mc:AlternateContent>
          <mc:Choice Requires="wps">
            <w:drawing>
              <wp:anchor distT="0" distB="0" distL="0" distR="0" simplePos="0" relativeHeight="503316496" behindDoc="0" locked="0" layoutInCell="1" allowOverlap="1">
                <wp:simplePos x="0" y="0"/>
                <wp:positionH relativeFrom="margin">
                  <wp:posOffset>3780790</wp:posOffset>
                </wp:positionH>
                <wp:positionV relativeFrom="margin">
                  <wp:posOffset>7550150</wp:posOffset>
                </wp:positionV>
                <wp:extent cx="2383790" cy="792480"/>
                <wp:wrapNone/>
                <wp:docPr id="47" name="Shape 47"/>
                <a:graphic xmlns:a="http://schemas.openxmlformats.org/drawingml/2006/main">
                  <a:graphicData uri="http://schemas.microsoft.com/office/word/2010/wordprocessingShape">
                    <wps:wsp>
                      <wps:cNvSpPr txBox="1"/>
                      <wps:spPr>
                        <a:xfrm>
                          <a:ext cx="2383790" cy="792480"/>
                        </a:xfrm>
                        <a:prstGeom prst="rect"/>
                        <a:noFill/>
                      </wps:spPr>
                      <wps:txbx>
                        <w:txbxContent>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Μια εξαιρετικά ευαίσθητη τεχνική για τη λήψη δακτυλι</w:t>
                              <w:softHyphen/>
                              <w:t>κών αποτυπωμάτων στηρίζεται στο γεγονός ότι τα ανόμοια φορτισμένα σώματα έλκονται. Έτσι τα αρνητικά φορτισμένα σωματίδια του χαρτονομίσματος προσκολλώνται στις θετικά φορτισμένες πρωτεΐνες των δακτύλων που παραμένουν στο χαρτονόμισμα κάθε φορά που το αγγίζουμε.</w:t>
                            </w:r>
                          </w:p>
                        </w:txbxContent>
                      </wps:txbx>
                      <wps:bodyPr lIns="0" tIns="0" rIns="0" bIns="0">
                        <a:noAutoFit/>
                      </wps:bodyPr>
                    </wps:wsp>
                  </a:graphicData>
                </a:graphic>
              </wp:anchor>
            </w:drawing>
          </mc:Choice>
          <mc:Fallback>
            <w:pict>
              <v:shape id="_x0000_s1073" type="#_x0000_t202" style="position:absolute;margin-left:297.69999999999999pt;margin-top:594.5pt;width:187.70000000000002pt;height:62.399999999999999pt;z-index:251657743;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Μια εξαιρετικά ευαίσθητη τεχνική για τη λήψη δακτυλι</w:t>
                        <w:softHyphen/>
                        <w:t>κών αποτυπωμάτων στηρίζεται στο γεγονός ότι τα ανόμοια φορτισμένα σώματα έλκονται. Έτσι τα αρνητικά φορτισμένα σωματίδια του χαρτονομίσματος προσκολλώνται στις θετικά φορτισμένες πρωτεΐνες των δακτύλων που παραμένουν στο χαρτονόμισμα κάθε φορά που το αγγίζουμε.</w:t>
                      </w:r>
                    </w:p>
                  </w:txbxContent>
                </v:textbox>
                <w10:wrap anchorx="margin" anchory="margin"/>
              </v:shape>
            </w:pict>
          </mc:Fallback>
        </mc:AlternateContent>
      </w:r>
      <w:r>
        <w:rPr>
          <w:i/>
          <w:iCs/>
          <w:spacing w:val="0"/>
          <w:w w:val="100"/>
          <w:position w:val="0"/>
          <w:shd w:val="clear" w:color="auto" w:fill="auto"/>
          <w:lang w:val="el-GR" w:eastAsia="el-GR" w:bidi="el-GR"/>
        </w:rPr>
        <w:t>Σε τι διαφέρει το πρώτο από το δεύτερο πείραμα;</w:t>
      </w:r>
      <w:r>
        <w:rPr>
          <w:spacing w:val="0"/>
          <w:w w:val="100"/>
          <w:position w:val="0"/>
          <w:shd w:val="clear" w:color="auto" w:fill="auto"/>
          <w:lang w:val="el-GR" w:eastAsia="el-GR" w:bidi="el-GR"/>
        </w:rPr>
        <w:t xml:space="preserve"> Η μοναδική διαφορά τους είναι η διαδικασία που ακολουθήσαμε για να φορ</w:t>
        <w:softHyphen/>
        <w:t>τίσουμε τον χάρακα (τον τρίψαμε εντονότερα στο ίδιο βιβλίο). Δεχόμαστε λοιπόν ότι στο δεύτερο πείραμα ο χάρακας απέκτησε περισσότερο φορτίο. Αποδίδουμε την ισχυρότερη έλξη στην αντί</w:t>
        <w:softHyphen/>
        <w:t>στοιχη αύξηση του ηλεκτρικού φορτίου του χάρακα.</w:t>
      </w:r>
    </w:p>
    <w:p>
      <w:pPr>
        <w:pStyle w:val="Style23"/>
        <w:keepNext w:val="0"/>
        <w:keepLines w:val="0"/>
        <w:widowControl w:val="0"/>
        <w:shd w:val="clear" w:color="auto" w:fill="auto"/>
        <w:bidi w:val="0"/>
        <w:spacing w:before="0"/>
        <w:ind w:left="0" w:right="0"/>
        <w:jc w:val="both"/>
      </w:pPr>
      <w:r>
        <w:drawing>
          <wp:anchor distT="0" distB="1718945" distL="450215" distR="337185" simplePos="0" relativeHeight="125829393" behindDoc="0" locked="0" layoutInCell="1" allowOverlap="1">
            <wp:simplePos x="0" y="0"/>
            <wp:positionH relativeFrom="margin">
              <wp:posOffset>-2141220</wp:posOffset>
            </wp:positionH>
            <wp:positionV relativeFrom="margin">
              <wp:posOffset>42545</wp:posOffset>
            </wp:positionV>
            <wp:extent cx="1749425" cy="2084705"/>
            <wp:wrapSquare wrapText="bothSides"/>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5"/>
                    <a:stretch/>
                  </pic:blipFill>
                  <pic:spPr>
                    <a:xfrm>
                      <a:ext cx="1749425" cy="208470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margin">
                  <wp:posOffset>-2540635</wp:posOffset>
                </wp:positionH>
                <wp:positionV relativeFrom="margin">
                  <wp:posOffset>2164080</wp:posOffset>
                </wp:positionV>
                <wp:extent cx="2435225" cy="1679575"/>
                <wp:wrapNone/>
                <wp:docPr id="51" name="Shape 51"/>
                <a:graphic xmlns:a="http://schemas.openxmlformats.org/drawingml/2006/main">
                  <a:graphicData uri="http://schemas.microsoft.com/office/word/2010/wordprocessingShape">
                    <wps:wsp>
                      <wps:cNvSpPr txBox="1"/>
                      <wps:spPr>
                        <a:xfrm>
                          <a:ext cx="2435225" cy="1679575"/>
                        </a:xfrm>
                        <a:prstGeom prst="rect"/>
                        <a:noFill/>
                      </wps:spPr>
                      <wps:txbx>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1.9</w:t>
                            </w:r>
                          </w:p>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Το Κουλόμπ στην καθημερινή μας ζωή</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Σπινθήρες, όπως αυτός που δημιουργείται μεταξύ των σφαι</w:t>
                              <w:softHyphen/>
                              <w:t xml:space="preserve">ρών της εικόνας, μεταφέρουν από τη μία στην άλλη ποσότητα φορτίου μικρότερη από ένα εκατομμυριοστό του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(1 μC=10</w:t>
                            </w:r>
                            <w:r>
                              <w:rPr>
                                <w:spacing w:val="0"/>
                                <w:w w:val="100"/>
                                <w:position w:val="0"/>
                                <w:shd w:val="clear" w:color="auto" w:fill="auto"/>
                                <w:vertAlign w:val="superscript"/>
                                <w:lang w:val="el-GR" w:eastAsia="el-GR" w:bidi="el-GR"/>
                              </w:rPr>
                              <w:t xml:space="preserve">-6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Τρίβοντας ένα αντικείμενο συνηθισμένων διαστάσεων, αυτό δεν μπορεί να αποκτήσει, σε κάθε τετραγωνικό εκατο</w:t>
                              <w:softHyphen/>
                              <w:t xml:space="preserve">στό της επιφάνειάς του, ποσότητα φορτίου μεγαλύτερη από 1 δισεκατομμυριοστό του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(1 </w:t>
                            </w:r>
                            <w:r>
                              <w:rPr>
                                <w:spacing w:val="0"/>
                                <w:w w:val="100"/>
                                <w:position w:val="0"/>
                                <w:shd w:val="clear" w:color="auto" w:fill="auto"/>
                                <w:lang w:val="en-US" w:eastAsia="en-US" w:bidi="en-US"/>
                              </w:rPr>
                              <w:t>nC=10</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C). </w:t>
                            </w:r>
                            <w:r>
                              <w:rPr>
                                <w:spacing w:val="0"/>
                                <w:w w:val="100"/>
                                <w:position w:val="0"/>
                                <w:shd w:val="clear" w:color="auto" w:fill="auto"/>
                                <w:lang w:val="el-GR" w:eastAsia="el-GR" w:bidi="el-GR"/>
                              </w:rPr>
                              <w:t>Αν σε μια επιφάνεια συγκεντρωθεί ποσότητα φορτίου μεγαλύτερη από την παρα</w:t>
                              <w:softHyphen/>
                              <w:t>πάνω, τότε το φορτίο μεταφέρεται στον περιβάλλοντα αέρα και έτσι δημιουργούνται σπινθήρες σαν αυτόν που παριστά- νεται στην εικόνα.</w:t>
                            </w:r>
                          </w:p>
                        </w:txbxContent>
                      </wps:txbx>
                      <wps:bodyPr lIns="0" tIns="0" rIns="0" bIns="0">
                        <a:noAutoFit/>
                      </wps:bodyPr>
                    </wps:wsp>
                  </a:graphicData>
                </a:graphic>
              </wp:anchor>
            </w:drawing>
          </mc:Choice>
          <mc:Fallback>
            <w:pict>
              <v:shape id="_x0000_s1077" type="#_x0000_t202" style="position:absolute;margin-left:-200.05000000000001pt;margin-top:170.40000000000001pt;width:191.75pt;height:132.25pt;z-index:251657745;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1.9</w:t>
                      </w:r>
                    </w:p>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Το Κουλόμπ στην καθημερινή μας ζωή</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Σπινθήρες, όπως αυτός που δημιουργείται μεταξύ των σφαι</w:t>
                        <w:softHyphen/>
                        <w:t xml:space="preserve">ρών της εικόνας, μεταφέρουν από τη μία στην άλλη ποσότητα φορτίου μικρότερη από ένα εκατομμυριοστό του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(1 μC=10</w:t>
                      </w:r>
                      <w:r>
                        <w:rPr>
                          <w:spacing w:val="0"/>
                          <w:w w:val="100"/>
                          <w:position w:val="0"/>
                          <w:shd w:val="clear" w:color="auto" w:fill="auto"/>
                          <w:vertAlign w:val="superscript"/>
                          <w:lang w:val="el-GR" w:eastAsia="el-GR" w:bidi="el-GR"/>
                        </w:rPr>
                        <w:t xml:space="preserve">-6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Τρίβοντας ένα αντικείμενο συνηθισμένων διαστάσεων, αυτό δεν μπορεί να αποκτήσει, σε κάθε τετραγωνικό εκατο</w:t>
                        <w:softHyphen/>
                        <w:t xml:space="preserve">στό της επιφάνειάς του, ποσότητα φορτίου μεγαλύτερη από 1 δισεκατομμυριοστό του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(1 </w:t>
                      </w:r>
                      <w:r>
                        <w:rPr>
                          <w:spacing w:val="0"/>
                          <w:w w:val="100"/>
                          <w:position w:val="0"/>
                          <w:shd w:val="clear" w:color="auto" w:fill="auto"/>
                          <w:lang w:val="en-US" w:eastAsia="en-US" w:bidi="en-US"/>
                        </w:rPr>
                        <w:t>nC=10</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C). </w:t>
                      </w:r>
                      <w:r>
                        <w:rPr>
                          <w:spacing w:val="0"/>
                          <w:w w:val="100"/>
                          <w:position w:val="0"/>
                          <w:shd w:val="clear" w:color="auto" w:fill="auto"/>
                          <w:lang w:val="el-GR" w:eastAsia="el-GR" w:bidi="el-GR"/>
                        </w:rPr>
                        <w:t>Αν σε μια επιφάνεια συγκεντρωθεί ποσότητα φορτίου μεγαλύτερη από την παρα</w:t>
                        <w:softHyphen/>
                        <w:t>πάνω, τότε το φορτίο μεταφέρεται στον περιβάλλοντα αέρα και έτσι δημιουργούνται σπινθήρες σαν αυτόν που παριστά- νεται στην εικόνα.</w:t>
                      </w:r>
                    </w:p>
                  </w:txbxContent>
                </v:textbox>
                <w10:wrap anchorx="margin" anchory="margin"/>
              </v:shape>
            </w:pict>
          </mc:Fallback>
        </mc:AlternateContent>
      </w:r>
      <w:r>
        <w:drawing>
          <wp:anchor distT="0" distB="420370" distL="330835" distR="537845" simplePos="0" relativeHeight="125829394" behindDoc="0" locked="0" layoutInCell="1" allowOverlap="1">
            <wp:simplePos x="0" y="0"/>
            <wp:positionH relativeFrom="margin">
              <wp:posOffset>-2241550</wp:posOffset>
            </wp:positionH>
            <wp:positionV relativeFrom="margin">
              <wp:posOffset>3895090</wp:posOffset>
            </wp:positionV>
            <wp:extent cx="1639570" cy="4011295"/>
            <wp:wrapSquare wrapText="bothSides"/>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27"/>
                    <a:stretch/>
                  </pic:blipFill>
                  <pic:spPr>
                    <a:xfrm>
                      <a:ext cx="1639570" cy="401129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margin">
                  <wp:posOffset>-1558925</wp:posOffset>
                </wp:positionH>
                <wp:positionV relativeFrom="margin">
                  <wp:posOffset>7915275</wp:posOffset>
                </wp:positionV>
                <wp:extent cx="506095" cy="121920"/>
                <wp:wrapNone/>
                <wp:docPr id="55" name="Shape 55"/>
                <a:graphic xmlns:a="http://schemas.openxmlformats.org/drawingml/2006/main">
                  <a:graphicData uri="http://schemas.microsoft.com/office/word/2010/wordprocessingShape">
                    <wps:wsp>
                      <wps:cNvSpPr txBox="1"/>
                      <wps:spPr>
                        <a:xfrm>
                          <a:ext cx="506095" cy="1219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Εικόνα 1.10</w:t>
                            </w:r>
                          </w:p>
                        </w:txbxContent>
                      </wps:txbx>
                      <wps:bodyPr lIns="0" tIns="0" rIns="0" bIns="0">
                        <a:noAutoFit/>
                      </wps:bodyPr>
                    </wps:wsp>
                  </a:graphicData>
                </a:graphic>
              </wp:anchor>
            </w:drawing>
          </mc:Choice>
          <mc:Fallback>
            <w:pict>
              <v:shape id="_x0000_s1081" type="#_x0000_t202" style="position:absolute;margin-left:-122.75pt;margin-top:623.25pt;width:39.850000000000001pt;height:9.5999999999999996pt;z-index:251657747;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Εικόνα 1.10</w:t>
                      </w:r>
                    </w:p>
                  </w:txbxContent>
                </v:textbox>
                <w10:wrap anchorx="margin" anchory="margin"/>
              </v:shape>
            </w:pict>
          </mc:Fallback>
        </mc:AlternateContent>
      </w:r>
      <w:r>
        <mc:AlternateContent>
          <mc:Choice Requires="wps">
            <w:drawing>
              <wp:anchor distT="0" distB="0" distL="0" distR="0" simplePos="0" relativeHeight="503316502" behindDoc="0" locked="0" layoutInCell="1" allowOverlap="1">
                <wp:simplePos x="0" y="0"/>
                <wp:positionH relativeFrom="margin">
                  <wp:posOffset>-2534285</wp:posOffset>
                </wp:positionH>
                <wp:positionV relativeFrom="margin">
                  <wp:posOffset>8040370</wp:posOffset>
                </wp:positionV>
                <wp:extent cx="2432050" cy="286385"/>
                <wp:wrapNone/>
                <wp:docPr id="57" name="Shape 57"/>
                <a:graphic xmlns:a="http://schemas.openxmlformats.org/drawingml/2006/main">
                  <a:graphicData uri="http://schemas.microsoft.com/office/word/2010/wordprocessingShape">
                    <wps:wsp>
                      <wps:cNvSpPr txBox="1"/>
                      <wps:spPr>
                        <a:xfrm>
                          <a:ext cx="2432050" cy="286385"/>
                        </a:xfrm>
                        <a:prstGeom prst="rect"/>
                        <a:noFill/>
                      </wps:spPr>
                      <wps:txbx>
                        <w:txbxContent>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Το συνολικό φορτίο των δύο ράβδων (α, β) είναι μικρότερο από τις καθεμιάς χωριστά (γ).</w:t>
                            </w:r>
                          </w:p>
                        </w:txbxContent>
                      </wps:txbx>
                      <wps:bodyPr lIns="0" tIns="0" rIns="0" bIns="0">
                        <a:noAutoFit/>
                      </wps:bodyPr>
                    </wps:wsp>
                  </a:graphicData>
                </a:graphic>
              </wp:anchor>
            </w:drawing>
          </mc:Choice>
          <mc:Fallback>
            <w:pict>
              <v:shape id="_x0000_s1083" type="#_x0000_t202" style="position:absolute;margin-left:-199.55000000000001pt;margin-top:633.10000000000002pt;width:191.5pt;height:22.550000000000001pt;z-index:251657749;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Το συνολικό φορτίο των δύο ράβδων (α, β) είναι μικρότερο από τις καθεμιάς χωριστά (γ).</w:t>
                      </w:r>
                    </w:p>
                  </w:txbxContent>
                </v:textbox>
                <w10:wrap anchorx="margin" anchory="margin"/>
              </v:shape>
            </w:pict>
          </mc:Fallback>
        </mc:AlternateContent>
      </w:r>
      <w:r>
        <w:rPr>
          <w:spacing w:val="0"/>
          <w:w w:val="100"/>
          <w:position w:val="0"/>
          <w:shd w:val="clear" w:color="auto" w:fill="auto"/>
          <w:lang w:val="el-GR" w:eastAsia="el-GR" w:bidi="el-GR"/>
        </w:rPr>
        <w:t xml:space="preserve">Γενικά δεχόμαστε ότι </w:t>
      </w:r>
      <w:r>
        <w:rPr>
          <w:b/>
          <w:bCs/>
          <w:spacing w:val="0"/>
          <w:w w:val="100"/>
          <w:position w:val="0"/>
          <w:shd w:val="clear" w:color="auto" w:fill="auto"/>
          <w:lang w:val="el-GR" w:eastAsia="el-GR" w:bidi="el-GR"/>
        </w:rPr>
        <w:t>η ηλεκτρική δύναμη που ασκεί (ή ασκείται σε) ένα φορτισμένο σώμα είναι ανάλογη του ηλεκτρικού φορτίου του.</w:t>
      </w:r>
    </w:p>
    <w:p>
      <w:pPr>
        <w:pStyle w:val="Style23"/>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Σύμφωνα με την παραδοχή αυτή μπορούμε να συγκρίνουμε, άρα και να μετρήσουμε, τα φορτία δύο σωμάτων μετρώντας τις ηλεκτρικές δυνάμεις που ασκούν σε ένα τρίτο σώμα κάτω από τις ίδιες συνθήκες (από την ίδια απόσταση και μέσα στο ίδιο υλικό μέσο, για παράδειγμα τον αέρα).</w:t>
      </w:r>
    </w:p>
    <w:p>
      <w:pPr>
        <w:pStyle w:val="Style23"/>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Η μονάδα του ηλεκτρικού φορτίου στο Διεθνές Σύστημα Μονά</w:t>
        <w:softHyphen/>
        <w:t xml:space="preserve">δων </w:t>
      </w:r>
      <w:r>
        <w:rPr>
          <w:spacing w:val="0"/>
          <w:w w:val="100"/>
          <w:position w:val="0"/>
          <w:shd w:val="clear" w:color="auto" w:fill="auto"/>
          <w:lang w:val="en-US" w:eastAsia="en-US" w:bidi="en-US"/>
        </w:rPr>
        <w:t xml:space="preserve">(S.I.) </w:t>
      </w:r>
      <w:r>
        <w:rPr>
          <w:spacing w:val="0"/>
          <w:w w:val="100"/>
          <w:position w:val="0"/>
          <w:shd w:val="clear" w:color="auto" w:fill="auto"/>
          <w:lang w:val="el-GR" w:eastAsia="el-GR" w:bidi="el-GR"/>
        </w:rPr>
        <w:t xml:space="preserve">ονομάζεται </w:t>
      </w:r>
      <w:r>
        <w:rPr>
          <w:b/>
          <w:bCs/>
          <w:spacing w:val="0"/>
          <w:w w:val="100"/>
          <w:position w:val="0"/>
          <w:shd w:val="clear" w:color="auto" w:fill="auto"/>
          <w:lang w:val="el-GR" w:eastAsia="el-GR" w:bidi="el-GR"/>
        </w:rPr>
        <w:t xml:space="preserve">Κουλόμπ </w:t>
      </w:r>
      <w:r>
        <w:rPr>
          <w:spacing w:val="0"/>
          <w:w w:val="100"/>
          <w:position w:val="0"/>
          <w:shd w:val="clear" w:color="auto" w:fill="auto"/>
          <w:lang w:val="en-US" w:eastAsia="en-US" w:bidi="en-US"/>
        </w:rPr>
        <w:t xml:space="preserve">(Coulomb), </w:t>
      </w:r>
      <w:r>
        <w:rPr>
          <w:spacing w:val="0"/>
          <w:w w:val="100"/>
          <w:position w:val="0"/>
          <w:shd w:val="clear" w:color="auto" w:fill="auto"/>
          <w:lang w:val="el-GR" w:eastAsia="el-GR" w:bidi="el-GR"/>
        </w:rPr>
        <w:t>προς τιμήν του Γάλλου φυσικού Κουλόμπ, ο οποίος μελέτησε τις ιδιότητες των ηλεκτρι</w:t>
        <w:softHyphen/>
        <w:t xml:space="preserve">κών δυνάμεων μεταξύ των φορτισμένων σωμάτων. Συμβολίζεται με το γράμμα </w:t>
      </w:r>
      <w:r>
        <w:rPr>
          <w:spacing w:val="0"/>
          <w:w w:val="100"/>
          <w:position w:val="0"/>
          <w:shd w:val="clear" w:color="auto" w:fill="auto"/>
          <w:lang w:val="en-US" w:eastAsia="en-US" w:bidi="en-US"/>
        </w:rPr>
        <w:t>C.</w:t>
      </w:r>
    </w:p>
    <w:p>
      <w:pPr>
        <w:pStyle w:val="Style23"/>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Το 1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είναι πολύ μεγάλη μονάδα φορτίου. Αν μπορούσαμε να φορτίσουμε δύο μικρές σφαίρες με 1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την καθεμιά και τις τοπο</w:t>
        <w:softHyphen/>
        <w:t>θετούσαμε έτσι ώστε τα κέντρα τους να απέχουν ένα μέτρο, τότε η ηλεκτρική δύναμη που θα ασκούσε η μια στην άλλη θα ήταν 10</w:t>
      </w:r>
      <w:r>
        <w:rPr>
          <w:spacing w:val="0"/>
          <w:w w:val="100"/>
          <w:position w:val="0"/>
          <w:shd w:val="clear" w:color="auto" w:fill="auto"/>
          <w:vertAlign w:val="superscript"/>
          <w:lang w:val="el-GR" w:eastAsia="el-GR" w:bidi="el-GR"/>
        </w:rPr>
        <w:t>9</w:t>
      </w:r>
      <w:r>
        <w:rPr>
          <w:spacing w:val="0"/>
          <w:w w:val="100"/>
          <w:position w:val="0"/>
          <w:shd w:val="clear" w:color="auto" w:fill="auto"/>
          <w:lang w:val="el-GR" w:eastAsia="el-GR" w:bidi="el-GR"/>
        </w:rPr>
        <w:t xml:space="preserve"> Ν (σχεδόν ένα εκατομμύριο φορές μεγαλύτερη από το βάρος ενός ενήλικα)!! Γι’ αυτό στις εφαρμογές χρησιμοποιούμε υποπολ- λαπλάσια του 1 </w:t>
      </w:r>
      <w:r>
        <w:rPr>
          <w:spacing w:val="0"/>
          <w:w w:val="100"/>
          <w:position w:val="0"/>
          <w:shd w:val="clear" w:color="auto" w:fill="auto"/>
          <w:lang w:val="en-US" w:eastAsia="en-US" w:bidi="en-US"/>
        </w:rPr>
        <w:t>C:</w:t>
      </w:r>
    </w:p>
    <w:p>
      <w:pPr>
        <w:pStyle w:val="Style23"/>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το 1 μC (ένα μικροκουλόμπ) με 1 μC=10</w:t>
      </w:r>
      <w:r>
        <w:rPr>
          <w:spacing w:val="0"/>
          <w:w w:val="100"/>
          <w:position w:val="0"/>
          <w:shd w:val="clear" w:color="auto" w:fill="auto"/>
          <w:vertAlign w:val="superscript"/>
          <w:lang w:val="el-GR" w:eastAsia="el-GR" w:bidi="el-GR"/>
        </w:rPr>
        <w:t>-6</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ή</w:t>
      </w:r>
    </w:p>
    <w:p>
      <w:pPr>
        <w:pStyle w:val="Style23"/>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το 1 </w:t>
      </w:r>
      <w:r>
        <w:rPr>
          <w:spacing w:val="0"/>
          <w:w w:val="100"/>
          <w:position w:val="0"/>
          <w:shd w:val="clear" w:color="auto" w:fill="auto"/>
          <w:lang w:val="en-US" w:eastAsia="en-US" w:bidi="en-US"/>
        </w:rPr>
        <w:t xml:space="preserve">nC </w:t>
      </w:r>
      <w:r>
        <w:rPr>
          <w:spacing w:val="0"/>
          <w:w w:val="100"/>
          <w:position w:val="0"/>
          <w:shd w:val="clear" w:color="auto" w:fill="auto"/>
          <w:lang w:val="el-GR" w:eastAsia="el-GR" w:bidi="el-GR"/>
        </w:rPr>
        <w:t xml:space="preserve">(ένα νανοκουλόμπ) με 1 </w:t>
      </w:r>
      <w:r>
        <w:rPr>
          <w:spacing w:val="0"/>
          <w:w w:val="100"/>
          <w:position w:val="0"/>
          <w:shd w:val="clear" w:color="auto" w:fill="auto"/>
          <w:lang w:val="en-US" w:eastAsia="en-US" w:bidi="en-US"/>
        </w:rPr>
        <w:t>nC=10</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C.</w:t>
      </w:r>
    </w:p>
    <w:p>
      <w:pPr>
        <w:pStyle w:val="Style23"/>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Μια γυάλινη ράβδος ή μια πλαστική ταινία που τις φορτίζουμε με τριβή αποκτούν φορτίο μερικά δισεκατομμυριοστά του Κου- λόμπ, δηλαδή μερικά </w:t>
      </w:r>
      <w:r>
        <w:rPr>
          <w:spacing w:val="0"/>
          <w:w w:val="100"/>
          <w:position w:val="0"/>
          <w:shd w:val="clear" w:color="auto" w:fill="auto"/>
          <w:lang w:val="en-US" w:eastAsia="en-US" w:bidi="en-US"/>
        </w:rPr>
        <w:t xml:space="preserve">nC </w:t>
      </w:r>
      <w:r>
        <w:rPr>
          <w:spacing w:val="0"/>
          <w:w w:val="100"/>
          <w:position w:val="0"/>
          <w:shd w:val="clear" w:color="auto" w:fill="auto"/>
          <w:lang w:val="el-GR" w:eastAsia="el-GR" w:bidi="el-GR"/>
        </w:rPr>
        <w:t>(εικόνα 1.9). Η γυάλινη ράβδος που έχου</w:t>
        <w:softHyphen/>
        <w:t xml:space="preserve">με τρίψει με μεταξωτό ύφασμα αποκτά θετικό φορτίο. Έτσι, αν για παράδειγμα το φορτίο </w:t>
      </w:r>
      <w:r>
        <w:rPr>
          <w:spacing w:val="0"/>
          <w:w w:val="100"/>
          <w:position w:val="0"/>
          <w:shd w:val="clear" w:color="auto" w:fill="auto"/>
          <w:lang w:val="en-US" w:eastAsia="en-US" w:bidi="en-US"/>
        </w:rPr>
        <w:t xml:space="preserve">q </w:t>
      </w:r>
      <w:r>
        <w:rPr>
          <w:spacing w:val="0"/>
          <w:w w:val="100"/>
          <w:position w:val="0"/>
          <w:shd w:val="clear" w:color="auto" w:fill="auto"/>
          <w:lang w:val="el-GR" w:eastAsia="el-GR" w:bidi="el-GR"/>
        </w:rPr>
        <w:t xml:space="preserve">της ράβδου είναι 3 </w:t>
      </w:r>
      <w:r>
        <w:rPr>
          <w:spacing w:val="0"/>
          <w:w w:val="100"/>
          <w:position w:val="0"/>
          <w:shd w:val="clear" w:color="auto" w:fill="auto"/>
          <w:lang w:val="en-US" w:eastAsia="en-US" w:bidi="en-US"/>
        </w:rPr>
        <w:t xml:space="preserve">nC, </w:t>
      </w:r>
      <w:r>
        <w:rPr>
          <w:spacing w:val="0"/>
          <w:w w:val="100"/>
          <w:position w:val="0"/>
          <w:shd w:val="clear" w:color="auto" w:fill="auto"/>
          <w:lang w:val="el-GR" w:eastAsia="el-GR" w:bidi="el-GR"/>
        </w:rPr>
        <w:t xml:space="preserve">γράφουμε: </w:t>
      </w:r>
      <w:r>
        <w:rPr>
          <w:spacing w:val="0"/>
          <w:w w:val="100"/>
          <w:position w:val="0"/>
          <w:shd w:val="clear" w:color="auto" w:fill="auto"/>
          <w:lang w:val="en-US" w:eastAsia="en-US" w:bidi="en-US"/>
        </w:rPr>
        <w:t xml:space="preserve">q=+3 nC. </w:t>
      </w:r>
      <w:r>
        <w:rPr>
          <w:spacing w:val="0"/>
          <w:w w:val="100"/>
          <w:position w:val="0"/>
          <w:shd w:val="clear" w:color="auto" w:fill="auto"/>
          <w:lang w:val="el-GR" w:eastAsia="el-GR" w:bidi="el-GR"/>
        </w:rPr>
        <w:t xml:space="preserve">Αντίθετα η πλαστική ράβδος αποκτά αρνητικό φορτίο. Αν το φορτίο της </w:t>
      </w:r>
      <w:r>
        <w:rPr>
          <w:spacing w:val="0"/>
          <w:w w:val="100"/>
          <w:position w:val="0"/>
          <w:shd w:val="clear" w:color="auto" w:fill="auto"/>
          <w:lang w:val="en-US" w:eastAsia="en-US" w:bidi="en-US"/>
        </w:rPr>
        <w:t xml:space="preserve">q </w:t>
      </w:r>
      <w:r>
        <w:rPr>
          <w:spacing w:val="0"/>
          <w:w w:val="100"/>
          <w:position w:val="0"/>
          <w:shd w:val="clear" w:color="auto" w:fill="auto"/>
          <w:lang w:val="el-GR" w:eastAsia="el-GR" w:bidi="el-GR"/>
        </w:rPr>
        <w:t xml:space="preserve">είναι 3 </w:t>
      </w:r>
      <w:r>
        <w:rPr>
          <w:spacing w:val="0"/>
          <w:w w:val="100"/>
          <w:position w:val="0"/>
          <w:shd w:val="clear" w:color="auto" w:fill="auto"/>
          <w:lang w:val="en-US" w:eastAsia="en-US" w:bidi="en-US"/>
        </w:rPr>
        <w:t xml:space="preserve">nC, </w:t>
      </w:r>
      <w:r>
        <w:rPr>
          <w:spacing w:val="0"/>
          <w:w w:val="100"/>
          <w:position w:val="0"/>
          <w:shd w:val="clear" w:color="auto" w:fill="auto"/>
          <w:lang w:val="el-GR" w:eastAsia="el-GR" w:bidi="el-GR"/>
        </w:rPr>
        <w:t xml:space="preserve">γράφουμε: </w:t>
      </w:r>
      <w:r>
        <w:rPr>
          <w:spacing w:val="0"/>
          <w:w w:val="100"/>
          <w:position w:val="0"/>
          <w:shd w:val="clear" w:color="auto" w:fill="auto"/>
          <w:lang w:val="en-US" w:eastAsia="en-US" w:bidi="en-US"/>
        </w:rPr>
        <w:t>q=-3 nC.</w:t>
      </w:r>
    </w:p>
    <w:p>
      <w:pPr>
        <w:pStyle w:val="Style23"/>
        <w:keepNext w:val="0"/>
        <w:keepLines w:val="0"/>
        <w:widowControl w:val="0"/>
        <w:shd w:val="clear" w:color="auto" w:fill="auto"/>
        <w:bidi w:val="0"/>
        <w:spacing w:before="0"/>
        <w:ind w:left="0" w:right="0"/>
        <w:jc w:val="both"/>
      </w:pPr>
      <w:r>
        <w:rPr>
          <w:i/>
          <w:iCs/>
          <w:spacing w:val="0"/>
          <w:w w:val="100"/>
          <w:position w:val="0"/>
          <w:shd w:val="clear" w:color="auto" w:fill="auto"/>
          <w:lang w:val="el-GR" w:eastAsia="el-GR" w:bidi="el-GR"/>
        </w:rPr>
        <w:t>Πώς μπορούμε να υπολογίσουμε το συνολικό φορτίο δύο ή πε</w:t>
        <w:softHyphen/>
        <w:t>ρισσοτέρων σωμάτων;</w:t>
      </w:r>
    </w:p>
    <w:p>
      <w:pPr>
        <w:pStyle w:val="Style23"/>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Πλησίασε στο ηλεκτρικό εκκρεμές διαδοχικά μια φορτισμένη γυάλινη και μια πλαστική ράβδο (εικόνες 1.10α, 1.10β). Στη συνέ</w:t>
        <w:softHyphen/>
        <w:t>χεια κράτησέ τις κοντά και πλησίασέ τις πάλι στο εκκρεμές. Θα πα</w:t>
        <w:softHyphen/>
        <w:t>ρατηρήσεις ότι τώρα η απόκλιση του εκκρεμούς είναι πολύ μικρό</w:t>
        <w:softHyphen/>
        <w:t xml:space="preserve">τερη (εικόνα 1.10γ). Οι δύο ράβδοι μαζί συμπεριφέρονται σαν να έχουν μικρότερο φορτίο απ’ ό,τι η καθεμία χωριστά. Έτσι λοιπόν το ολικό φορτίο των ράβδων είναι ίσο με το αλγεβρικό άθροισμα των φορτίων τους. Αν για παράδειγμα η μια έχει φορτίο </w:t>
      </w:r>
      <w:r>
        <w:rPr>
          <w:spacing w:val="0"/>
          <w:w w:val="100"/>
          <w:position w:val="0"/>
          <w:shd w:val="clear" w:color="auto" w:fill="auto"/>
          <w:lang w:val="en-US" w:eastAsia="en-US" w:bidi="en-US"/>
        </w:rPr>
        <w:t>q</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=+4 nC </w:t>
      </w:r>
      <w:r>
        <w:rPr>
          <w:spacing w:val="0"/>
          <w:w w:val="100"/>
          <w:position w:val="0"/>
          <w:shd w:val="clear" w:color="auto" w:fill="auto"/>
          <w:lang w:val="el-GR" w:eastAsia="el-GR" w:bidi="el-GR"/>
        </w:rPr>
        <w:t xml:space="preserve">και η άλλη </w:t>
      </w:r>
      <w:r>
        <w:rPr>
          <w:spacing w:val="0"/>
          <w:w w:val="100"/>
          <w:position w:val="0"/>
          <w:shd w:val="clear" w:color="auto" w:fill="auto"/>
          <w:lang w:val="en-US" w:eastAsia="en-US" w:bidi="en-US"/>
        </w:rPr>
        <w:t>q</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-3 </w:t>
      </w:r>
      <w:r>
        <w:rPr>
          <w:spacing w:val="0"/>
          <w:w w:val="100"/>
          <w:position w:val="0"/>
          <w:shd w:val="clear" w:color="auto" w:fill="auto"/>
          <w:lang w:val="en-US" w:eastAsia="en-US" w:bidi="en-US"/>
        </w:rPr>
        <w:t xml:space="preserve">nC, </w:t>
      </w:r>
      <w:r>
        <w:rPr>
          <w:spacing w:val="0"/>
          <w:w w:val="100"/>
          <w:position w:val="0"/>
          <w:shd w:val="clear" w:color="auto" w:fill="auto"/>
          <w:lang w:val="el-GR" w:eastAsia="el-GR" w:bidi="el-GR"/>
        </w:rPr>
        <w:t>τότε το ολικό φορτίο και των δύο μαζί είναι:</w:t>
      </w:r>
    </w:p>
    <w:p>
      <w:pPr>
        <w:pStyle w:val="Style23"/>
        <w:keepNext w:val="0"/>
        <w:keepLines w:val="0"/>
        <w:widowControl w:val="0"/>
        <w:shd w:val="clear" w:color="auto" w:fill="auto"/>
        <w:bidi w:val="0"/>
        <w:spacing w:before="0"/>
        <w:ind w:left="0" w:right="0"/>
        <w:jc w:val="both"/>
      </w:pPr>
      <w:r>
        <w:rPr>
          <w:spacing w:val="0"/>
          <w:w w:val="100"/>
          <w:position w:val="0"/>
          <w:shd w:val="clear" w:color="auto" w:fill="auto"/>
          <w:lang w:val="en-US" w:eastAsia="en-US" w:bidi="en-US"/>
        </w:rPr>
        <w:t>q=q</w:t>
      </w:r>
      <w:r>
        <w:rPr>
          <w:spacing w:val="0"/>
          <w:w w:val="100"/>
          <w:position w:val="0"/>
          <w:sz w:val="10"/>
          <w:szCs w:val="10"/>
          <w:shd w:val="clear" w:color="auto" w:fill="auto"/>
          <w:lang w:val="en-US" w:eastAsia="en-US" w:bidi="en-US"/>
        </w:rPr>
        <w:t>1</w:t>
      </w:r>
      <w:r>
        <w:rPr>
          <w:spacing w:val="0"/>
          <w:w w:val="100"/>
          <w:position w:val="0"/>
          <w:shd w:val="clear" w:color="auto" w:fill="auto"/>
          <w:lang w:val="en-US" w:eastAsia="en-US" w:bidi="en-US"/>
        </w:rPr>
        <w:t>+q</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=(+4 nC)+(-3 nC)=1 nC</w:t>
      </w:r>
    </w:p>
    <w:p>
      <w:pPr>
        <w:pStyle w:val="Style23"/>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Γενικά </w:t>
      </w:r>
      <w:r>
        <w:rPr>
          <w:b/>
          <w:bCs/>
          <w:spacing w:val="0"/>
          <w:w w:val="100"/>
          <w:position w:val="0"/>
          <w:shd w:val="clear" w:color="auto" w:fill="auto"/>
          <w:lang w:val="el-GR" w:eastAsia="el-GR" w:bidi="el-GR"/>
        </w:rPr>
        <w:t>το ολικό φορτίο δύο ή περισσοτέρων φορτισμένων σω</w:t>
        <w:softHyphen/>
        <w:t>μάτων ισούται με το αλγεβρικό άθροισμα των φορτίων τους.</w:t>
      </w:r>
    </w:p>
    <w:p>
      <w:pPr>
        <w:pStyle w:val="Style23"/>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Όταν το </w:t>
      </w:r>
      <w:r>
        <w:rPr>
          <w:b/>
          <w:bCs/>
          <w:spacing w:val="0"/>
          <w:w w:val="100"/>
          <w:position w:val="0"/>
          <w:shd w:val="clear" w:color="auto" w:fill="auto"/>
          <w:lang w:val="el-GR" w:eastAsia="el-GR" w:bidi="el-GR"/>
        </w:rPr>
        <w:t xml:space="preserve">συνολικό φορτίο </w:t>
      </w:r>
      <w:r>
        <w:rPr>
          <w:spacing w:val="0"/>
          <w:w w:val="100"/>
          <w:position w:val="0"/>
          <w:shd w:val="clear" w:color="auto" w:fill="auto"/>
          <w:lang w:val="el-GR" w:eastAsia="el-GR" w:bidi="el-GR"/>
        </w:rPr>
        <w:t xml:space="preserve">ενός ή περισσοτέρων σωμάτων </w:t>
      </w:r>
      <w:r>
        <w:rPr>
          <w:b/>
          <w:bCs/>
          <w:spacing w:val="0"/>
          <w:w w:val="100"/>
          <w:position w:val="0"/>
          <w:shd w:val="clear" w:color="auto" w:fill="auto"/>
          <w:lang w:val="el-GR" w:eastAsia="el-GR" w:bidi="el-GR"/>
        </w:rPr>
        <w:t>είναι ίσο με το μηδέν</w:t>
      </w:r>
      <w:r>
        <w:rPr>
          <w:spacing w:val="0"/>
          <w:w w:val="100"/>
          <w:position w:val="0"/>
          <w:shd w:val="clear" w:color="auto" w:fill="auto"/>
          <w:lang w:val="el-GR" w:eastAsia="el-GR" w:bidi="el-GR"/>
        </w:rPr>
        <w:t>, τότε το σώμα ή το σύνολο των σωμάτων ονομά</w:t>
        <w:softHyphen/>
        <w:t xml:space="preserve">ζεται </w:t>
      </w:r>
      <w:r>
        <w:rPr>
          <w:b/>
          <w:bCs/>
          <w:spacing w:val="0"/>
          <w:w w:val="100"/>
          <w:position w:val="0"/>
          <w:shd w:val="clear" w:color="auto" w:fill="auto"/>
          <w:lang w:val="el-GR" w:eastAsia="el-GR" w:bidi="el-GR"/>
        </w:rPr>
        <w:t>ηλεκτρικά ουδέτερο.</w:t>
      </w:r>
    </w:p>
    <w:sectPr>
      <w:headerReference w:type="default" r:id="rId29"/>
      <w:footerReference w:type="default" r:id="rId30"/>
      <w:footnotePr>
        <w:pos w:val="pageBottom"/>
        <w:numFmt w:val="decimal"/>
        <w:numRestart w:val="continuous"/>
      </w:footnotePr>
      <w:pgSz w:w="12240" w:h="15840"/>
      <w:pgMar w:top="1327" w:right="1261" w:bottom="1424" w:left="1261" w:header="0" w:footer="3" w:gutter="3996"/>
      <w:pgNumType w:start="14"/>
      <w:cols w:space="720"/>
      <w:noEndnote/>
      <w:rtlGutter/>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1214120</wp:posOffset>
              </wp:positionH>
              <wp:positionV relativeFrom="page">
                <wp:posOffset>9425305</wp:posOffset>
              </wp:positionV>
              <wp:extent cx="113030" cy="79375"/>
              <wp:wrapNone/>
              <wp:docPr id="20" name="Shape 20"/>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5"/>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46" type="#_x0000_t202" style="position:absolute;margin-left:95.600000000000009pt;margin-top:742.14999999999998pt;width:8.9000000000000004pt;height:6.25pt;z-index:-188744061;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1214120</wp:posOffset>
              </wp:positionH>
              <wp:positionV relativeFrom="page">
                <wp:posOffset>9425305</wp:posOffset>
              </wp:positionV>
              <wp:extent cx="113030" cy="79375"/>
              <wp:wrapNone/>
              <wp:docPr id="62" name="Shape 62"/>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5"/>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88" type="#_x0000_t202" style="position:absolute;margin-left:95.600000000000009pt;margin-top:742.14999999999998pt;width:8.9000000000000004pt;height:6.25pt;z-index:-188744054;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833120</wp:posOffset>
              </wp:positionH>
              <wp:positionV relativeFrom="page">
                <wp:posOffset>589280</wp:posOffset>
              </wp:positionV>
              <wp:extent cx="1283335" cy="85090"/>
              <wp:wrapNone/>
              <wp:docPr id="17" name="Shape 17"/>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43" type="#_x0000_t202" style="position:absolute;margin-left:65.599999999999994pt;margin-top:46.399999999999999pt;width:101.05pt;height:6.7000000000000002pt;z-index:-188744063;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829945</wp:posOffset>
              </wp:positionH>
              <wp:positionV relativeFrom="page">
                <wp:posOffset>750570</wp:posOffset>
              </wp:positionV>
              <wp:extent cx="6135370" cy="0"/>
              <wp:wrapNone/>
              <wp:docPr id="19" name="Shape 19"/>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5.349999999999994pt;margin-top:59.100000000000001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4262120</wp:posOffset>
              </wp:positionH>
              <wp:positionV relativeFrom="page">
                <wp:posOffset>589280</wp:posOffset>
              </wp:positionV>
              <wp:extent cx="2724785" cy="85090"/>
              <wp:wrapNone/>
              <wp:docPr id="22" name="Shape 22"/>
              <a:graphic xmlns:a="http://schemas.openxmlformats.org/drawingml/2006/main">
                <a:graphicData uri="http://schemas.microsoft.com/office/word/2010/wordprocessingShape">
                  <wps:wsp>
                    <wps:cNvSpPr txBox="1"/>
                    <wps:spPr>
                      <a:xfrm>
                        <a:ext cx="2724785" cy="850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1 </w:t>
                          </w:r>
                          <w:r>
                            <w:rPr>
                              <w:rFonts w:ascii="Arial" w:eastAsia="Arial" w:hAnsi="Arial" w:cs="Arial"/>
                              <w:b/>
                              <w:bCs/>
                              <w:color w:val="EF4123"/>
                              <w:spacing w:val="0"/>
                              <w:w w:val="100"/>
                              <w:position w:val="0"/>
                              <w:sz w:val="18"/>
                              <w:szCs w:val="18"/>
                              <w:shd w:val="clear" w:color="auto" w:fill="auto"/>
                              <w:lang w:val="el-GR" w:eastAsia="el-GR" w:bidi="el-GR"/>
                            </w:rPr>
                            <w:t>ΗΛΕΚΤΡΙΚΗ ΔΥΝΑΜΗ ΚΑΙ ΦΟΡΤΙΟ</w:t>
                          </w:r>
                        </w:p>
                      </w:txbxContent>
                    </wps:txbx>
                    <wps:bodyPr wrap="none" lIns="0" tIns="0" rIns="0" bIns="0">
                      <a:spAutoFit/>
                    </wps:bodyPr>
                  </wps:wsp>
                </a:graphicData>
              </a:graphic>
            </wp:anchor>
          </w:drawing>
        </mc:Choice>
        <mc:Fallback>
          <w:pict>
            <v:shape id="_x0000_s1048" type="#_x0000_t202" style="position:absolute;margin-left:335.60000000000002pt;margin-top:46.399999999999999pt;width:214.55000000000001pt;height:6.7000000000000002pt;z-index:-188744059;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1 </w:t>
                    </w:r>
                    <w:r>
                      <w:rPr>
                        <w:rFonts w:ascii="Arial" w:eastAsia="Arial" w:hAnsi="Arial" w:cs="Arial"/>
                        <w:b/>
                        <w:bCs/>
                        <w:color w:val="EF4123"/>
                        <w:spacing w:val="0"/>
                        <w:w w:val="100"/>
                        <w:position w:val="0"/>
                        <w:sz w:val="18"/>
                        <w:szCs w:val="18"/>
                        <w:shd w:val="clear" w:color="auto" w:fill="auto"/>
                        <w:lang w:val="el-GR" w:eastAsia="el-GR" w:bidi="el-GR"/>
                      </w:rPr>
                      <w:t>ΗΛΕΚΤΡΙΚΗ ΔΥΝΑΜΗ ΚΑΙ ΦΟΡΤΙΟ</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829945</wp:posOffset>
              </wp:positionH>
              <wp:positionV relativeFrom="page">
                <wp:posOffset>750570</wp:posOffset>
              </wp:positionV>
              <wp:extent cx="6135370" cy="0"/>
              <wp:wrapNone/>
              <wp:docPr id="24" name="Shape 24"/>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5.349999999999994pt;margin-top:59.100000000000001pt;width:483.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833120</wp:posOffset>
              </wp:positionH>
              <wp:positionV relativeFrom="page">
                <wp:posOffset>589280</wp:posOffset>
              </wp:positionV>
              <wp:extent cx="1283335" cy="85090"/>
              <wp:wrapNone/>
              <wp:docPr id="59" name="Shape 59"/>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85" type="#_x0000_t202" style="position:absolute;margin-left:65.599999999999994pt;margin-top:46.399999999999999pt;width:101.05pt;height:6.7000000000000002pt;z-index:-188744056;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829945</wp:posOffset>
              </wp:positionH>
              <wp:positionV relativeFrom="page">
                <wp:posOffset>750570</wp:posOffset>
              </wp:positionV>
              <wp:extent cx="6135370" cy="0"/>
              <wp:wrapNone/>
              <wp:docPr id="61" name="Shape 61"/>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5.349999999999994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Arial" w:eastAsia="Arial" w:hAnsi="Arial" w:cs="Arial"/>
      <w:b w:val="0"/>
      <w:bCs w:val="0"/>
      <w:i/>
      <w:iCs/>
      <w:smallCaps w:val="0"/>
      <w:strike w:val="0"/>
      <w:color w:val="231F20"/>
      <w:sz w:val="13"/>
      <w:szCs w:val="13"/>
      <w:u w:val="none"/>
    </w:rPr>
  </w:style>
  <w:style w:type="character" w:customStyle="1" w:styleId="CharStyle6">
    <w:name w:val="Other_"/>
    <w:basedOn w:val="DefaultParagraphFont"/>
    <w:link w:val="Style5"/>
    <w:rPr>
      <w:rFonts w:ascii="Arial" w:eastAsia="Arial" w:hAnsi="Arial" w:cs="Arial"/>
      <w:b w:val="0"/>
      <w:bCs w:val="0"/>
      <w:i w:val="0"/>
      <w:iCs w:val="0"/>
      <w:smallCaps w:val="0"/>
      <w:strike w:val="0"/>
      <w:color w:val="231F20"/>
      <w:sz w:val="18"/>
      <w:szCs w:val="18"/>
      <w:u w:val="none"/>
    </w:rPr>
  </w:style>
  <w:style w:type="character" w:customStyle="1" w:styleId="CharStyle11">
    <w:name w:val="Table caption_"/>
    <w:basedOn w:val="DefaultParagraphFont"/>
    <w:link w:val="Style10"/>
    <w:rPr>
      <w:rFonts w:ascii="Arial" w:eastAsia="Arial" w:hAnsi="Arial" w:cs="Arial"/>
      <w:b w:val="0"/>
      <w:bCs w:val="0"/>
      <w:i/>
      <w:iCs/>
      <w:smallCaps w:val="0"/>
      <w:strike w:val="0"/>
      <w:color w:val="231F20"/>
      <w:sz w:val="13"/>
      <w:szCs w:val="13"/>
      <w:u w:val="none"/>
    </w:rPr>
  </w:style>
  <w:style w:type="character" w:customStyle="1" w:styleId="CharStyle15">
    <w:name w:val="Body text (3)_"/>
    <w:basedOn w:val="DefaultParagraphFont"/>
    <w:link w:val="Style14"/>
    <w:rPr>
      <w:rFonts w:ascii="Arial" w:eastAsia="Arial" w:hAnsi="Arial" w:cs="Arial"/>
      <w:b/>
      <w:bCs/>
      <w:i w:val="0"/>
      <w:iCs w:val="0"/>
      <w:smallCaps w:val="0"/>
      <w:strike w:val="0"/>
      <w:color w:val="EBEBEB"/>
      <w:sz w:val="20"/>
      <w:szCs w:val="20"/>
      <w:u w:val="none"/>
    </w:rPr>
  </w:style>
  <w:style w:type="character" w:customStyle="1" w:styleId="CharStyle18">
    <w:name w:val="Body text (4)_"/>
    <w:basedOn w:val="DefaultParagraphFont"/>
    <w:link w:val="Style17"/>
    <w:rPr>
      <w:rFonts w:ascii="Arial" w:eastAsia="Arial" w:hAnsi="Arial" w:cs="Arial"/>
      <w:b/>
      <w:bCs/>
      <w:i w:val="0"/>
      <w:iCs w:val="0"/>
      <w:smallCaps w:val="0"/>
      <w:strike w:val="0"/>
      <w:color w:val="A9331D"/>
      <w:sz w:val="16"/>
      <w:szCs w:val="16"/>
      <w:u w:val="none"/>
    </w:rPr>
  </w:style>
  <w:style w:type="character" w:customStyle="1" w:styleId="CharStyle20">
    <w:name w:val="Body text (2)_"/>
    <w:basedOn w:val="DefaultParagraphFont"/>
    <w:link w:val="Style19"/>
    <w:rPr>
      <w:rFonts w:ascii="Arial" w:eastAsia="Arial" w:hAnsi="Arial" w:cs="Arial"/>
      <w:b w:val="0"/>
      <w:bCs w:val="0"/>
      <w:i/>
      <w:iCs/>
      <w:smallCaps w:val="0"/>
      <w:strike w:val="0"/>
      <w:color w:val="231F20"/>
      <w:sz w:val="13"/>
      <w:szCs w:val="13"/>
      <w:u w:val="none"/>
    </w:rPr>
  </w:style>
  <w:style w:type="character" w:customStyle="1" w:styleId="CharStyle24">
    <w:name w:val="Body text_"/>
    <w:basedOn w:val="DefaultParagraphFont"/>
    <w:link w:val="Style23"/>
    <w:rPr>
      <w:rFonts w:ascii="Arial" w:eastAsia="Arial" w:hAnsi="Arial" w:cs="Arial"/>
      <w:b w:val="0"/>
      <w:bCs w:val="0"/>
      <w:i w:val="0"/>
      <w:iCs w:val="0"/>
      <w:smallCaps w:val="0"/>
      <w:strike w:val="0"/>
      <w:color w:val="231F20"/>
      <w:sz w:val="18"/>
      <w:szCs w:val="18"/>
      <w:u w:val="none"/>
    </w:rPr>
  </w:style>
  <w:style w:type="character" w:customStyle="1" w:styleId="CharStyle26">
    <w:name w:val="Header or footer (2)_"/>
    <w:basedOn w:val="DefaultParagraphFont"/>
    <w:link w:val="Style25"/>
    <w:rPr>
      <w:rFonts w:ascii="Times New Roman" w:eastAsia="Times New Roman" w:hAnsi="Times New Roman" w:cs="Times New Roman"/>
      <w:b w:val="0"/>
      <w:bCs w:val="0"/>
      <w:i w:val="0"/>
      <w:iCs w:val="0"/>
      <w:smallCaps w:val="0"/>
      <w:strike w:val="0"/>
      <w:sz w:val="20"/>
      <w:szCs w:val="20"/>
      <w:u w:val="none"/>
    </w:rPr>
  </w:style>
  <w:style w:type="character" w:customStyle="1" w:styleId="CharStyle35">
    <w:name w:val="Heading #1_"/>
    <w:basedOn w:val="DefaultParagraphFont"/>
    <w:link w:val="Style34"/>
    <w:rPr>
      <w:rFonts w:ascii="Arial" w:eastAsia="Arial" w:hAnsi="Arial" w:cs="Arial"/>
      <w:b/>
      <w:bCs/>
      <w:i/>
      <w:iCs/>
      <w:smallCaps w:val="0"/>
      <w:strike w:val="0"/>
      <w:color w:val="F04923"/>
      <w:sz w:val="22"/>
      <w:szCs w:val="22"/>
      <w:u w:val="none"/>
    </w:rPr>
  </w:style>
  <w:style w:type="paragraph" w:customStyle="1" w:styleId="Style2">
    <w:name w:val="Picture caption"/>
    <w:basedOn w:val="Normal"/>
    <w:link w:val="CharStyle3"/>
    <w:pPr>
      <w:widowControl w:val="0"/>
      <w:shd w:val="clear" w:color="auto" w:fill="auto"/>
      <w:spacing w:line="322" w:lineRule="auto"/>
    </w:pPr>
    <w:rPr>
      <w:rFonts w:ascii="Arial" w:eastAsia="Arial" w:hAnsi="Arial" w:cs="Arial"/>
      <w:b w:val="0"/>
      <w:bCs w:val="0"/>
      <w:i/>
      <w:iCs/>
      <w:smallCaps w:val="0"/>
      <w:strike w:val="0"/>
      <w:color w:val="231F20"/>
      <w:sz w:val="13"/>
      <w:szCs w:val="13"/>
      <w:u w:val="none"/>
    </w:rPr>
  </w:style>
  <w:style w:type="paragraph" w:customStyle="1" w:styleId="Style5">
    <w:name w:val="Other"/>
    <w:basedOn w:val="Normal"/>
    <w:link w:val="CharStyle6"/>
    <w:pPr>
      <w:widowControl w:val="0"/>
      <w:shd w:val="clear" w:color="auto" w:fill="auto"/>
      <w:spacing w:after="40" w:line="290" w:lineRule="auto"/>
      <w:ind w:firstLine="180"/>
    </w:pPr>
    <w:rPr>
      <w:rFonts w:ascii="Arial" w:eastAsia="Arial" w:hAnsi="Arial" w:cs="Arial"/>
      <w:b w:val="0"/>
      <w:bCs w:val="0"/>
      <w:i w:val="0"/>
      <w:iCs w:val="0"/>
      <w:smallCaps w:val="0"/>
      <w:strike w:val="0"/>
      <w:color w:val="231F20"/>
      <w:sz w:val="18"/>
      <w:szCs w:val="18"/>
      <w:u w:val="none"/>
    </w:rPr>
  </w:style>
  <w:style w:type="paragraph" w:customStyle="1" w:styleId="Style10">
    <w:name w:val="Table caption"/>
    <w:basedOn w:val="Normal"/>
    <w:link w:val="CharStyle11"/>
    <w:pPr>
      <w:widowControl w:val="0"/>
      <w:shd w:val="clear" w:color="auto" w:fill="auto"/>
      <w:spacing w:line="324" w:lineRule="auto"/>
    </w:pPr>
    <w:rPr>
      <w:rFonts w:ascii="Arial" w:eastAsia="Arial" w:hAnsi="Arial" w:cs="Arial"/>
      <w:b w:val="0"/>
      <w:bCs w:val="0"/>
      <w:i/>
      <w:iCs/>
      <w:smallCaps w:val="0"/>
      <w:strike w:val="0"/>
      <w:color w:val="231F20"/>
      <w:sz w:val="13"/>
      <w:szCs w:val="13"/>
      <w:u w:val="none"/>
    </w:rPr>
  </w:style>
  <w:style w:type="paragraph" w:customStyle="1" w:styleId="Style14">
    <w:name w:val="Body text (3)"/>
    <w:basedOn w:val="Normal"/>
    <w:link w:val="CharStyle15"/>
    <w:pPr>
      <w:widowControl w:val="0"/>
      <w:shd w:val="clear" w:color="auto" w:fill="auto"/>
    </w:pPr>
    <w:rPr>
      <w:rFonts w:ascii="Arial" w:eastAsia="Arial" w:hAnsi="Arial" w:cs="Arial"/>
      <w:b/>
      <w:bCs/>
      <w:i w:val="0"/>
      <w:iCs w:val="0"/>
      <w:smallCaps w:val="0"/>
      <w:strike w:val="0"/>
      <w:color w:val="EBEBEB"/>
      <w:sz w:val="20"/>
      <w:szCs w:val="20"/>
      <w:u w:val="none"/>
    </w:rPr>
  </w:style>
  <w:style w:type="paragraph" w:customStyle="1" w:styleId="Style17">
    <w:name w:val="Body text (4)"/>
    <w:basedOn w:val="Normal"/>
    <w:link w:val="CharStyle18"/>
    <w:pPr>
      <w:widowControl w:val="0"/>
      <w:shd w:val="clear" w:color="auto" w:fill="auto"/>
      <w:ind w:firstLine="260"/>
    </w:pPr>
    <w:rPr>
      <w:rFonts w:ascii="Arial" w:eastAsia="Arial" w:hAnsi="Arial" w:cs="Arial"/>
      <w:b/>
      <w:bCs/>
      <w:i w:val="0"/>
      <w:iCs w:val="0"/>
      <w:smallCaps w:val="0"/>
      <w:strike w:val="0"/>
      <w:color w:val="A9331D"/>
      <w:sz w:val="16"/>
      <w:szCs w:val="16"/>
      <w:u w:val="none"/>
    </w:rPr>
  </w:style>
  <w:style w:type="paragraph" w:customStyle="1" w:styleId="Style19">
    <w:name w:val="Body text (2)"/>
    <w:basedOn w:val="Normal"/>
    <w:link w:val="CharStyle20"/>
    <w:pPr>
      <w:widowControl w:val="0"/>
      <w:shd w:val="clear" w:color="auto" w:fill="auto"/>
      <w:spacing w:line="322" w:lineRule="auto"/>
    </w:pPr>
    <w:rPr>
      <w:rFonts w:ascii="Arial" w:eastAsia="Arial" w:hAnsi="Arial" w:cs="Arial"/>
      <w:b w:val="0"/>
      <w:bCs w:val="0"/>
      <w:i/>
      <w:iCs/>
      <w:smallCaps w:val="0"/>
      <w:strike w:val="0"/>
      <w:color w:val="231F20"/>
      <w:sz w:val="13"/>
      <w:szCs w:val="13"/>
      <w:u w:val="none"/>
    </w:rPr>
  </w:style>
  <w:style w:type="paragraph" w:styleId="Style23">
    <w:name w:val="Body text"/>
    <w:basedOn w:val="Normal"/>
    <w:link w:val="CharStyle24"/>
    <w:qFormat/>
    <w:pPr>
      <w:widowControl w:val="0"/>
      <w:shd w:val="clear" w:color="auto" w:fill="auto"/>
      <w:spacing w:after="40" w:line="290" w:lineRule="auto"/>
      <w:ind w:firstLine="180"/>
    </w:pPr>
    <w:rPr>
      <w:rFonts w:ascii="Arial" w:eastAsia="Arial" w:hAnsi="Arial" w:cs="Arial"/>
      <w:b w:val="0"/>
      <w:bCs w:val="0"/>
      <w:i w:val="0"/>
      <w:iCs w:val="0"/>
      <w:smallCaps w:val="0"/>
      <w:strike w:val="0"/>
      <w:color w:val="231F20"/>
      <w:sz w:val="18"/>
      <w:szCs w:val="18"/>
      <w:u w:val="none"/>
    </w:rPr>
  </w:style>
  <w:style w:type="paragraph" w:customStyle="1" w:styleId="Style25">
    <w:name w:val="Header or footer (2)"/>
    <w:basedOn w:val="Normal"/>
    <w:link w:val="CharStyle2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4">
    <w:name w:val="Heading #1"/>
    <w:basedOn w:val="Normal"/>
    <w:link w:val="CharStyle35"/>
    <w:pPr>
      <w:widowControl w:val="0"/>
      <w:shd w:val="clear" w:color="auto" w:fill="auto"/>
      <w:spacing w:after="60"/>
      <w:ind w:firstLine="200"/>
      <w:outlineLvl w:val="0"/>
    </w:pPr>
    <w:rPr>
      <w:rFonts w:ascii="Arial" w:eastAsia="Arial" w:hAnsi="Arial" w:cs="Arial"/>
      <w:b/>
      <w:bCs/>
      <w:i/>
      <w:iCs/>
      <w:smallCaps w:val="0"/>
      <w:strike w:val="0"/>
      <w:color w:val="F04923"/>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header" Target="header3.xml"/><Relationship Id="rId30" Type="http://schemas.openxmlformats.org/officeDocument/2006/relationships/footer" Target="footer3.xml"/></Relationships>
</file>