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3"/>
        </w:numPr>
        <w:spacing w:before="200" w:after="120"/>
        <w:rPr/>
      </w:pPr>
      <w:r>
        <w:rPr/>
        <w:t>Προτεινόμενες ώρες διδασκαλίας Κεφαλαίου 3: 8 ώρες</w:t>
      </w:r>
    </w:p>
    <w:p>
      <w:pPr>
        <w:pStyle w:val="Heading1"/>
        <w:spacing w:before="240" w:after="120"/>
        <w:ind w:hanging="0" w:start="0"/>
        <w:rPr/>
      </w:pPr>
      <w:r>
        <w:rPr/>
        <w:t>Συνιστώμενες διδακτικές πρακτικές/Παρατηρήσεις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  <w:t>Να διδαχθεί η υποενότητα «Κάθε συσκευή από την οποία διέρχεται ηλεκτρικό ρεύμα θερμαίνεται»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  <w:t>Να μη διδαχθούν οι υποενότητες: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«Πειραματική μελέτη φαινομένου Joule»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«Νόμος του Joule»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«Ερμηνεία του φαινομένου Joule»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  <w:t>Να διδαχθεί η υποενότητα «Εφαρμογές του φαινομένου Joule»</w:t>
      </w:r>
    </w:p>
    <w:p>
      <w:pPr>
        <w:pStyle w:val="Heading1"/>
        <w:ind w:hanging="0" w:start="0"/>
        <w:rPr/>
      </w:pPr>
      <w:r>
        <w:rPr/>
      </w:r>
    </w:p>
    <w:p>
      <w:pPr>
        <w:pStyle w:val="Heading1"/>
        <w:ind w:hanging="0" w:start="0"/>
        <w:rPr/>
      </w:pPr>
      <w:r>
        <w:rPr/>
        <w:t>Προτεινόμενο υποστηρικτικό υλικό</w:t>
      </w:r>
    </w:p>
    <w:p>
      <w:pPr>
        <w:pStyle w:val="Heading2"/>
        <w:numPr>
          <w:ilvl w:val="0"/>
          <w:numId w:val="3"/>
        </w:numPr>
        <w:rPr/>
      </w:pPr>
      <w:r>
        <w:rPr/>
        <w:t>Video</w:t>
      </w:r>
    </w:p>
    <w:p>
      <w:pPr>
        <w:pStyle w:val="Heading3"/>
        <w:numPr>
          <w:ilvl w:val="0"/>
          <w:numId w:val="3"/>
        </w:numPr>
        <w:ind w:hanging="0" w:start="0"/>
        <w:rPr/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3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Προσομοιώσεις</w:t>
      </w:r>
    </w:p>
    <w:p>
      <w:pPr>
        <w:pStyle w:val="BodyText"/>
        <w:ind w:hanging="0" w:start="0"/>
        <w:rPr/>
      </w:pPr>
      <w:r>
        <w:rPr/>
      </w:r>
    </w:p>
    <w:p>
      <w:pPr>
        <w:pStyle w:val="Heading2"/>
        <w:numPr>
          <w:ilvl w:val="1"/>
          <w:numId w:val="3"/>
        </w:numPr>
        <w:ind w:hanging="0" w:start="0"/>
        <w:rPr/>
      </w:pPr>
      <w:r>
        <w:rPr/>
        <w:t>Διδακτικό Σενάριο – Φύλλο Εργασίας</w:t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240" w:after="120"/>
      <w:ind w:hanging="0" w:start="0"/>
      <w:jc w:val="start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3"/>
      </w:numPr>
      <w:spacing w:before="200" w:after="120"/>
      <w:outlineLvl w:val="1"/>
    </w:pPr>
    <w:rPr>
      <w:b/>
      <w:bCs/>
      <w:sz w:val="32"/>
      <w:szCs w:val="32"/>
      <w:u w:val="single"/>
    </w:rPr>
  </w:style>
  <w:style w:type="paragraph" w:styleId="Heading3">
    <w:name w:val="Heading 3"/>
    <w:basedOn w:val="Heading"/>
    <w:next w:val="BodyText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219</TotalTime>
  <Application>LibreOffice/7.6.2.1$Linux_X86_64 LibreOffice_project/60$Build-1</Application>
  <AppVersion>15.0000</AppVersion>
  <Pages>1</Pages>
  <Words>62</Words>
  <Characters>434</Characters>
  <CharactersWithSpaces>483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2023-11-12T18:24:38Z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