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>Προτεινόμενες ώρες διδασκαλίας Κεφαλαίου 5: 6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  <w:t>Να διδαχθεί</w:t>
      </w:r>
    </w:p>
    <w:p>
      <w:pPr>
        <w:pStyle w:val="BodyText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http://photodentro.edu.gr/v/item/video/8522/227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  <w:t>Seilias – Physics and Photography</w:t>
      </w:r>
    </w:p>
    <w:p>
      <w:pPr>
        <w:pStyle w:val="BodyText"/>
        <w:rPr/>
      </w:pPr>
      <w:hyperlink r:id="rId5">
        <w:r>
          <w:rPr>
            <w:rStyle w:val="Hyperlink"/>
          </w:rPr>
          <w:t>https://www.seilias.gr/index.php?option=com_content&amp;task=view&amp;id=87&amp;Itemid=63</w:t>
        </w:r>
      </w:hyperlink>
    </w:p>
    <w:p>
      <w:pPr>
        <w:pStyle w:val="BodyText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todentro.edu.gr/v/item/video/8522/227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eilias.gr/index.php?option=com_content&amp;task=view&amp;id=87&amp;Itemid=63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LibreOffice/7.6.2.1$Linux_X86_64 LibreOffice_project/60$Build-1</Application>
  <AppVersion>15.0000</AppVersion>
  <Pages>1</Pages>
  <Words>31</Words>
  <Characters>371</Characters>
  <CharactersWithSpaces>391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2023-11-12T19:44:34Z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