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3"/>
        </w:numPr>
        <w:spacing w:before="200" w:after="120"/>
        <w:rPr/>
      </w:pPr>
      <w:r>
        <w:rPr/>
        <w:t>Προτεινόμενες ώρες διδασκαλίας Κεφαλαίου 5: 6 ώρες</w:t>
      </w:r>
    </w:p>
    <w:p>
      <w:pPr>
        <w:pStyle w:val="Heading1"/>
        <w:spacing w:before="240" w:after="120"/>
        <w:ind w:hanging="0" w:start="0"/>
        <w:rPr/>
      </w:pPr>
      <w:r>
        <w:rPr/>
        <w:t>Συνιστώμενες διδακτικές πρακτικές/Παρατηρήσεις</w:t>
      </w:r>
    </w:p>
    <w:p>
      <w:pPr>
        <w:pStyle w:val="BodyText"/>
        <w:rPr/>
      </w:pPr>
      <w:r>
        <w:rPr/>
        <w:t>Να διδαχθεί η πρώτη υποενότητα μέχρι την εξίσωση u = λf, χωρίς την απόδειξη.</w:t>
      </w:r>
    </w:p>
    <w:p>
      <w:pPr>
        <w:pStyle w:val="BodyText"/>
        <w:rPr/>
      </w:pPr>
      <w:r>
        <w:rPr/>
        <w:t>Να μη διδαχθούν οι υποενότητες:</w:t>
      </w:r>
    </w:p>
    <w:p>
      <w:pPr>
        <w:pStyle w:val="BodyText"/>
        <w:rPr/>
      </w:pPr>
      <w:r>
        <w:rPr/>
        <w:t xml:space="preserve">• </w:t>
      </w:r>
      <w:r>
        <w:rPr/>
        <w:t>«Κυματικά φαινόμενα: Ανάκλαση και διάθλαση των μηχανικών κυμάτων»</w:t>
      </w:r>
    </w:p>
    <w:p>
      <w:pPr>
        <w:pStyle w:val="BodyText"/>
        <w:rPr/>
      </w:pPr>
      <w:r>
        <w:rPr/>
        <w:t xml:space="preserve">• </w:t>
      </w:r>
      <w:r>
        <w:rPr/>
        <w:t>«Ανάκλαση»</w:t>
      </w:r>
    </w:p>
    <w:p>
      <w:pPr>
        <w:pStyle w:val="BodyText"/>
        <w:rPr/>
      </w:pPr>
      <w:r>
        <w:rPr/>
        <w:t xml:space="preserve">• </w:t>
      </w:r>
      <w:r>
        <w:rPr/>
        <w:t>«Διάθλαση»</w:t>
      </w:r>
    </w:p>
    <w:p>
      <w:pPr>
        <w:pStyle w:val="BodyText"/>
        <w:rPr/>
      </w:pPr>
      <w:r>
        <w:rPr/>
        <w:t>Σημ. α) οι έννοιες ανάκλαση και διάθλαση θα παρουσιαστούν στο κεφ. για το φως.</w:t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3"/>
        </w:numPr>
        <w:rPr/>
      </w:pPr>
      <w:r>
        <w:rPr/>
        <w:t>Video</w:t>
      </w:r>
    </w:p>
    <w:p>
      <w:pPr>
        <w:pStyle w:val="Heading3"/>
        <w:numPr>
          <w:ilvl w:val="0"/>
          <w:numId w:val="3"/>
        </w:numPr>
        <w:ind w:hanging="0" w:start="0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3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Προσομοιώσεις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  <w:t>Phet</w:t>
      </w:r>
    </w:p>
    <w:p>
      <w:pPr>
        <w:pStyle w:val="BodyText"/>
        <w:ind w:hanging="0" w:start="0"/>
        <w:rPr/>
      </w:pPr>
      <w:r>
        <w:rPr>
          <w:rStyle w:val="Hyperlink"/>
        </w:rPr>
        <w:t>https://phet.colorado.edu/el/simulations/wave-on-a-string</w:t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1"/>
          <w:numId w:val="3"/>
        </w:numPr>
        <w:ind w:hanging="0" w:start="0"/>
        <w:rPr/>
      </w:pPr>
      <w:r>
        <w:rPr/>
        <w:t>Διδακτικό Σενάριο – Φύλλο Εργασίας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3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</TotalTime>
  <Application>LibreOffice/7.6.2.1$Linux_X86_64 LibreOffice_project/60$Build-1</Application>
  <AppVersion>15.0000</AppVersion>
  <Pages>1</Pages>
  <Words>70</Words>
  <Characters>495</Characters>
  <CharactersWithSpaces>550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2023-11-12T19:48:04Z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