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2"/>
        </w:numPr>
        <w:spacing w:before="200" w:after="120"/>
        <w:rPr/>
      </w:pPr>
      <w:r>
        <w:rPr/>
        <w:t>Προτεινόμενες ώρες διδασκαλίας Κεφαλαίου 7: 2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μη διδαχθεί το ένθετο: «Ανάκλαση και αρχή του ελαχίστου χρόνου»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2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LibreOffice/7.6.2.1$Linux_X86_64 LibreOffice_project/60$Build-1</Application>
  <AppVersion>15.0000</AppVersion>
  <Pages>1</Pages>
  <Words>35</Words>
  <Characters>264</Characters>
  <CharactersWithSpaces>290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2023-11-12T20:51:42Z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