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pBdr>
          <w:top w:val="single" w:sz="0" w:space="0" w:color="F8DFD8"/>
          <w:left w:val="single" w:sz="0" w:space="0" w:color="F8DFD8"/>
          <w:bottom w:val="single" w:sz="0" w:space="12" w:color="F8DFD8"/>
          <w:right w:val="single" w:sz="0" w:space="0" w:color="F8DFD8"/>
        </w:pBdr>
        <w:shd w:val="clear" w:color="auto" w:fill="F8DFD8"/>
        <w:bidi w:val="0"/>
        <w:spacing w:after="0" w:line="240" w:lineRule="auto"/>
        <w:ind w:left="0" w:right="0" w:firstLine="0"/>
        <w:jc w:val="left"/>
      </w:pPr>
      <w:r>
        <w:rPr>
          <w:color w:val="ED9550"/>
          <w:spacing w:val="0"/>
          <w:w w:val="100"/>
          <w:position w:val="0"/>
          <w:u w:val="none"/>
          <w:shd w:val="clear" w:color="auto" w:fill="auto"/>
          <w:lang w:val="el-GR" w:eastAsia="el-GR" w:bidi="el-GR"/>
        </w:rPr>
        <w:t xml:space="preserve">ϊ </w:t>
      </w:r>
      <w:r>
        <w:rPr>
          <w:spacing w:val="0"/>
          <w:w w:val="100"/>
          <w:position w:val="0"/>
          <w:shd w:val="clear" w:color="auto" w:fill="auto"/>
          <w:lang w:val="el-GR" w:eastAsia="el-GR" w:bidi="el-GR"/>
        </w:rPr>
        <w:t>Φυσική και Βιολογία και καθημερινή ζωή</w:t>
      </w:r>
    </w:p>
    <w:p>
      <w:pPr>
        <w:pStyle w:val="Style13"/>
        <w:keepNext/>
        <w:keepLines/>
        <w:widowControl w:val="0"/>
        <w:shd w:val="clear" w:color="auto" w:fill="auto"/>
        <w:bidi w:val="0"/>
        <w:spacing w:before="0" w:after="0"/>
        <w:ind w:left="0" w:right="0" w:firstLine="300"/>
        <w:jc w:val="left"/>
      </w:pPr>
      <w:bookmarkStart w:id="0" w:name="bookmark0"/>
      <w:r>
        <w:rPr>
          <w:spacing w:val="0"/>
          <w:w w:val="100"/>
          <w:position w:val="0"/>
          <w:shd w:val="clear" w:color="auto" w:fill="auto"/>
          <w:lang w:val="el-GR" w:eastAsia="el-GR" w:bidi="el-GR"/>
        </w:rPr>
        <w:t>Το ηλιακό φως</w:t>
      </w:r>
      <w:bookmarkEnd w:id="0"/>
    </w:p>
    <w:p>
      <w:pPr>
        <w:pStyle w:val="Style15"/>
        <w:keepNext w:val="0"/>
        <w:keepLines w:val="0"/>
        <w:widowControl w:val="0"/>
        <w:shd w:val="clear" w:color="auto" w:fill="auto"/>
        <w:bidi w:val="0"/>
        <w:spacing w:before="0" w:after="0" w:line="290" w:lineRule="auto"/>
        <w:ind w:left="300" w:right="0" w:firstLine="0"/>
        <w:jc w:val="both"/>
      </w:pPr>
      <w:r>
        <w:rPr>
          <w:spacing w:val="0"/>
          <w:w w:val="100"/>
          <w:position w:val="0"/>
          <w:shd w:val="clear" w:color="auto" w:fill="auto"/>
          <w:lang w:val="el-GR" w:eastAsia="el-GR" w:bidi="el-GR"/>
        </w:rPr>
        <w:t>Το ηλιακό φως είναι λευκό γιατί περιέχει φωτόνια όλων των ενεργειών του ορατού φάσματος. Περι</w:t>
        <w:softHyphen/>
        <w:t>έχει όμως περισσότερα φωτόνια που αντιστοιχούν στην ενδιάμεση περιοχή μεταξύ του κίτρινου και του πράσινου χρώματος και λιγότερα στις ακραίες περιοχές του κόκκινου και του ιώδους. Επειδή το ανθρώπινο είδος εξελίχθηκε στο περιβάλλον του ηλιακού φωτός, τα μάτια μας είναι πιο ευαίσθητα στο φως αυτών των χρωμάτων. Γι’ αυτό κάποιες λουρίδες σε αυτοκινητόδρόμους βάφονται κίτρινες ώστε να διακρίνονται καλύτερα. Για τον ίδιο λόγο βλέπουμε καλύτερα με το κίτρινο φως που εκπέμπουν λαμπτήρες ατμών νατρίου.</w:t>
      </w:r>
    </w:p>
    <w:p>
      <w:pPr>
        <w:pStyle w:val="Style17"/>
        <w:keepNext/>
        <w:keepLines/>
        <w:widowControl w:val="0"/>
        <w:pBdr>
          <w:top w:val="single" w:sz="0" w:space="0" w:color="FED9BE"/>
          <w:left w:val="single" w:sz="0" w:space="0" w:color="FED9BE"/>
          <w:bottom w:val="single" w:sz="0" w:space="8" w:color="FED9BE"/>
          <w:right w:val="single" w:sz="0" w:space="0" w:color="FED9BE"/>
        </w:pBdr>
        <w:shd w:val="clear" w:color="auto" w:fill="FED9BE"/>
        <w:tabs>
          <w:tab w:leader="underscore" w:pos="5239" w:val="left"/>
        </w:tabs>
        <w:bidi w:val="0"/>
        <w:spacing w:before="0" w:line="240" w:lineRule="auto"/>
        <w:ind w:left="0" w:right="0" w:firstLine="0"/>
        <w:jc w:val="center"/>
        <w:rPr>
          <w:sz w:val="80"/>
          <w:szCs w:val="80"/>
        </w:rPr>
      </w:pPr>
      <w:bookmarkStart w:id="2" w:name="bookmark2"/>
      <w:r>
        <w:rPr>
          <w:color w:val="FFFFFF"/>
          <w:spacing w:val="0"/>
          <w:w w:val="100"/>
          <w:position w:val="0"/>
          <w:sz w:val="30"/>
          <w:szCs w:val="30"/>
          <w:shd w:val="clear" w:color="auto" w:fill="auto"/>
          <w:lang w:val="el-GR" w:eastAsia="el-GR" w:bidi="el-GR"/>
        </w:rPr>
        <w:t xml:space="preserve">Ερ </w:t>
      </w:r>
      <w:r>
        <w:rPr>
          <w:b w:val="0"/>
          <w:bCs w:val="0"/>
          <w:color w:val="FFFFFF"/>
          <w:spacing w:val="0"/>
          <w:w w:val="100"/>
          <w:position w:val="0"/>
          <w:sz w:val="19"/>
          <w:szCs w:val="19"/>
          <w:shd w:val="clear" w:color="auto" w:fill="auto"/>
          <w:lang w:val="el-GR" w:eastAsia="el-GR" w:bidi="el-GR"/>
        </w:rPr>
        <w:t xml:space="preserve">π </w:t>
      </w:r>
      <w:r>
        <w:rPr>
          <w:color w:val="FFFFFF"/>
          <w:spacing w:val="0"/>
          <w:w w:val="100"/>
          <w:position w:val="0"/>
          <w:sz w:val="30"/>
          <w:szCs w:val="30"/>
          <w:shd w:val="clear" w:color="auto" w:fill="auto"/>
          <w:lang w:val="el-GR" w:eastAsia="el-GR" w:bidi="el-GR"/>
        </w:rPr>
        <w:t xml:space="preserve">τ ησεις </w:t>
      </w:r>
      <w:r>
        <w:rPr>
          <w:color w:val="EAC5AA"/>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ερωτήσεις</w:t>
      </w:r>
      <w:bookmarkEnd w:id="2"/>
    </w:p>
    <w:p>
      <w:pPr>
        <w:pStyle w:val="Style22"/>
        <w:keepNext/>
        <w:keepLines/>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240" w:lineRule="auto"/>
        <w:ind w:left="0" w:right="0" w:firstLine="560"/>
        <w:jc w:val="left"/>
      </w:pPr>
      <w:bookmarkStart w:id="4" w:name="bookmark4"/>
      <w:r>
        <w:rPr>
          <w:b w:val="0"/>
          <w:bCs w:val="0"/>
          <w:color w:val="2E3092"/>
          <w:spacing w:val="0"/>
          <w:w w:val="100"/>
          <w:position w:val="0"/>
          <w:sz w:val="22"/>
          <w:szCs w:val="22"/>
          <w:shd w:val="clear" w:color="auto" w:fill="auto"/>
          <w:lang w:val="el-GR" w:eastAsia="el-GR" w:bidi="el-GR"/>
        </w:rPr>
        <w:t xml:space="preserve">► </w:t>
      </w:r>
      <w:r>
        <w:rPr>
          <w:spacing w:val="0"/>
          <w:w w:val="100"/>
          <w:position w:val="0"/>
          <w:shd w:val="clear" w:color="auto" w:fill="auto"/>
          <w:lang w:val="el-GR" w:eastAsia="el-GR" w:bidi="el-GR"/>
        </w:rPr>
        <w:t>Χρη</w:t>
      </w:r>
      <w:r>
        <w:rPr>
          <w:b w:val="0"/>
          <w:bCs w:val="0"/>
          <w:spacing w:val="0"/>
          <w:w w:val="100"/>
          <w:position w:val="0"/>
          <w:sz w:val="19"/>
          <w:szCs w:val="19"/>
          <w:shd w:val="clear" w:color="auto" w:fill="auto"/>
          <w:lang w:val="el-GR" w:eastAsia="el-GR" w:bidi="el-GR"/>
        </w:rPr>
        <w:t>σ</w:t>
      </w:r>
      <w:r>
        <w:rPr>
          <w:spacing w:val="0"/>
          <w:w w:val="100"/>
          <w:position w:val="0"/>
          <w:shd w:val="clear" w:color="auto" w:fill="auto"/>
          <w:lang w:val="el-GR" w:eastAsia="el-GR" w:bidi="el-GR"/>
        </w:rPr>
        <w:t>ιμοποίησε και εφ</w:t>
      </w:r>
      <w:r>
        <w:rPr>
          <w:rFonts w:ascii="Times New Roman" w:eastAsia="Times New Roman" w:hAnsi="Times New Roman" w:cs="Times New Roman"/>
          <w:b w:val="0"/>
          <w:bCs w:val="0"/>
          <w:spacing w:val="0"/>
          <w:w w:val="100"/>
          <w:position w:val="0"/>
          <w:sz w:val="19"/>
          <w:szCs w:val="19"/>
          <w:shd w:val="clear" w:color="auto" w:fill="auto"/>
          <w:lang w:val="el-GR" w:eastAsia="el-GR" w:bidi="el-GR"/>
        </w:rPr>
        <w:t>ό</w:t>
      </w:r>
      <w:r>
        <w:rPr>
          <w:spacing w:val="0"/>
          <w:w w:val="100"/>
          <w:position w:val="0"/>
          <w:shd w:val="clear" w:color="auto" w:fill="auto"/>
          <w:lang w:val="el-GR" w:eastAsia="el-GR" w:bidi="el-GR"/>
        </w:rPr>
        <w:t>ρμοσε τις έννοιες που έμαθες:</w:t>
      </w:r>
      <w:bookmarkEnd w:id="4"/>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bidi w:val="0"/>
        <w:spacing w:before="0" w:after="0" w:line="290" w:lineRule="auto"/>
        <w:ind w:left="880" w:right="0" w:hanging="72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Συμπλήρωσε τις λέξεις που λείπουν από το παρακάτω κείμενο έτσι ώστε οι προτάσεις που προκύπτουν να είναι επιστημονικά ορθές:</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1875" w:val="left"/>
          <w:tab w:leader="dot" w:pos="3866" w:val="left"/>
          <w:tab w:leader="dot" w:pos="4347" w:val="left"/>
        </w:tabs>
        <w:bidi w:val="0"/>
        <w:spacing w:before="0" w:after="0" w:line="228" w:lineRule="auto"/>
        <w:ind w:left="0" w:right="0" w:firstLine="0"/>
        <w:jc w:val="center"/>
      </w:pPr>
      <w:r>
        <w:rPr>
          <w:spacing w:val="0"/>
          <w:w w:val="100"/>
          <w:position w:val="0"/>
          <w:shd w:val="clear" w:color="auto" w:fill="auto"/>
          <w:lang w:val="el-GR" w:eastAsia="el-GR" w:bidi="el-GR"/>
        </w:rPr>
        <w:t xml:space="preserve">. , , , </w:t>
      </w:r>
      <w:r>
        <w:rPr>
          <w:spacing w:val="0"/>
          <w:w w:val="100"/>
          <w:position w:val="0"/>
          <w:shd w:val="clear" w:color="auto" w:fill="auto"/>
          <w:lang w:val="en-US" w:eastAsia="en-US" w:bidi="en-US"/>
        </w:rPr>
        <w:tab/>
      </w:r>
      <w:r>
        <w:rPr>
          <w:spacing w:val="0"/>
          <w:w w:val="100"/>
          <w:position w:val="0"/>
          <w:shd w:val="clear" w:color="auto" w:fill="auto"/>
          <w:lang w:val="el-GR" w:eastAsia="el-GR" w:bidi="el-GR"/>
        </w:rPr>
        <w:tab/>
        <w:tab/>
        <w:t xml:space="preserve"> , , , ,</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8157" w:val="right"/>
          <w:tab w:pos="8362" w:val="left"/>
        </w:tabs>
        <w:bidi w:val="0"/>
        <w:spacing w:before="0" w:after="0" w:line="300" w:lineRule="auto"/>
        <w:ind w:left="1060" w:right="0" w:hanging="180"/>
        <w:jc w:val="left"/>
      </w:pPr>
      <w:r>
        <w:rPr>
          <w:spacing w:val="0"/>
          <w:w w:val="100"/>
          <w:position w:val="0"/>
          <w:shd w:val="clear" w:color="auto" w:fill="auto"/>
          <w:lang w:val="el-GR" w:eastAsia="el-GR" w:bidi="el-GR"/>
        </w:rPr>
        <w:t>α. Όταν το φως περνά από ένα διαφανέςυλικό σε ένα άλλο διαφανές υλικό, στο οποίο διαδίδεται με διαφορετική ταχύτητα, η διεύθυνση διάδοσής του</w:t>
        <w:tab/>
        <w:t>Αυτό</w:t>
        <w:tab/>
        <w:t>το φαινόμενο</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642" w:val="left"/>
        </w:tabs>
        <w:bidi w:val="0"/>
        <w:spacing w:before="0" w:after="0" w:line="300" w:lineRule="auto"/>
        <w:ind w:left="1060" w:right="0" w:firstLine="0"/>
        <w:jc w:val="left"/>
      </w:pPr>
      <w:r>
        <w:rPr>
          <w:spacing w:val="0"/>
          <w:w w:val="100"/>
          <w:position w:val="0"/>
          <w:shd w:val="clear" w:color="auto" w:fill="auto"/>
          <w:vertAlign w:val="superscript"/>
          <w:lang w:val="el-GR" w:eastAsia="el-GR" w:bidi="el-GR"/>
        </w:rPr>
        <w:t>ονο</w:t>
      </w:r>
      <w:r>
        <w:rPr>
          <w:spacing w:val="0"/>
          <w:w w:val="100"/>
          <w:position w:val="0"/>
          <w:shd w:val="clear" w:color="auto" w:fill="auto"/>
          <w:lang w:val="el-GR" w:eastAsia="el-GR" w:bidi="el-GR"/>
        </w:rPr>
        <w:t>μ</w:t>
      </w:r>
      <w:r>
        <w:rPr>
          <w:spacing w:val="0"/>
          <w:w w:val="100"/>
          <w:position w:val="0"/>
          <w:shd w:val="clear" w:color="auto" w:fill="auto"/>
          <w:vertAlign w:val="superscript"/>
          <w:lang w:val="el-GR" w:eastAsia="el-GR" w:bidi="el-GR"/>
        </w:rPr>
        <w:t>άζεται</w:t>
      </w:r>
      <w:r>
        <w:rPr>
          <w:spacing w:val="0"/>
          <w:w w:val="100"/>
          <w:position w:val="0"/>
          <w:shd w:val="clear" w:color="auto" w:fill="auto"/>
          <w:lang w:val="el-GR" w:eastAsia="el-GR" w:bidi="el-GR"/>
        </w:rPr>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7773" w:val="right"/>
          <w:tab w:pos="7978" w:val="left"/>
        </w:tabs>
        <w:bidi w:val="0"/>
        <w:spacing w:before="0" w:after="0" w:line="302" w:lineRule="auto"/>
        <w:ind w:left="0" w:right="0" w:firstLine="880"/>
        <w:jc w:val="left"/>
      </w:pPr>
      <w:r>
        <w:rPr>
          <w:spacing w:val="0"/>
          <w:w w:val="100"/>
          <w:position w:val="0"/>
          <w:sz w:val="17"/>
          <w:szCs w:val="17"/>
          <w:shd w:val="clear" w:color="auto" w:fill="auto"/>
          <w:lang w:val="el-GR" w:eastAsia="el-GR" w:bidi="el-GR"/>
        </w:rPr>
        <w:t>β</w:t>
      </w:r>
      <w:r>
        <w:rPr>
          <w:spacing w:val="0"/>
          <w:w w:val="100"/>
          <w:position w:val="0"/>
          <w:shd w:val="clear" w:color="auto" w:fill="auto"/>
          <w:lang w:val="el-GR" w:eastAsia="el-GR" w:bidi="el-GR"/>
        </w:rPr>
        <w:t>. Γων ία πρόσπτωσης είναι η γωνία που σχηματίζεται από την</w:t>
        <w:tab/>
        <w:t>ακτίνα</w:t>
        <w:tab/>
        <w:t>και την</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pos="2566" w:val="left"/>
          <w:tab w:leader="dot" w:pos="2649" w:val="right"/>
          <w:tab w:pos="2854" w:val="left"/>
          <w:tab w:leader="dot" w:pos="3038" w:val="right"/>
          <w:tab w:leader="dot" w:pos="5135" w:val="right"/>
          <w:tab w:pos="5340" w:val="left"/>
          <w:tab w:leader="dot" w:pos="5340" w:val="right"/>
          <w:tab w:pos="5341" w:val="left"/>
        </w:tabs>
        <w:bidi w:val="0"/>
        <w:spacing w:before="0" w:after="0" w:line="302" w:lineRule="auto"/>
        <w:ind w:left="1060" w:right="0" w:firstLine="20"/>
        <w:jc w:val="left"/>
      </w:pPr>
      <w:r>
        <w:rPr>
          <w:spacing w:val="0"/>
          <w:w w:val="100"/>
          <w:position w:val="0"/>
          <w:shd w:val="clear" w:color="auto" w:fill="auto"/>
          <w:lang w:val="el-GR" w:eastAsia="el-GR" w:bidi="el-GR"/>
        </w:rPr>
        <w:tab/>
        <w:t>στο</w:t>
        <w:tab/>
        <w:t xml:space="preserve">σημείο πρόσπτωσης. Γωνία διάθλασης είναι η γωνία που σχηματίζεται μεταξύ της </w:t>
        <w:tab/>
        <w:t>ακτίνας</w:t>
        <w:tab/>
        <w:t xml:space="preserve">και της </w:t>
        <w:tab/>
        <w:t>στη</w:t>
        <w:tab/>
        <w:t>διαχωριστική επιφάνεια. Η προσπίπτουσα φωτεινή ακτίνα, η</w:t>
        <w:tab/>
        <w:t>και</w:t>
        <w:tab/>
        <w:t>η κάθετη στην επιφάνεια επα φής στο σημείο πρόσπτωσης βρίσκονται στο</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403" w:val="left"/>
        </w:tabs>
        <w:bidi w:val="0"/>
        <w:spacing w:before="0" w:after="0" w:line="302" w:lineRule="auto"/>
        <w:ind w:left="1060" w:right="0" w:firstLine="0"/>
        <w:jc w:val="left"/>
      </w:pPr>
      <w:r>
        <w:rPr>
          <w:spacing w:val="0"/>
          <w:w w:val="100"/>
          <w:position w:val="0"/>
          <w:shd w:val="clear" w:color="auto" w:fill="auto"/>
          <w:lang w:val="el-GR" w:eastAsia="el-GR" w:bidi="el-GR"/>
        </w:rPr>
        <w:t>ίδιο</w:t>
        <w:tab/>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7268" w:val="right"/>
          <w:tab w:pos="7421" w:val="left"/>
        </w:tabs>
        <w:bidi w:val="0"/>
        <w:spacing w:before="0" w:after="0" w:line="290" w:lineRule="auto"/>
        <w:ind w:left="1060" w:right="0" w:hanging="180"/>
        <w:jc w:val="left"/>
      </w:pPr>
      <w:r>
        <w:rPr>
          <w:spacing w:val="0"/>
          <w:w w:val="100"/>
          <w:position w:val="0"/>
          <w:shd w:val="clear" w:color="auto" w:fill="auto"/>
          <w:lang w:val="el-GR" w:eastAsia="el-GR" w:bidi="el-GR"/>
        </w:rPr>
        <w:t xml:space="preserve">γ. Όταν το φως περνά από ένα διαφανές σώμα σε άλλο οπτικά πυκνότερο (όπως όταν περνά από τον αέρα στο γυαλί), τότε η γωνία διάθλασης </w:t>
      </w:r>
      <w:r>
        <w:rPr>
          <w:spacing w:val="0"/>
          <w:w w:val="100"/>
          <w:position w:val="0"/>
          <w:sz w:val="34"/>
          <w:szCs w:val="34"/>
          <w:shd w:val="clear" w:color="auto" w:fill="auto"/>
          <w:lang w:val="el-GR" w:eastAsia="el-GR" w:bidi="el-GR"/>
        </w:rPr>
        <w:t>(</w:t>
      </w:r>
      <w:r>
        <w:rPr>
          <w:spacing w:val="0"/>
          <w:w w:val="100"/>
          <w:position w:val="0"/>
          <w:sz w:val="19"/>
          <w:szCs w:val="19"/>
          <w:shd w:val="clear" w:color="auto" w:fill="auto"/>
          <w:lang w:val="el-GR" w:eastAsia="el-GR" w:bidi="el-GR"/>
        </w:rPr>
        <w:t>δ</w:t>
      </w:r>
      <w:r>
        <w:rPr>
          <w:spacing w:val="0"/>
          <w:w w:val="100"/>
          <w:position w:val="0"/>
          <w:sz w:val="34"/>
          <w:szCs w:val="34"/>
          <w:shd w:val="clear" w:color="auto" w:fill="auto"/>
          <w:lang w:val="el-GR" w:eastAsia="el-GR" w:bidi="el-GR"/>
        </w:rPr>
        <w:t xml:space="preserve">) </w:t>
      </w:r>
      <w:r>
        <w:rPr>
          <w:spacing w:val="0"/>
          <w:w w:val="100"/>
          <w:position w:val="0"/>
          <w:shd w:val="clear" w:color="auto" w:fill="auto"/>
          <w:lang w:val="el-GR" w:eastAsia="el-GR" w:bidi="el-GR"/>
        </w:rPr>
        <w:t>εί</w:t>
      </w:r>
      <w:r>
        <w:rPr>
          <w:spacing w:val="0"/>
          <w:w w:val="100"/>
          <w:position w:val="0"/>
          <w:sz w:val="19"/>
          <w:szCs w:val="19"/>
          <w:shd w:val="clear" w:color="auto" w:fill="auto"/>
          <w:lang w:val="el-GR" w:eastAsia="el-GR" w:bidi="el-GR"/>
        </w:rPr>
        <w:t>ν</w:t>
      </w:r>
      <w:r>
        <w:rPr>
          <w:spacing w:val="0"/>
          <w:w w:val="100"/>
          <w:position w:val="0"/>
          <w:shd w:val="clear" w:color="auto" w:fill="auto"/>
          <w:lang w:val="el-GR" w:eastAsia="el-GR" w:bidi="el-GR"/>
        </w:rPr>
        <w:t>αι</w:t>
        <w:tab/>
        <w:t>από</w:t>
        <w:tab/>
        <w:t>τη γωνία πρόσπτωσης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7456" w:val="right"/>
          <w:tab w:pos="7639" w:val="left"/>
        </w:tabs>
        <w:bidi w:val="0"/>
        <w:spacing w:before="0" w:after="0" w:line="240" w:lineRule="auto"/>
        <w:ind w:left="1060" w:right="0" w:firstLine="20"/>
        <w:jc w:val="left"/>
      </w:pPr>
      <w:r>
        <w:rPr>
          <w:spacing w:val="0"/>
          <w:w w:val="100"/>
          <w:position w:val="0"/>
          <w:sz w:val="26"/>
          <w:szCs w:val="26"/>
          <w:shd w:val="clear" w:color="auto" w:fill="auto"/>
          <w:lang w:val="el-GR" w:eastAsia="el-GR" w:bidi="el-GR"/>
        </w:rPr>
        <w:t xml:space="preserve">( </w:t>
      </w:r>
      <w:r>
        <w:rPr>
          <w:i/>
          <w:iCs/>
          <w:spacing w:val="0"/>
          <w:w w:val="100"/>
          <w:position w:val="0"/>
          <w:sz w:val="19"/>
          <w:szCs w:val="19"/>
          <w:shd w:val="clear" w:color="auto" w:fill="auto"/>
          <w:lang w:val="el-GR" w:eastAsia="el-GR" w:bidi="el-GR"/>
        </w:rPr>
        <w:t>β</w:t>
      </w:r>
      <w:r>
        <w:rPr>
          <w:spacing w:val="0"/>
          <w:w w:val="100"/>
          <w:position w:val="0"/>
          <w:sz w:val="26"/>
          <w:szCs w:val="26"/>
          <w:shd w:val="clear" w:color="auto" w:fill="auto"/>
          <w:lang w:val="el-GR" w:eastAsia="el-GR" w:bidi="el-GR"/>
        </w:rPr>
        <w:t xml:space="preserve">) </w:t>
      </w:r>
      <w:r>
        <w:rPr>
          <w:spacing w:val="0"/>
          <w:w w:val="100"/>
          <w:position w:val="0"/>
          <w:shd w:val="clear" w:color="auto" w:fill="auto"/>
          <w:lang w:val="el-GR" w:eastAsia="el-GR" w:bidi="el-GR"/>
        </w:rPr>
        <w:t>.Αντίθετα όταν το φως περνά από ένα οπτικά πυκνότερο σε ένα οπτικά αραιότερο μέσο, για παράδειγμα από το νερό στον αέρα, η γωνία διάθλασης είναι</w:t>
        <w:tab/>
        <w:t>από</w:t>
        <w:tab/>
        <w:t>τη γωνία πρόσπτωσης.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6906" w:val="left"/>
        </w:tabs>
        <w:bidi w:val="0"/>
        <w:spacing w:before="0" w:after="0" w:line="317" w:lineRule="auto"/>
        <w:ind w:left="1060" w:right="0" w:firstLine="20"/>
        <w:jc w:val="left"/>
      </w:pPr>
      <w:r>
        <w:rPr>
          <w:spacing w:val="0"/>
          <w:w w:val="100"/>
          <w:position w:val="0"/>
          <w:shd w:val="clear" w:color="auto" w:fill="auto"/>
          <w:lang w:val="el-GR" w:eastAsia="el-GR" w:bidi="el-GR"/>
        </w:rPr>
        <w:t xml:space="preserve">Όταν η δέσμη του φωτός προσπίπτει κάθετα στην επιφάνεια </w:t>
      </w:r>
      <w:r>
        <w:rPr>
          <w:rFonts w:ascii="Times New Roman" w:eastAsia="Times New Roman" w:hAnsi="Times New Roman" w:cs="Times New Roman"/>
          <w:spacing w:val="0"/>
          <w:w w:val="100"/>
          <w:position w:val="0"/>
          <w:sz w:val="19"/>
          <w:szCs w:val="19"/>
          <w:shd w:val="clear" w:color="auto" w:fill="auto"/>
          <w:vertAlign w:val="superscript"/>
          <w:lang w:val="el-GR" w:eastAsia="el-GR" w:bidi="el-GR"/>
        </w:rPr>
        <w:t>ό</w:t>
      </w:r>
      <w:r>
        <w:rPr>
          <w:rFonts w:ascii="Times New Roman" w:eastAsia="Times New Roman" w:hAnsi="Times New Roman" w:cs="Times New Roman"/>
          <w:spacing w:val="0"/>
          <w:w w:val="100"/>
          <w:position w:val="0"/>
          <w:sz w:val="19"/>
          <w:szCs w:val="19"/>
          <w:shd w:val="clear" w:color="auto" w:fill="auto"/>
          <w:lang w:val="el-GR" w:eastAsia="el-GR" w:bidi="el-GR"/>
        </w:rPr>
        <w:t xml:space="preserve"> </w:t>
      </w:r>
      <w:r>
        <w:rPr>
          <w:spacing w:val="0"/>
          <w:w w:val="100"/>
          <w:position w:val="0"/>
          <w:shd w:val="clear" w:color="auto" w:fill="auto"/>
          <w:lang w:val="el-GR" w:eastAsia="el-GR" w:bidi="el-GR"/>
        </w:rPr>
        <w:t xml:space="preserve">ιαχωρισμού δύο μέσων, τότε το φως περνά </w:t>
      </w:r>
      <w:r>
        <w:rPr>
          <w:rFonts w:ascii="Times New Roman" w:eastAsia="Times New Roman" w:hAnsi="Times New Roman" w:cs="Times New Roman"/>
          <w:i/>
          <w:iCs/>
          <w:spacing w:val="0"/>
          <w:w w:val="100"/>
          <w:position w:val="0"/>
          <w:sz w:val="19"/>
          <w:szCs w:val="19"/>
          <w:shd w:val="clear" w:color="auto" w:fill="auto"/>
          <w:lang w:val="el-GR" w:eastAsia="el-GR" w:bidi="el-GR"/>
        </w:rPr>
        <w:t>ό</w:t>
      </w:r>
      <w:r>
        <w:rPr>
          <w:spacing w:val="0"/>
          <w:w w:val="100"/>
          <w:position w:val="0"/>
          <w:shd w:val="clear" w:color="auto" w:fill="auto"/>
          <w:lang w:val="el-GR" w:eastAsia="el-GR" w:bidi="el-GR"/>
        </w:rPr>
        <w:t xml:space="preserve"> το άλλο μέσο και συνεχίζει να διαδίδεται στην</w:t>
        <w:tab/>
        <w:t>διεύθυνση.</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9304" w:val="left"/>
        </w:tabs>
        <w:bidi w:val="0"/>
        <w:spacing w:before="0" w:after="0" w:line="290" w:lineRule="auto"/>
        <w:ind w:left="1060" w:right="0" w:hanging="180"/>
        <w:jc w:val="left"/>
      </w:pPr>
      <w:r>
        <w:rPr>
          <w:spacing w:val="0"/>
          <w:w w:val="100"/>
          <w:position w:val="0"/>
          <w:shd w:val="clear" w:color="auto" w:fill="auto"/>
          <w:lang w:val="el-GR" w:eastAsia="el-GR" w:bidi="el-GR"/>
        </w:rPr>
        <w:t>δ. Όταν η γωνία πρόσπτωσης λάβει μια ορισμένη τιμή τέτοια ώστε η διαθλώμενη ακτίνα να γίνει παράλληλη προς τη διαχωριστική επιφάνεια των δύο μέσων, τότε αυτή η γωνία ονομάζεται</w:t>
        <w:tab/>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4658" w:val="left"/>
        </w:tabs>
        <w:bidi w:val="0"/>
        <w:spacing w:before="0" w:after="0" w:line="290" w:lineRule="auto"/>
        <w:ind w:left="1060" w:right="0" w:firstLine="0"/>
        <w:jc w:val="left"/>
      </w:pPr>
      <w:r>
        <w:rPr>
          <w:spacing w:val="0"/>
          <w:w w:val="100"/>
          <w:position w:val="0"/>
          <w:shd w:val="clear" w:color="auto" w:fill="auto"/>
          <w:lang w:val="el-GR" w:eastAsia="el-GR" w:bidi="el-GR"/>
        </w:rPr>
        <w:t>γωνία διάθλασης και συμβολίζεται με</w:t>
        <w:tab/>
        <w:t xml:space="preserve"> Με χρήση του νόμου του Σνελ για τη διάθλαση προκύ -</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hyphen" w:pos="2403" w:val="left"/>
        </w:tabs>
        <w:bidi w:val="0"/>
        <w:spacing w:before="0" w:after="0" w:line="310" w:lineRule="auto"/>
        <w:ind w:left="1060" w:right="0" w:firstLine="0"/>
        <w:jc w:val="left"/>
      </w:pPr>
      <w:r>
        <w:rPr>
          <w:spacing w:val="0"/>
          <w:w w:val="100"/>
          <w:position w:val="0"/>
          <w:shd w:val="clear" w:color="auto" w:fill="auto"/>
          <w:lang w:val="el-GR" w:eastAsia="el-GR" w:bidi="el-GR"/>
        </w:rPr>
        <w:t>πτ</w:t>
      </w:r>
      <w:r>
        <w:rPr>
          <w:spacing w:val="0"/>
          <w:w w:val="100"/>
          <w:position w:val="0"/>
          <w:sz w:val="17"/>
          <w:szCs w:val="17"/>
          <w:shd w:val="clear" w:color="auto" w:fill="auto"/>
          <w:lang w:val="el-GR" w:eastAsia="el-GR" w:bidi="el-GR"/>
        </w:rPr>
        <w:t xml:space="preserve">π </w:t>
      </w:r>
      <w:r>
        <w:rPr>
          <w:spacing w:val="0"/>
          <w:w w:val="100"/>
          <w:position w:val="0"/>
          <w:shd w:val="clear" w:color="auto" w:fill="auto"/>
          <w:lang w:val="el-GR" w:eastAsia="el-GR" w:bidi="el-GR"/>
        </w:rPr>
        <w:t xml:space="preserve">ι: </w:t>
      </w:r>
      <w:r>
        <w:rPr>
          <w:rFonts w:ascii="Times New Roman" w:eastAsia="Times New Roman" w:hAnsi="Times New Roman" w:cs="Times New Roman"/>
          <w:spacing w:val="0"/>
          <w:w w:val="100"/>
          <w:position w:val="0"/>
          <w:sz w:val="19"/>
          <w:szCs w:val="19"/>
          <w:shd w:val="clear" w:color="auto" w:fill="auto"/>
          <w:lang w:val="el-GR" w:eastAsia="el-GR" w:bidi="el-GR"/>
        </w:rPr>
        <w:t>η μπ =</w:t>
        <w:tab/>
        <w:t xml:space="preserve"> </w:t>
      </w:r>
      <w:r>
        <w:rPr>
          <w:spacing w:val="0"/>
          <w:w w:val="100"/>
          <w:position w:val="0"/>
          <w:shd w:val="clear" w:color="auto" w:fill="auto"/>
          <w:lang w:val="el-GR" w:eastAsia="el-GR" w:bidi="el-GR"/>
        </w:rPr>
        <w:t>. Για ακόμα μεγαλύτερη γωνία η προσπίπτουσα δέσμη υφίσταται μόνον</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2370" w:val="right"/>
          <w:tab w:pos="2585" w:val="left"/>
          <w:tab w:leader="dot" w:pos="7268" w:val="right"/>
        </w:tabs>
        <w:bidi w:val="0"/>
        <w:spacing w:before="0" w:after="0" w:line="310" w:lineRule="auto"/>
        <w:ind w:left="1060" w:right="0" w:firstLine="0"/>
        <w:jc w:val="left"/>
      </w:pPr>
      <w:r>
        <w:rPr>
          <w:spacing w:val="0"/>
          <w:w w:val="100"/>
          <w:position w:val="0"/>
          <w:shd w:val="clear" w:color="auto" w:fill="auto"/>
          <w:lang w:val="el-GR" w:eastAsia="el-GR" w:bidi="el-GR"/>
        </w:rPr>
        <w:tab/>
        <w:t>Το</w:t>
        <w:tab/>
        <w:t>φαινόμενο αυτό ονομάζεται</w:t>
        <w:tab/>
        <w:t>ανάκλαση.</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347" w:val="left"/>
        </w:tabs>
        <w:bidi w:val="0"/>
        <w:spacing w:before="0" w:after="0" w:line="310" w:lineRule="auto"/>
        <w:ind w:left="1060" w:right="0" w:hanging="180"/>
        <w:jc w:val="left"/>
      </w:pPr>
      <w:r>
        <w:rPr>
          <w:spacing w:val="0"/>
          <w:w w:val="100"/>
          <w:position w:val="0"/>
          <w:shd w:val="clear" w:color="auto" w:fill="auto"/>
          <w:lang w:val="el-GR" w:eastAsia="el-GR" w:bidi="el-GR"/>
        </w:rPr>
        <w:t>ε. Αν ένα σώμ</w:t>
      </w:r>
      <w:r>
        <w:rPr>
          <w:rFonts w:ascii="Times New Roman" w:eastAsia="Times New Roman" w:hAnsi="Times New Roman" w:cs="Times New Roman"/>
          <w:spacing w:val="0"/>
          <w:w w:val="100"/>
          <w:position w:val="0"/>
          <w:sz w:val="19"/>
          <w:szCs w:val="19"/>
          <w:shd w:val="clear" w:color="auto" w:fill="auto"/>
          <w:lang w:val="el-GR" w:eastAsia="el-GR" w:bidi="el-GR"/>
        </w:rPr>
        <w:t xml:space="preserve">ό </w:t>
      </w:r>
      <w:r>
        <w:rPr>
          <w:spacing w:val="0"/>
          <w:w w:val="100"/>
          <w:position w:val="0"/>
          <w:shd w:val="clear" w:color="auto" w:fill="auto"/>
          <w:lang w:val="el-GR" w:eastAsia="el-GR" w:bidi="el-GR"/>
        </w:rPr>
        <w:t>ανακλά τις φωτεινές ακτίνες που αντιστοιχούν σε όλα τα χρώματα, τότε θα εμφανίζεται με το</w:t>
        <w:tab/>
        <w:t>της φωτεινής δέσμης με την οποία φωτίζεται.</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3743" w:val="right"/>
          <w:tab w:pos="3948" w:val="left"/>
        </w:tabs>
        <w:bidi w:val="0"/>
        <w:spacing w:before="0" w:after="0" w:line="310" w:lineRule="auto"/>
        <w:ind w:left="1060" w:right="0" w:firstLine="0"/>
        <w:jc w:val="left"/>
      </w:pPr>
      <w:r>
        <w:rPr>
          <w:spacing w:val="0"/>
          <w:w w:val="100"/>
          <w:position w:val="0"/>
          <w:shd w:val="clear" w:color="auto" w:fill="auto"/>
          <w:lang w:val="el-GR" w:eastAsia="el-GR" w:bidi="el-GR"/>
        </w:rPr>
        <w:t>Αν ένα σώμα</w:t>
        <w:tab/>
        <w:t>τις</w:t>
        <w:tab/>
        <w:t>φωτεινές ακτίνες που αντιστοιχούν σε όλα τα χρώματα της</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tabs>
          <w:tab w:leader="dot" w:pos="7827" w:val="left"/>
        </w:tabs>
        <w:bidi w:val="0"/>
        <w:spacing w:before="0" w:after="0" w:line="310" w:lineRule="auto"/>
        <w:ind w:left="1060" w:right="0" w:firstLine="0"/>
        <w:jc w:val="left"/>
      </w:pPr>
      <w:r>
        <w:rPr>
          <w:spacing w:val="0"/>
          <w:w w:val="100"/>
          <w:position w:val="0"/>
          <w:shd w:val="clear" w:color="auto" w:fill="auto"/>
          <w:lang w:val="el-GR" w:eastAsia="el-GR" w:bidi="el-GR"/>
        </w:rPr>
        <w:t>ορατής ακτινοβολίας και δεν ανακλά κανένα, τότεθα εμφανίζεται</w:t>
        <w:tab/>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7456" w:val="right"/>
          <w:tab w:pos="7682" w:val="left"/>
        </w:tabs>
        <w:bidi w:val="0"/>
        <w:spacing w:before="0" w:after="0" w:line="310" w:lineRule="auto"/>
        <w:ind w:left="1060" w:right="0" w:firstLine="0"/>
        <w:jc w:val="left"/>
      </w:pPr>
      <w:r>
        <w:rPr>
          <w:spacing w:val="0"/>
          <w:w w:val="100"/>
          <w:position w:val="0"/>
          <w:shd w:val="clear" w:color="auto" w:fill="auto"/>
          <w:lang w:val="el-GR" w:eastAsia="el-GR" w:bidi="el-GR"/>
        </w:rPr>
        <w:t>Τα διαφανή έγχρωμα σώματα αφήνουν να περάσουν</w:t>
        <w:tab/>
        <w:t>που</w:t>
        <w:tab/>
        <w:t>αντιστοιχούν στο</w:t>
      </w:r>
    </w:p>
    <w:p>
      <w:pPr>
        <w:pStyle w:val="Style15"/>
        <w:keepNext w:val="0"/>
        <w:keepLines w:val="0"/>
        <w:widowControl w:val="0"/>
        <w:pBdr>
          <w:top w:val="single" w:sz="0" w:space="0" w:color="FED9BE"/>
          <w:left w:val="single" w:sz="0" w:space="0" w:color="FED9BE"/>
          <w:bottom w:val="single" w:sz="0" w:space="0" w:color="FED9BE"/>
          <w:right w:val="single" w:sz="0" w:space="0" w:color="FED9BE"/>
        </w:pBdr>
        <w:shd w:val="clear" w:color="auto" w:fill="FED9BE"/>
        <w:tabs>
          <w:tab w:leader="dot" w:pos="4658" w:val="left"/>
        </w:tabs>
        <w:bidi w:val="0"/>
        <w:spacing w:before="0" w:after="0" w:line="310" w:lineRule="auto"/>
        <w:ind w:left="1060" w:right="0" w:firstLine="0"/>
        <w:jc w:val="left"/>
      </w:pPr>
      <w:r>
        <w:rPr>
          <w:spacing w:val="0"/>
          <w:w w:val="100"/>
          <w:position w:val="0"/>
          <w:shd w:val="clear" w:color="auto" w:fill="auto"/>
          <w:lang w:val="el-GR" w:eastAsia="el-GR" w:bidi="el-GR"/>
        </w:rPr>
        <w:t>χρώμα που εμφανίζουν και</w:t>
        <w:tab/>
        <w:t>όλες τις υπόλοιπες.</w:t>
      </w:r>
    </w:p>
    <w:p>
      <w:pPr>
        <w:pStyle w:val="Style15"/>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878" w:val="left"/>
        </w:tabs>
        <w:bidi w:val="0"/>
        <w:spacing w:before="0" w:after="0"/>
        <w:ind w:left="0" w:right="0" w:firstLine="160"/>
        <w:jc w:val="left"/>
      </w:pPr>
      <w:r>
        <w:rPr>
          <w:spacing w:val="0"/>
          <w:w w:val="100"/>
          <w:position w:val="0"/>
          <w:shd w:val="clear" w:color="auto" w:fill="auto"/>
          <w:lang w:val="el-GR" w:eastAsia="el-GR" w:bidi="el-GR"/>
        </w:rPr>
        <w:t>Να διατυπώσεις τον νόμο του Σνελ για τη διάθλαση του φωτός.</w:t>
      </w:r>
    </w:p>
    <w:p>
      <w:pPr>
        <w:pStyle w:val="Style15"/>
        <w:keepNext w:val="0"/>
        <w:keepLines w:val="0"/>
        <w:widowControl w:val="0"/>
        <w:numPr>
          <w:ilvl w:val="0"/>
          <w:numId w:val="1"/>
        </w:numPr>
        <w:pBdr>
          <w:top w:val="single" w:sz="0" w:space="0" w:color="FED9BE"/>
          <w:left w:val="single" w:sz="0" w:space="0" w:color="FED9BE"/>
          <w:bottom w:val="single" w:sz="0" w:space="0" w:color="FED9BE"/>
          <w:right w:val="single" w:sz="0" w:space="0" w:color="FED9BE"/>
        </w:pBdr>
        <w:shd w:val="clear" w:color="auto" w:fill="FED9BE"/>
        <w:tabs>
          <w:tab w:pos="878" w:val="left"/>
          <w:tab w:pos="890" w:val="left"/>
        </w:tabs>
        <w:bidi w:val="0"/>
        <w:spacing w:before="0" w:after="0"/>
        <w:ind w:left="0" w:right="0" w:firstLine="160"/>
        <w:jc w:val="left"/>
      </w:pPr>
      <w:r>
        <w:rPr>
          <w:spacing w:val="0"/>
          <w:w w:val="100"/>
          <w:position w:val="0"/>
          <w:shd w:val="clear" w:color="auto" w:fill="auto"/>
          <w:lang w:val="el-GR" w:eastAsia="el-GR" w:bidi="el-GR"/>
        </w:rPr>
        <w:t>Πώς ορίζεται ο δείκτης διάθλασης ενός υλικού και ποιες είναι οι μονάδες του;</w:t>
      </w:r>
    </w:p>
    <w:p>
      <w:pPr>
        <w:pStyle w:val="Style15"/>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878" w:val="left"/>
          <w:tab w:pos="890" w:val="left"/>
        </w:tabs>
        <w:bidi w:val="0"/>
        <w:spacing w:before="0" w:after="0"/>
        <w:ind w:left="0" w:right="0" w:firstLine="160"/>
        <w:jc w:val="left"/>
      </w:pPr>
      <w:r>
        <w:rPr>
          <w:spacing w:val="0"/>
          <w:w w:val="100"/>
          <w:position w:val="0"/>
          <w:shd w:val="clear" w:color="auto" w:fill="auto"/>
          <w:lang w:val="el-GR" w:eastAsia="el-GR" w:bidi="el-GR"/>
        </w:rPr>
        <w:t>Να συγκρίνεις τη γωνία πρόσπτωσης με τη γωνία διάθλασης όταν μια φωτεινή δέσμη διέρχεται</w:t>
      </w:r>
    </w:p>
    <w:p>
      <w:pPr>
        <w:pStyle w:val="Style15"/>
        <w:keepNext w:val="0"/>
        <w:keepLines w:val="0"/>
        <w:widowControl w:val="0"/>
        <w:pBdr>
          <w:top w:val="single" w:sz="0" w:space="0" w:color="FED9BE"/>
          <w:left w:val="single" w:sz="0" w:space="0" w:color="FED9BE"/>
          <w:bottom w:val="single" w:sz="0" w:space="8" w:color="FED9BE"/>
          <w:right w:val="single" w:sz="0" w:space="0" w:color="FED9BE"/>
        </w:pBdr>
        <w:shd w:val="clear" w:color="auto" w:fill="FED9BE"/>
        <w:bidi w:val="0"/>
        <w:spacing w:before="0" w:after="0" w:line="310" w:lineRule="auto"/>
        <w:ind w:left="880" w:right="0" w:firstLine="0"/>
        <w:jc w:val="left"/>
      </w:pPr>
      <w:r>
        <w:rPr>
          <w:spacing w:val="0"/>
          <w:w w:val="100"/>
          <w:position w:val="0"/>
          <w:shd w:val="clear" w:color="auto" w:fill="auto"/>
          <w:lang w:val="el-GR" w:eastAsia="el-GR" w:bidi="el-GR"/>
        </w:rPr>
        <w:t>από τον αέρα στο γυαλί και δεν είναι κάθετη στη διαχωριστική επιφάνεια. Το ίδιο όταν διέρχεται από το γυαλί στον αέρα. Να σχεδιάσεις σε κατάλληλο σχήμα την πορεία των φωτεινών ακτίνων.</w:t>
      </w:r>
    </w:p>
    <w:p>
      <w:pPr>
        <w:pStyle w:val="Style15"/>
        <w:keepNext w:val="0"/>
        <w:keepLines w:val="0"/>
        <w:widowControl w:val="0"/>
        <w:numPr>
          <w:ilvl w:val="0"/>
          <w:numId w:val="1"/>
        </w:numPr>
        <w:pBdr>
          <w:top w:val="single" w:sz="0" w:space="0" w:color="FED9BE"/>
          <w:left w:val="single" w:sz="0" w:space="0" w:color="FED9BE"/>
          <w:bottom w:val="single" w:sz="0" w:space="8" w:color="FED9BE"/>
          <w:right w:val="single" w:sz="0" w:space="0" w:color="FED9BE"/>
        </w:pBdr>
        <w:shd w:val="clear" w:color="auto" w:fill="FED9BE"/>
        <w:tabs>
          <w:tab w:pos="878" w:val="left"/>
        </w:tabs>
        <w:bidi w:val="0"/>
        <w:spacing w:before="0" w:after="0"/>
        <w:ind w:left="0" w:right="0" w:firstLine="160"/>
        <w:jc w:val="left"/>
      </w:pPr>
      <w:r>
        <w:rPr>
          <w:spacing w:val="0"/>
          <w:w w:val="100"/>
          <w:position w:val="0"/>
          <w:shd w:val="clear" w:color="auto" w:fill="auto"/>
          <w:lang w:val="el-GR" w:eastAsia="el-GR" w:bidi="el-GR"/>
        </w:rPr>
        <w:t>Το φαινόμενο της ατμοσφαιρικής διάθλασης αυξάνει ή μειώνει τη διάρκεια της ημέρας. Δικαιολόγησέ το.</w:t>
      </w:r>
      <w:r>
        <w:br w:type="page"/>
      </w:r>
    </w:p>
    <w:p>
      <w:pPr>
        <w:pStyle w:val="Style22"/>
        <w:keepNext/>
        <w:keepLines/>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line="240" w:lineRule="auto"/>
        <w:ind w:left="0" w:right="0" w:firstLine="0"/>
        <w:jc w:val="left"/>
      </w:pPr>
      <w:r>
        <mc:AlternateContent>
          <mc:Choice Requires="wps">
            <w:drawing>
              <wp:anchor distT="0" distB="0" distL="38100" distR="38100" simplePos="0" relativeHeight="125829378" behindDoc="0" locked="0" layoutInCell="1" allowOverlap="1">
                <wp:simplePos x="0" y="0"/>
                <wp:positionH relativeFrom="page">
                  <wp:posOffset>929005</wp:posOffset>
                </wp:positionH>
                <wp:positionV relativeFrom="margin">
                  <wp:posOffset>173990</wp:posOffset>
                </wp:positionV>
                <wp:extent cx="341630" cy="6903720"/>
                <wp:wrapSquare wrapText="right"/>
                <wp:docPr id="1" name="Shape 1"/>
                <a:graphic xmlns:a="http://schemas.openxmlformats.org/drawingml/2006/main">
                  <a:graphicData uri="http://schemas.microsoft.com/office/word/2010/wordprocessingShape">
                    <wps:wsp>
                      <wps:cNvSpPr txBox="1"/>
                      <wps:spPr>
                        <a:xfrm>
                          <a:ext cx="341630" cy="6903720"/>
                        </a:xfrm>
                        <a:prstGeom prst="rect"/>
                        <a:solidFill>
                          <a:srgbClr val="FED9BF"/>
                        </a:solidFill>
                      </wps:spPr>
                      <wps:txbx>
                        <w:txbxContent>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line="240" w:lineRule="auto"/>
                              <w:ind w:left="0" w:right="0" w:firstLine="340"/>
                              <w:jc w:val="left"/>
                              <w:rPr>
                                <w:sz w:val="22"/>
                                <w:szCs w:val="22"/>
                              </w:rPr>
                            </w:pPr>
                            <w:r>
                              <w:rPr>
                                <w:b w:val="0"/>
                                <w:bCs w:val="0"/>
                                <w:color w:val="2E3092"/>
                                <w:spacing w:val="0"/>
                                <w:w w:val="100"/>
                                <w:position w:val="0"/>
                                <w:sz w:val="22"/>
                                <w:szCs w:val="22"/>
                                <w:shd w:val="clear" w:color="auto" w:fill="auto"/>
                                <w:lang w:val="el-GR" w:eastAsia="el-GR" w:bidi="el-GR"/>
                              </w:rPr>
                              <w:t>►</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6.</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7.</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8.</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9.</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10.</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960" w:line="240" w:lineRule="auto"/>
                              <w:ind w:left="0" w:right="0" w:firstLine="0"/>
                              <w:jc w:val="both"/>
                            </w:pPr>
                            <w:r>
                              <w:rPr>
                                <w:spacing w:val="0"/>
                                <w:w w:val="100"/>
                                <w:position w:val="0"/>
                                <w:shd w:val="clear" w:color="auto" w:fill="auto"/>
                                <w:lang w:val="el-GR" w:eastAsia="el-GR" w:bidi="el-GR"/>
                              </w:rPr>
                              <w:t>11.</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12.</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13.</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14.</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15.</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16.</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17.</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18.</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19.</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20.</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73.150000000000006pt;margin-top:13.700000000000001pt;width:26.900000000000002pt;height:543.60000000000002pt;z-index:-125829375;mso-wrap-distance-left:3.pt;mso-wrap-distance-right:3.pt;mso-position-horizontal-relative:page;mso-position-vertical-relative:margin" fillcolor="#FED9BF" stroked="f">
                <v:textbox inset="0,0,0,0">
                  <w:txbxContent>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line="240" w:lineRule="auto"/>
                        <w:ind w:left="0" w:right="0" w:firstLine="340"/>
                        <w:jc w:val="left"/>
                        <w:rPr>
                          <w:sz w:val="22"/>
                          <w:szCs w:val="22"/>
                        </w:rPr>
                      </w:pPr>
                      <w:r>
                        <w:rPr>
                          <w:b w:val="0"/>
                          <w:bCs w:val="0"/>
                          <w:color w:val="2E3092"/>
                          <w:spacing w:val="0"/>
                          <w:w w:val="100"/>
                          <w:position w:val="0"/>
                          <w:sz w:val="22"/>
                          <w:szCs w:val="22"/>
                          <w:shd w:val="clear" w:color="auto" w:fill="auto"/>
                          <w:lang w:val="el-GR" w:eastAsia="el-GR" w:bidi="el-GR"/>
                        </w:rPr>
                        <w:t>►</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6.</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7.</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8.</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9.</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10.</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960" w:line="240" w:lineRule="auto"/>
                        <w:ind w:left="0" w:right="0" w:firstLine="0"/>
                        <w:jc w:val="both"/>
                      </w:pPr>
                      <w:r>
                        <w:rPr>
                          <w:spacing w:val="0"/>
                          <w:w w:val="100"/>
                          <w:position w:val="0"/>
                          <w:shd w:val="clear" w:color="auto" w:fill="auto"/>
                          <w:lang w:val="el-GR" w:eastAsia="el-GR" w:bidi="el-GR"/>
                        </w:rPr>
                        <w:t>11.</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12.</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13.</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14.</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15.</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16.</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17.</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240" w:line="240" w:lineRule="auto"/>
                        <w:ind w:left="0" w:right="0" w:firstLine="0"/>
                        <w:jc w:val="both"/>
                      </w:pPr>
                      <w:r>
                        <w:rPr>
                          <w:spacing w:val="0"/>
                          <w:w w:val="100"/>
                          <w:position w:val="0"/>
                          <w:shd w:val="clear" w:color="auto" w:fill="auto"/>
                          <w:lang w:val="el-GR" w:eastAsia="el-GR" w:bidi="el-GR"/>
                        </w:rPr>
                        <w:t>18.</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720" w:line="240" w:lineRule="auto"/>
                        <w:ind w:left="0" w:right="0" w:firstLine="0"/>
                        <w:jc w:val="both"/>
                      </w:pPr>
                      <w:r>
                        <w:rPr>
                          <w:spacing w:val="0"/>
                          <w:w w:val="100"/>
                          <w:position w:val="0"/>
                          <w:shd w:val="clear" w:color="auto" w:fill="auto"/>
                          <w:lang w:val="el-GR" w:eastAsia="el-GR" w:bidi="el-GR"/>
                        </w:rPr>
                        <w:t>19.</w:t>
                      </w:r>
                    </w:p>
                    <w:p>
                      <w:pPr>
                        <w:pStyle w:val="Style2"/>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line="240" w:lineRule="auto"/>
                        <w:ind w:left="0" w:right="0" w:firstLine="0"/>
                        <w:jc w:val="both"/>
                      </w:pPr>
                      <w:r>
                        <w:rPr>
                          <w:spacing w:val="0"/>
                          <w:w w:val="100"/>
                          <w:position w:val="0"/>
                          <w:shd w:val="clear" w:color="auto" w:fill="auto"/>
                          <w:lang w:val="el-GR" w:eastAsia="el-GR" w:bidi="el-GR"/>
                        </w:rPr>
                        <w:t>20.</w:t>
                      </w:r>
                    </w:p>
                  </w:txbxContent>
                </v:textbox>
                <w10:wrap type="square" side="right" anchorx="page" anchory="margin"/>
              </v:shape>
            </w:pict>
          </mc:Fallback>
        </mc:AlternateContent>
      </w:r>
      <w:bookmarkStart w:id="6" w:name="bookmark6"/>
      <w:r>
        <w:rPr>
          <w:spacing w:val="0"/>
          <w:w w:val="100"/>
          <w:position w:val="0"/>
          <w:shd w:val="clear" w:color="auto" w:fill="auto"/>
          <w:lang w:val="el-GR" w:eastAsia="el-GR" w:bidi="el-GR"/>
        </w:rPr>
        <w:t>Εφάρμοσε τις γνώσεις σου και γράψε τεκμηριωμένες απαντήσεις για τις ερωτήσεις που ακολουθούν:</w:t>
      </w:r>
      <w:bookmarkEnd w:id="6"/>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Στο διπλανό σχήμα φαίνεται ένα νόμισμα Π που έχει τοποθετηθεί στον πυθμένα μιας λίμνης. Σε ποιο σημείο πρέπει να τοποθετήσει το μάτι του ένας παρατηρη</w:t>
        <w:softHyphen/>
        <w:t>τής ώστε να δει το νόμισμα; Να παραστήσεις γραφικά στο τετράδιό σου την πορεία των φωτεινών ακτίνων.</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Μια μονοχρωματική φωτεινή δέσμη διαδίδεται από το νερό στο γυαλί. Συμβουλεύσου τα δεδομένα που δίδονται στο διάγραμμα 8.1 για την ταχύτητα διάδοσης του φωτός στο νερό και το γυαλί και σχεδίασε την πορεία της φωτεινής δέσμης.</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drawing>
          <wp:anchor distT="0" distB="0" distL="114300" distR="114300" simplePos="0" relativeHeight="125829380" behindDoc="0" locked="0" layoutInCell="1" allowOverlap="1">
            <wp:simplePos x="0" y="0"/>
            <wp:positionH relativeFrom="page">
              <wp:posOffset>5863590</wp:posOffset>
            </wp:positionH>
            <wp:positionV relativeFrom="margin">
              <wp:posOffset>426720</wp:posOffset>
            </wp:positionV>
            <wp:extent cx="1005840" cy="999490"/>
            <wp:wrapSquare wrapText="left"/>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5"/>
                    <a:stretch/>
                  </pic:blipFill>
                  <pic:spPr>
                    <a:xfrm>
                      <a:ext cx="1005840" cy="999490"/>
                    </a:xfrm>
                    <a:prstGeom prst="rect"/>
                  </pic:spPr>
                </pic:pic>
              </a:graphicData>
            </a:graphic>
          </wp:anchor>
        </w:drawing>
      </w:r>
      <w:r>
        <w:rPr>
          <w:spacing w:val="0"/>
          <w:w w:val="100"/>
          <w:position w:val="0"/>
          <w:shd w:val="clear" w:color="auto" w:fill="auto"/>
          <w:lang w:val="el-GR" w:eastAsia="el-GR" w:bidi="el-GR"/>
        </w:rPr>
        <w:t>Να συμπληρώσεις την πορεία των φωτεινών δεσμών που παριστάνονται στο διπλανό σχήμα.</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Κατά τις ζεστές καλοκαιρινές ημέρες οι ευθείς ασφαλτοστρωμένοι δρόμοι συχνά δίνουν την εντύπωση ότι σε μεγάλη απόσταση είναι βρεγμένοι. Πώς θα μπορούσες να εξηγήσεις αυτό το φαινόμενο;</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drawing>
          <wp:anchor distT="0" distB="0" distL="114300" distR="114300" simplePos="0" relativeHeight="125829381" behindDoc="0" locked="0" layoutInCell="1" allowOverlap="1">
            <wp:simplePos x="0" y="0"/>
            <wp:positionH relativeFrom="page">
              <wp:posOffset>5607685</wp:posOffset>
            </wp:positionH>
            <wp:positionV relativeFrom="margin">
              <wp:posOffset>1783080</wp:posOffset>
            </wp:positionV>
            <wp:extent cx="1231265" cy="91440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231265" cy="914400"/>
                    </a:xfrm>
                    <a:prstGeom prst="rect"/>
                  </pic:spPr>
                </pic:pic>
              </a:graphicData>
            </a:graphic>
          </wp:anchor>
        </w:drawing>
      </w:r>
      <w:r>
        <w:rPr>
          <w:spacing w:val="0"/>
          <w:w w:val="100"/>
          <w:position w:val="0"/>
          <w:shd w:val="clear" w:color="auto" w:fill="auto"/>
          <w:lang w:val="el-GR" w:eastAsia="el-GR" w:bidi="el-GR"/>
        </w:rPr>
        <w:t xml:space="preserve">Παρατήρησε την εικόνα 8.1 στην οποία παριστάνεται ένα κουτάλι βυθισμένο σε ένα ποτήρι με νερό. Πώς θα μπορούσες να εξηγήσεις το σπάσιμο που παρατηρείς στη λαβή του κουταλιού; Σχεδίασε ένα κατάλληλο </w:t>
      </w:r>
      <w:r>
        <w:rPr>
          <w:spacing w:val="0"/>
          <w:w w:val="100"/>
          <w:position w:val="0"/>
          <w:shd w:val="clear" w:color="auto" w:fill="auto"/>
          <w:lang w:val="el-GR" w:eastAsia="el-GR" w:bidi="el-GR"/>
        </w:rPr>
        <w:t>σχήμα με το οποίο να δικαιολογείς αυτό που παρατηρείς.</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Ένας Εσκιμώος θέλει να χτυπήσει με το καμάκι του μια φώκια που βρίσκεται βυθισμένη στο νερό.</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Θα πρέπει να στοχεύσει πιο πάνω, πιο κάτω ή κατευθείαν πάνω της; Θα έκανε το ίδιο αν χρησιμοποιούσε ως όπλο ένα πιστόλι με ισχυρή δέσμη λέιζερ; Μπορείς να αιτιολογήσεις την απάντησή σου σχεδιάζοντας και το ανάλογο σχήμα;</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Θέλεις να στείλεις μια δέσμη λέιζερ σε έναν διαστημικό σταθμό ο οποίος βρίσκεται μέσα στην ατμόσφαιρα ακριβώς στη γραμμή του ορίζοντα. Θα σκοπεύσεις πιο πάνω, πιο κάτω ή τον ίδιο το δορυφορικό σταθμό; Θα έκανες το ίδιο αν αντί για δέσμη λέιζερ εκτόξευες έναν πύραυλο;</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Γνωρίζεις ότι το φως διαδίδεται ευθύγραμμα σε ένα ομογενές μέσο αλλά σε μια οπτική ίνα φαίνεται να κάμπτεται και να ακολουθεί τη διεύθυνσή της. Μπορείς να εξηγήσεις γιατί συμβαίνει αυτό; Παρατήρησε τη διπλανή εικόνα στην οποία παριστάνεται η πορεία μιας φωτεινής δέσμης, καθώς διέρχεται από το υλικό Α στο υλικό Β. Ποιο από τα δύο υλικά έχει το μεγαλύτερο δείκτη διάθλασης; Σε ποιο υλικό το φως διαδίδεται με τη μεγαλύτερη ταχύτητα;</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Το γυαλί έχει μεγαλύτερο δείκτη διάθλασης από το νερό. Ποιο υλικό παρουσιάζει τη μεγαλύτερη ορική γωνία;</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Σ’ ένα πρίσμα το ιώδες φως εκτρέπεται από την πορεία διάδοσής του περισσότερο από το κόκκινο. Γιατί συμβαίνει αυτό;</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Ποια έγχρωμη δέσμη έχει μεγαλύτερη ταχύτητα στο γυαλί; Η κόκκινη, η πράσινη ή η μπλε;</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Να εξηγήσεις γιατί ένα σκοτεινό σύννεφο προμηνύει βροχή αν γνωρίζεις ότι οι μεγάλες σταγόνες νερού απορροφούν μεγαλύτερο ποσοστό ακτινοβολίας απ’ όση διαχέουν. Ένα διαφανές τζάμι όταν φωτίζεται με λευκό φως φαίνεται κόκκινο, ενώ ένα άλλο πράσινο. Κατασκευάζουμε ένα γυάλινο κουτί που το περίβλημά του αποτελείται από τα δύο τζάμια τοποθετημένα το ένα πάνω στο άλλο. Στο εσωτερικό του κουτιού τοποθετούμε μια λευκή πηγή φωτός. Ποιο είναι το χρώμα που θα δούμε;</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0" w:right="0" w:firstLine="140"/>
        <w:jc w:val="left"/>
      </w:pPr>
      <w:r>
        <w:rPr>
          <w:spacing w:val="0"/>
          <w:w w:val="100"/>
          <w:position w:val="0"/>
          <w:shd w:val="clear" w:color="auto" w:fill="auto"/>
          <w:lang w:val="el-GR" w:eastAsia="el-GR" w:bidi="el-GR"/>
        </w:rPr>
        <w:t>Να χαρακτηρίσεις με Σ τις προτάσεις των οποίων το περιεχόμενο είναι επιστημονικά ορθό και με Λ αυτές που το περιεχόμενό τους είναι επιστημονικά λανθασμένο.</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1040" w:right="0" w:hanging="140"/>
        <w:jc w:val="left"/>
      </w:pPr>
      <w:r>
        <w:rPr>
          <w:spacing w:val="0"/>
          <w:w w:val="100"/>
          <w:position w:val="0"/>
          <w:shd w:val="clear" w:color="auto" w:fill="auto"/>
          <w:lang w:val="en-US" w:eastAsia="en-US" w:bidi="en-US"/>
        </w:rPr>
        <w:t xml:space="preserve">i. </w:t>
      </w:r>
      <w:r>
        <w:rPr>
          <w:spacing w:val="0"/>
          <w:w w:val="100"/>
          <w:position w:val="0"/>
          <w:shd w:val="clear" w:color="auto" w:fill="auto"/>
          <w:lang w:val="el-GR" w:eastAsia="el-GR" w:bidi="el-GR"/>
        </w:rPr>
        <w:t>Όταν ο Νηλ Άρμστρονγκ, ο πρώτος άνθρωπος που πάτησε την επιφάνεια της Σελήνης, έστρεψε το βλέμμα του προς τα πάνω αντίκρισε έναν μαύρο ουρανό σε αντίθεση με τον καταγάλανο της Γης. Αυτό συμβαίνει γιατί: α) στη Σελήνη δεν υπάρχουν φωτεινές πηγές, β) η Σελήνη δεν έχει ατμόσφαι</w:t>
        <w:softHyphen/>
        <w:t>ρα, γ) η Σελήνη έχει πολύ χαμηλή θερμοκρασία, δ) η Σελήνη δεν έχει ωκεανούς που να ανακλούν το ηλιακό φως, ε) τίποτε από όλα αυτά.</w:t>
      </w:r>
    </w:p>
    <w:p>
      <w:pPr>
        <w:pStyle w:val="Style15"/>
        <w:keepNext w:val="0"/>
        <w:keepLines w:val="0"/>
        <w:widowControl w:val="0"/>
        <w:pBdr>
          <w:top w:val="single" w:sz="0" w:space="0" w:color="FED9BF"/>
          <w:left w:val="single" w:sz="0" w:space="0" w:color="FED9BF"/>
          <w:bottom w:val="single" w:sz="0" w:space="0" w:color="FED9BF"/>
          <w:right w:val="single" w:sz="0" w:space="0" w:color="FED9BF"/>
        </w:pBdr>
        <w:shd w:val="clear" w:color="auto" w:fill="FED9BF"/>
        <w:bidi w:val="0"/>
        <w:spacing w:before="0" w:after="0"/>
        <w:ind w:left="1040" w:right="0" w:hanging="140"/>
        <w:jc w:val="left"/>
      </w:pPr>
      <w:r>
        <w:drawing>
          <wp:anchor distT="0" distB="0" distL="114300" distR="114300" simplePos="0" relativeHeight="125829382" behindDoc="0" locked="0" layoutInCell="1" allowOverlap="1">
            <wp:simplePos x="0" y="0"/>
            <wp:positionH relativeFrom="page">
              <wp:posOffset>5748020</wp:posOffset>
            </wp:positionH>
            <wp:positionV relativeFrom="margin">
              <wp:posOffset>4541520</wp:posOffset>
            </wp:positionV>
            <wp:extent cx="1212850" cy="90233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1212850" cy="902335"/>
                    </a:xfrm>
                    <a:prstGeom prst="rect"/>
                  </pic:spPr>
                </pic:pic>
              </a:graphicData>
            </a:graphic>
          </wp:anchor>
        </w:drawing>
      </w:r>
      <w:r>
        <w:rPr>
          <w:spacing w:val="0"/>
          <w:w w:val="100"/>
          <w:position w:val="0"/>
          <w:shd w:val="clear" w:color="auto" w:fill="auto"/>
          <w:lang w:val="en-US" w:eastAsia="en-US" w:bidi="en-US"/>
        </w:rPr>
        <w:t xml:space="preserve">ii. </w:t>
      </w:r>
      <w:r>
        <w:rPr>
          <w:spacing w:val="0"/>
          <w:w w:val="100"/>
          <w:position w:val="0"/>
          <w:shd w:val="clear" w:color="auto" w:fill="auto"/>
          <w:lang w:val="el-GR" w:eastAsia="el-GR" w:bidi="el-GR"/>
        </w:rPr>
        <w:t>Η σκηνή ενός θεάτρου φωτίζεται από έναν προβολέα που εκπέμπει ακτινοβολία μπλε χρώματος. Το χρώμα που φαίνεται να έχει ο κίτρινος μανδύας του πρωταγωνιστή είναι: α) μπλε, β) κίτρινο, γ) λευκό, δ) μαύρο, ε) κανένα από αυτά.</w:t>
      </w:r>
      <w:r>
        <w:br w:type="page"/>
      </w:r>
    </w:p>
    <w:p>
      <w:pPr>
        <w:pStyle w:val="Style37"/>
        <w:keepNext/>
        <w:keepLines/>
        <w:widowControl w:val="0"/>
        <w:pBdr>
          <w:top w:val="single" w:sz="0" w:space="0" w:color="A20031"/>
          <w:left w:val="single" w:sz="0" w:space="0" w:color="A20031"/>
          <w:bottom w:val="single" w:sz="0" w:space="5" w:color="A20031"/>
          <w:right w:val="single" w:sz="0" w:space="0" w:color="A20031"/>
        </w:pBdr>
        <w:shd w:val="clear" w:color="auto" w:fill="A20031"/>
        <w:tabs>
          <w:tab w:leader="underscore" w:pos="5650" w:val="left"/>
        </w:tabs>
        <w:bidi w:val="0"/>
        <w:spacing w:before="0" w:after="179" w:line="240" w:lineRule="auto"/>
        <w:ind w:left="0" w:right="0" w:firstLine="0"/>
        <w:jc w:val="center"/>
        <w:rPr>
          <w:sz w:val="80"/>
          <w:szCs w:val="80"/>
        </w:rPr>
      </w:pPr>
      <w:bookmarkStart w:id="8" w:name="bookmark8"/>
      <w:r>
        <w:rPr>
          <w:color w:val="FFFFFF"/>
          <w:spacing w:val="0"/>
          <w:w w:val="100"/>
          <w:position w:val="0"/>
          <w:sz w:val="30"/>
          <w:szCs w:val="30"/>
          <w:shd w:val="clear" w:color="auto" w:fill="auto"/>
          <w:lang w:val="el-GR" w:eastAsia="el-GR" w:bidi="el-GR"/>
        </w:rPr>
        <w:t xml:space="preserve">Ασκήσεις </w:t>
      </w:r>
      <w:r>
        <w:rPr>
          <w:color w:val="FED9BE"/>
          <w:spacing w:val="0"/>
          <w:w w:val="100"/>
          <w:position w:val="0"/>
          <w:sz w:val="30"/>
          <w:szCs w:val="30"/>
          <w:shd w:val="clear" w:color="auto" w:fill="auto"/>
          <w:lang w:val="el-GR" w:eastAsia="el-GR" w:bidi="el-GR"/>
        </w:rPr>
        <w:tab/>
      </w:r>
      <w:r>
        <w:rPr>
          <w:color w:val="FFFFFF"/>
          <w:spacing w:val="0"/>
          <w:w w:val="100"/>
          <w:position w:val="0"/>
          <w:sz w:val="80"/>
          <w:szCs w:val="80"/>
          <w:shd w:val="clear" w:color="auto" w:fill="auto"/>
          <w:lang w:val="el-GR" w:eastAsia="el-GR" w:bidi="el-GR"/>
        </w:rPr>
        <w:t>ασκήσεις</w:t>
      </w:r>
      <w:bookmarkEnd w:id="8"/>
    </w:p>
    <w:p>
      <w:pPr>
        <w:pStyle w:val="Style15"/>
        <w:keepNext w:val="0"/>
        <w:keepLines w:val="0"/>
        <w:widowControl w:val="0"/>
        <w:shd w:val="clear" w:color="auto" w:fill="auto"/>
        <w:bidi w:val="0"/>
        <w:spacing w:before="0" w:after="0" w:line="290" w:lineRule="auto"/>
        <w:ind w:left="740" w:right="0" w:hanging="740"/>
        <w:jc w:val="left"/>
      </w:pPr>
      <w:r>
        <w:rPr>
          <w:b/>
          <w:bCs/>
          <w:color w:val="A20133"/>
          <w:spacing w:val="0"/>
          <w:w w:val="100"/>
          <w:position w:val="0"/>
          <w:sz w:val="20"/>
          <w:szCs w:val="20"/>
          <w:shd w:val="clear" w:color="auto" w:fill="auto"/>
          <w:lang w:val="el-GR" w:eastAsia="el-GR" w:bidi="el-GR"/>
        </w:rPr>
        <w:t xml:space="preserve">1. </w:t>
      </w:r>
      <w:r>
        <w:rPr>
          <w:spacing w:val="0"/>
          <w:w w:val="100"/>
          <w:position w:val="0"/>
          <w:shd w:val="clear" w:color="auto" w:fill="auto"/>
          <w:lang w:val="el-GR" w:eastAsia="el-GR" w:bidi="el-GR"/>
        </w:rPr>
        <w:t>Μια φωτεινή δέσμη προσπίπτει στην επάνω επιφάνεια μιας ορθογώνιας γυάλινης πλάκας με γωνία πρόσπτωσης 60°, ενώ η γωνία διάθλασης της δέσμης είναι 35°. Να σχεδιάσεις την προσπίπτουσα και τη διαθλώμενη φωτεινή ακτίνα, καθώς και την κάθετη στη διαχωριστική επιφάνεια στο σημείο πρόσπτωσης. Να προσδιορίσεις τη γωνία πρόσπτωσης της φωτεινής δέσμης στην κάτω επιφάνεια της πλάκας. Αν η πλάκα περιβάλλεται από αέρα, να υπολογίσεις τη γωνία με την οποία εξέρχεται η φωτεινή ακτίνα από αυτή. Ποια είναι η διεύθυνση της εξερχόμενης φωτεινής δέσμης σε σχέση με τη διεύθυνση της προσπίπτουσας;</w:t>
      </w:r>
    </w:p>
    <w:p>
      <w:pPr>
        <w:pStyle w:val="Style15"/>
        <w:keepNext w:val="0"/>
        <w:keepLines w:val="0"/>
        <w:widowControl w:val="0"/>
        <w:shd w:val="clear" w:color="auto" w:fill="auto"/>
        <w:bidi w:val="0"/>
        <w:spacing w:before="0" w:after="1031"/>
        <w:ind w:left="740" w:right="0" w:hanging="740"/>
        <w:jc w:val="left"/>
      </w:pPr>
      <w:r>
        <w:rPr>
          <w:b/>
          <w:bCs/>
          <w:color w:val="A20133"/>
          <w:spacing w:val="0"/>
          <w:w w:val="100"/>
          <w:position w:val="0"/>
          <w:sz w:val="20"/>
          <w:szCs w:val="20"/>
          <w:shd w:val="clear" w:color="auto" w:fill="auto"/>
          <w:lang w:val="el-GR" w:eastAsia="el-GR" w:bidi="el-GR"/>
        </w:rPr>
        <w:t xml:space="preserve">2. </w:t>
      </w:r>
      <w:r>
        <w:rPr>
          <w:spacing w:val="0"/>
          <w:w w:val="100"/>
          <w:position w:val="0"/>
          <w:shd w:val="clear" w:color="auto" w:fill="auto"/>
          <w:lang w:val="el-GR" w:eastAsia="el-GR" w:bidi="el-GR"/>
        </w:rPr>
        <w:t>Να προσδιορίσεις τον δείκτη διάθλασης ενός υλικού αν γνωρίζεις ότι μια φωτεινή δέσμη διαθλάται με γωνία 30° όταν η γ ωνία πρόσπτωσης είναι 45°.</w:t>
      </w:r>
    </w:p>
    <w:p>
      <w:pPr>
        <w:pStyle w:val="Style13"/>
        <w:keepNext/>
        <w:keepLines/>
        <w:widowControl w:val="0"/>
        <w:pBdr>
          <w:top w:val="single" w:sz="0" w:space="1" w:color="C2DAE4"/>
          <w:left w:val="single" w:sz="0" w:space="0" w:color="C2DAE4"/>
          <w:bottom w:val="single" w:sz="0" w:space="16" w:color="C2DAE4"/>
          <w:right w:val="single" w:sz="0" w:space="0" w:color="C2DAE4"/>
        </w:pBdr>
        <w:shd w:val="clear" w:color="auto" w:fill="C2DAE4"/>
        <w:bidi w:val="0"/>
        <w:spacing w:before="0" w:line="300" w:lineRule="auto"/>
        <w:ind w:left="0" w:right="0" w:firstLine="0"/>
        <w:jc w:val="center"/>
      </w:pPr>
      <w:bookmarkStart w:id="10" w:name="bookmark10"/>
      <w:r>
        <w:rPr>
          <w:spacing w:val="0"/>
          <w:w w:val="100"/>
          <w:position w:val="0"/>
          <w:shd w:val="clear" w:color="auto" w:fill="auto"/>
          <w:lang w:val="el-GR" w:eastAsia="el-GR" w:bidi="el-GR"/>
        </w:rPr>
        <w:t>ΠΕΡΙΛΗΨΗ</w:t>
      </w:r>
      <w:bookmarkEnd w:id="10"/>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40" w:line="300" w:lineRule="auto"/>
        <w:ind w:left="0" w:right="0" w:firstLine="0"/>
        <w:jc w:val="left"/>
      </w:pPr>
      <w:r>
        <w:rPr>
          <w:spacing w:val="0"/>
          <w:w w:val="100"/>
          <w:position w:val="0"/>
          <w:shd w:val="clear" w:color="auto" w:fill="auto"/>
          <w:lang w:val="el-GR" w:eastAsia="el-GR" w:bidi="el-GR"/>
        </w:rPr>
        <w:t>Διάθλαση ονομάζεται το φαινόμενο της αλλαγής της διεύθυνσης διάδοσης του φωτός όταν αυτό περνά από ένα διαφανές υλικό σε ένα άλλο διαφανές υλικό, στο οποίο διαδίδεται με διαφορετική ταχύτητα.</w:t>
      </w:r>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40" w:line="300" w:lineRule="auto"/>
        <w:ind w:left="0" w:right="0" w:firstLine="0"/>
        <w:jc w:val="left"/>
      </w:pPr>
      <w:r>
        <w:rPr>
          <w:spacing w:val="0"/>
          <w:w w:val="100"/>
          <w:position w:val="0"/>
          <w:shd w:val="clear" w:color="auto" w:fill="auto"/>
          <w:lang w:val="el-GR" w:eastAsia="el-GR" w:bidi="el-GR"/>
        </w:rPr>
        <w:t>Κατά τη διάθλασητου φωτός ισχ</w:t>
      </w:r>
      <w:r>
        <w:rPr>
          <w:spacing w:val="0"/>
          <w:w w:val="100"/>
          <w:position w:val="0"/>
          <w:shd w:val="clear" w:color="auto" w:fill="auto"/>
          <w:lang w:val="el-GR" w:eastAsia="el-GR" w:bidi="el-GR"/>
        </w:rPr>
        <w:t>ύ</w:t>
      </w:r>
      <w:r>
        <w:rPr>
          <w:spacing w:val="0"/>
          <w:w w:val="100"/>
          <w:position w:val="0"/>
          <w:shd w:val="clear" w:color="auto" w:fill="auto"/>
          <w:lang w:val="el-GR" w:eastAsia="el-GR" w:bidi="el-GR"/>
        </w:rPr>
        <w:t>ουν οι ακόλουθοι νόμοι:</w:t>
      </w:r>
    </w:p>
    <w:p>
      <w:pPr>
        <w:pStyle w:val="Style15"/>
        <w:keepNext w:val="0"/>
        <w:keepLines w:val="0"/>
        <w:widowControl w:val="0"/>
        <w:pBdr>
          <w:top w:val="single" w:sz="0" w:space="1" w:color="C2DAE4"/>
          <w:left w:val="single" w:sz="0" w:space="0" w:color="C2DAE4"/>
          <w:bottom w:val="single" w:sz="0" w:space="16" w:color="C2DAE4"/>
          <w:right w:val="single" w:sz="0" w:space="0" w:color="C2DAE4"/>
        </w:pBdr>
        <w:shd w:val="clear" w:color="auto" w:fill="C2DAE4"/>
        <w:bidi w:val="0"/>
        <w:spacing w:before="0" w:after="40" w:line="300" w:lineRule="auto"/>
        <w:ind w:left="0" w:right="0" w:firstLine="740"/>
        <w:jc w:val="left"/>
      </w:pPr>
      <w:r>
        <w:rPr>
          <w:spacing w:val="0"/>
          <w:w w:val="100"/>
          <w:position w:val="0"/>
          <w:shd w:val="clear" w:color="auto" w:fill="auto"/>
          <w:lang w:val="el-GR" w:eastAsia="el-GR" w:bidi="el-GR"/>
        </w:rPr>
        <w:t>α) Η προσπίπτουσα ακτίνα, η διαθλώμενη και η ευθεία που είναι κάθετη στην επιφάνεια επαφής</w:t>
      </w:r>
    </w:p>
    <w:p>
      <w:pPr>
        <w:pStyle w:val="Style15"/>
        <w:keepNext w:val="0"/>
        <w:keepLines w:val="0"/>
        <w:widowControl w:val="0"/>
        <w:pBdr>
          <w:top w:val="single" w:sz="0" w:space="1" w:color="C2DAE4"/>
          <w:left w:val="single" w:sz="0" w:space="0" w:color="C2DAE4"/>
          <w:bottom w:val="single" w:sz="0" w:space="16" w:color="C2DAE4"/>
          <w:right w:val="single" w:sz="0" w:space="0" w:color="C2DAE4"/>
        </w:pBdr>
        <w:shd w:val="clear" w:color="auto" w:fill="C2DAE4"/>
        <w:bidi w:val="0"/>
        <w:spacing w:before="0" w:after="0" w:line="300" w:lineRule="auto"/>
        <w:ind w:left="0" w:right="0" w:firstLine="740"/>
        <w:jc w:val="left"/>
      </w:pPr>
      <w:r>
        <w:rPr>
          <w:spacing w:val="0"/>
          <w:w w:val="100"/>
          <w:position w:val="0"/>
          <w:shd w:val="clear" w:color="auto" w:fill="auto"/>
          <w:lang w:val="el-GR" w:eastAsia="el-GR" w:bidi="el-GR"/>
        </w:rPr>
        <w:t>των δυο υλικών και πε</w:t>
      </w:r>
      <w:r>
        <w:rPr>
          <w:spacing w:val="0"/>
          <w:w w:val="100"/>
          <w:position w:val="0"/>
          <w:shd w:val="clear" w:color="auto" w:fill="auto"/>
          <w:lang w:val="el-GR" w:eastAsia="el-GR" w:bidi="el-GR"/>
        </w:rPr>
        <w:t>ύ</w:t>
      </w:r>
      <w:r>
        <w:rPr>
          <w:spacing w:val="0"/>
          <w:w w:val="100"/>
          <w:position w:val="0"/>
          <w:shd w:val="clear" w:color="auto" w:fill="auto"/>
          <w:lang w:val="el-GR" w:eastAsia="el-GR" w:bidi="el-GR"/>
        </w:rPr>
        <w:t>νά από το σημείο πρόσπτωσης βρίσκονται στο ίδιο επίπεδο.</w:t>
      </w:r>
    </w:p>
    <w:p>
      <w:pPr>
        <w:pStyle w:val="Style15"/>
        <w:keepNext w:val="0"/>
        <w:keepLines w:val="0"/>
        <w:widowControl w:val="0"/>
        <w:pBdr>
          <w:top w:val="single" w:sz="0" w:space="0" w:color="C2DAE4"/>
          <w:left w:val="single" w:sz="0" w:space="0" w:color="C2DAE4"/>
          <w:bottom w:val="single" w:sz="0" w:space="0" w:color="C2DAE4"/>
          <w:right w:val="single" w:sz="0" w:space="0" w:color="C2DAE4"/>
        </w:pBdr>
        <w:shd w:val="clear" w:color="auto" w:fill="C2DAE4"/>
        <w:tabs>
          <w:tab w:pos="2195" w:val="left"/>
        </w:tabs>
        <w:bidi w:val="0"/>
        <w:spacing w:before="0" w:after="0" w:line="240" w:lineRule="auto"/>
        <w:ind w:left="860" w:right="0" w:hanging="100"/>
        <w:jc w:val="left"/>
        <w:rPr>
          <w:sz w:val="22"/>
          <w:szCs w:val="22"/>
        </w:rPr>
      </w:pPr>
      <w:r>
        <w:rPr>
          <w:spacing w:val="0"/>
          <w:w w:val="100"/>
          <w:position w:val="0"/>
          <w:sz w:val="18"/>
          <w:szCs w:val="18"/>
          <w:shd w:val="clear" w:color="auto" w:fill="auto"/>
          <w:lang w:val="el-GR" w:eastAsia="el-GR" w:bidi="el-GR"/>
        </w:rPr>
        <w:t xml:space="preserve">β) Το πηλίκο του ημιτόνου της γωνίας πρόσπτωσης προς το ημίτονο της γωνίας διάθλασης </w:t>
      </w:r>
      <w:r>
        <w:rPr>
          <w:rFonts w:ascii="Times New Roman" w:eastAsia="Times New Roman" w:hAnsi="Times New Roman" w:cs="Times New Roman"/>
          <w:i/>
          <w:iCs/>
          <w:spacing w:val="0"/>
          <w:w w:val="100"/>
          <w:position w:val="0"/>
          <w:sz w:val="17"/>
          <w:szCs w:val="17"/>
          <w:shd w:val="clear" w:color="auto" w:fill="auto"/>
          <w:lang w:val="el-GR" w:eastAsia="el-GR" w:bidi="el-GR"/>
        </w:rPr>
        <w:t>η η η</w:t>
      </w:r>
      <w:r>
        <w:rPr>
          <w:rFonts w:ascii="Times New Roman" w:eastAsia="Times New Roman" w:hAnsi="Times New Roman" w:cs="Times New Roman"/>
          <w:spacing w:val="0"/>
          <w:w w:val="100"/>
          <w:position w:val="0"/>
          <w:sz w:val="17"/>
          <w:szCs w:val="17"/>
          <w:shd w:val="clear" w:color="auto" w:fill="auto"/>
          <w:lang w:val="el-GR" w:eastAsia="el-GR" w:bidi="el-GR"/>
        </w:rPr>
        <w:tab/>
        <w:t>ημ</w:t>
      </w:r>
      <w:r>
        <w:rPr>
          <w:spacing w:val="0"/>
          <w:w w:val="100"/>
          <w:position w:val="0"/>
          <w:sz w:val="22"/>
          <w:szCs w:val="22"/>
          <w:shd w:val="clear" w:color="auto" w:fill="auto"/>
          <w:lang w:val="el-GR" w:eastAsia="el-GR" w:bidi="el-GR"/>
        </w:rPr>
        <w:t>(</w:t>
      </w:r>
      <w:r>
        <w:rPr>
          <w:rFonts w:ascii="Times New Roman" w:eastAsia="Times New Roman" w:hAnsi="Times New Roman" w:cs="Times New Roman"/>
          <w:spacing w:val="0"/>
          <w:w w:val="100"/>
          <w:position w:val="0"/>
          <w:sz w:val="17"/>
          <w:szCs w:val="17"/>
          <w:shd w:val="clear" w:color="auto" w:fill="auto"/>
          <w:lang w:val="el-GR" w:eastAsia="el-GR" w:bidi="el-GR"/>
        </w:rPr>
        <w:t>π</w:t>
      </w:r>
      <w:r>
        <w:rPr>
          <w:spacing w:val="0"/>
          <w:w w:val="100"/>
          <w:position w:val="0"/>
          <w:sz w:val="22"/>
          <w:szCs w:val="22"/>
          <w:shd w:val="clear" w:color="auto" w:fill="auto"/>
          <w:lang w:val="el-GR" w:eastAsia="el-GR" w:bidi="el-GR"/>
        </w:rPr>
        <w:t>)</w:t>
      </w:r>
    </w:p>
    <w:p>
      <w:pPr>
        <w:pStyle w:val="Style15"/>
        <w:keepNext w:val="0"/>
        <w:keepLines w:val="0"/>
        <w:widowControl w:val="0"/>
        <w:pBdr>
          <w:top w:val="single" w:sz="0" w:space="0" w:color="C2DAE4"/>
          <w:left w:val="single" w:sz="0" w:space="0" w:color="C2DAE4"/>
          <w:bottom w:val="single" w:sz="0" w:space="16" w:color="C2DAE4"/>
          <w:right w:val="single" w:sz="0" w:space="0" w:color="C2DAE4"/>
        </w:pBdr>
        <w:shd w:val="clear" w:color="auto" w:fill="C2DAE4"/>
        <w:tabs>
          <w:tab w:pos="2684" w:val="left"/>
        </w:tabs>
        <w:bidi w:val="0"/>
        <w:spacing w:before="0" w:after="0" w:line="180" w:lineRule="auto"/>
        <w:ind w:left="0" w:right="0" w:firstLine="740"/>
        <w:jc w:val="left"/>
      </w:pPr>
      <w:r>
        <w:rPr>
          <w:spacing w:val="0"/>
          <w:w w:val="100"/>
          <w:position w:val="0"/>
          <w:shd w:val="clear" w:color="auto" w:fill="auto"/>
          <w:lang w:val="el-GR" w:eastAsia="el-GR" w:bidi="el-GR"/>
        </w:rPr>
        <w:t>είναι σταθερό:</w:t>
        <w:tab/>
      </w:r>
      <w:r>
        <w:rPr>
          <w:rFonts w:ascii="Times New Roman" w:eastAsia="Times New Roman" w:hAnsi="Times New Roman" w:cs="Times New Roman"/>
          <w:spacing w:val="0"/>
          <w:w w:val="100"/>
          <w:position w:val="0"/>
          <w:sz w:val="17"/>
          <w:szCs w:val="17"/>
          <w:shd w:val="clear" w:color="auto" w:fill="auto"/>
          <w:lang w:val="el-GR" w:eastAsia="el-GR" w:bidi="el-GR"/>
        </w:rPr>
        <w:t>= σταθερ</w:t>
      </w:r>
      <w:r>
        <w:rPr>
          <w:rFonts w:ascii="Times New Roman" w:eastAsia="Times New Roman" w:hAnsi="Times New Roman" w:cs="Times New Roman"/>
          <w:spacing w:val="0"/>
          <w:w w:val="100"/>
          <w:position w:val="0"/>
          <w:sz w:val="17"/>
          <w:szCs w:val="17"/>
          <w:shd w:val="clear" w:color="auto" w:fill="auto"/>
          <w:lang w:val="el-GR" w:eastAsia="el-GR" w:bidi="el-GR"/>
        </w:rPr>
        <w:t xml:space="preserve">ό </w:t>
      </w:r>
      <w:r>
        <w:rPr>
          <w:spacing w:val="0"/>
          <w:w w:val="100"/>
          <w:position w:val="0"/>
          <w:shd w:val="clear" w:color="auto" w:fill="auto"/>
          <w:lang w:val="el-GR" w:eastAsia="el-GR" w:bidi="el-GR"/>
        </w:rPr>
        <w:t>(νόμος του Σνελ για τη διάθλαση)</w:t>
      </w:r>
    </w:p>
    <w:p>
      <w:pPr>
        <w:pStyle w:val="Style47"/>
        <w:keepNext/>
        <w:keepLines/>
        <w:widowControl w:val="0"/>
        <w:pBdr>
          <w:top w:val="single" w:sz="0" w:space="0" w:color="C2DAE4"/>
          <w:left w:val="single" w:sz="0" w:space="0" w:color="C2DAE4"/>
          <w:bottom w:val="single" w:sz="0" w:space="0" w:color="C2DAE4"/>
          <w:right w:val="single" w:sz="0" w:space="0" w:color="C2DAE4"/>
        </w:pBdr>
        <w:shd w:val="clear" w:color="auto" w:fill="C2DAE4"/>
        <w:bidi w:val="0"/>
        <w:spacing w:before="0"/>
        <w:ind w:right="0" w:firstLine="0"/>
        <w:jc w:val="left"/>
        <w:rPr>
          <w:sz w:val="30"/>
          <w:szCs w:val="30"/>
        </w:rPr>
      </w:pPr>
      <w:bookmarkStart w:id="12" w:name="bookmark12"/>
      <w:r>
        <w:rPr>
          <w:spacing w:val="0"/>
          <w:w w:val="100"/>
          <w:position w:val="0"/>
          <w:sz w:val="17"/>
          <w:szCs w:val="17"/>
          <w:shd w:val="clear" w:color="auto" w:fill="auto"/>
          <w:lang w:val="el-GR" w:eastAsia="el-GR" w:bidi="el-GR"/>
        </w:rPr>
        <w:t>ημ</w:t>
      </w:r>
      <w:r>
        <w:rPr>
          <w:rFonts w:ascii="Arial" w:eastAsia="Arial" w:hAnsi="Arial" w:cs="Arial"/>
          <w:spacing w:val="0"/>
          <w:w w:val="100"/>
          <w:position w:val="0"/>
          <w:sz w:val="30"/>
          <w:szCs w:val="30"/>
          <w:shd w:val="clear" w:color="auto" w:fill="auto"/>
          <w:lang w:val="el-GR" w:eastAsia="el-GR" w:bidi="el-GR"/>
        </w:rPr>
        <w:t>(</w:t>
      </w:r>
      <w:r>
        <w:rPr>
          <w:spacing w:val="0"/>
          <w:w w:val="100"/>
          <w:position w:val="0"/>
          <w:sz w:val="17"/>
          <w:szCs w:val="17"/>
          <w:shd w:val="clear" w:color="auto" w:fill="auto"/>
          <w:lang w:val="el-GR" w:eastAsia="el-GR" w:bidi="el-GR"/>
        </w:rPr>
        <w:t>δ</w:t>
      </w:r>
      <w:r>
        <w:rPr>
          <w:rFonts w:ascii="Arial" w:eastAsia="Arial" w:hAnsi="Arial" w:cs="Arial"/>
          <w:spacing w:val="0"/>
          <w:w w:val="100"/>
          <w:position w:val="0"/>
          <w:sz w:val="30"/>
          <w:szCs w:val="30"/>
          <w:shd w:val="clear" w:color="auto" w:fill="auto"/>
          <w:lang w:val="el-GR" w:eastAsia="el-GR" w:bidi="el-GR"/>
        </w:rPr>
        <w:t>)</w:t>
      </w:r>
      <w:bookmarkEnd w:id="12"/>
    </w:p>
    <w:p>
      <w:pPr>
        <w:pStyle w:val="Style15"/>
        <w:keepNext w:val="0"/>
        <w:keepLines w:val="0"/>
        <w:widowControl w:val="0"/>
        <w:numPr>
          <w:ilvl w:val="0"/>
          <w:numId w:val="3"/>
        </w:numPr>
        <w:pBdr>
          <w:top w:val="single" w:sz="0" w:space="0" w:color="C2DAE4"/>
          <w:left w:val="single" w:sz="0" w:space="0" w:color="C2DAE4"/>
          <w:bottom w:val="single" w:sz="0" w:space="16" w:color="C2DAE4"/>
          <w:right w:val="single" w:sz="0" w:space="0" w:color="C2DAE4"/>
        </w:pBdr>
        <w:shd w:val="clear" w:color="auto" w:fill="C2DAE4"/>
        <w:tabs>
          <w:tab w:pos="325" w:val="left"/>
        </w:tabs>
        <w:bidi w:val="0"/>
        <w:spacing w:before="0" w:after="0" w:line="307" w:lineRule="auto"/>
        <w:ind w:left="0" w:right="0" w:firstLine="0"/>
        <w:jc w:val="both"/>
      </w:pPr>
      <w:r>
        <w:rPr>
          <w:spacing w:val="0"/>
          <w:w w:val="100"/>
          <w:position w:val="0"/>
          <w:shd w:val="clear" w:color="auto" w:fill="auto"/>
          <w:lang w:val="el-GR" w:eastAsia="el-GR" w:bidi="el-GR"/>
        </w:rPr>
        <w:t xml:space="preserve">Δείκτης διάθλασης ενός υλικού ορίζεται το πηλίκο n=(ταχύτητα διάδοσης του φωτός στο κενό)/ταχύτητα διάδοσης του φωτός στο υλικό) ή </w:t>
      </w:r>
      <w:r>
        <w:rPr>
          <w:spacing w:val="0"/>
          <w:w w:val="100"/>
          <w:position w:val="0"/>
          <w:shd w:val="clear" w:color="auto" w:fill="auto"/>
          <w:lang w:val="en-US" w:eastAsia="en-US" w:bidi="en-US"/>
        </w:rPr>
        <w:t>n=cAj</w:t>
      </w:r>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40" w:line="300" w:lineRule="auto"/>
        <w:ind w:left="0" w:right="0" w:firstLine="0"/>
        <w:jc w:val="both"/>
      </w:pPr>
      <w:r>
        <w:rPr>
          <w:spacing w:val="0"/>
          <w:w w:val="100"/>
          <w:position w:val="0"/>
          <w:shd w:val="clear" w:color="auto" w:fill="auto"/>
          <w:lang w:val="el-GR" w:eastAsia="el-GR" w:bidi="el-GR"/>
        </w:rPr>
        <w:t>Όταν φωτεινή ακτίνα προσπίπτει στην επιφάνεια επαφής δυο υλικών, προερχόμενη από το οπτικά πυ</w:t>
        <w:softHyphen/>
        <w:t>κνότερο με γωνία μεγαλύτερη μιας ορικής γωνίας τότε υφίσταται μόνο ανάκλαση. Το φαινόμενο αυτό ονομάζεται ολική ανάκλαση.</w:t>
      </w:r>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40" w:line="300" w:lineRule="auto"/>
        <w:ind w:left="0" w:right="0" w:firstLine="0"/>
        <w:jc w:val="both"/>
      </w:pPr>
      <w:r>
        <w:rPr>
          <w:spacing w:val="0"/>
          <w:w w:val="100"/>
          <w:position w:val="0"/>
          <w:shd w:val="clear" w:color="auto" w:fill="auto"/>
          <w:lang w:val="el-GR" w:eastAsia="el-GR" w:bidi="el-GR"/>
        </w:rPr>
        <w:t>Το λευκό φως είναι σύνθετο. Αποτελείται από ακτινοβολίες που αντιστοιχούν σε κάθε χρώμα. Το λευκό φως αναλύεται από έναπρίσμα, οπότε σχηματίζεται το χρωματικό φάσμα.</w:t>
      </w:r>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40" w:line="300" w:lineRule="auto"/>
        <w:ind w:left="0" w:right="0" w:firstLine="0"/>
        <w:jc w:val="both"/>
      </w:pPr>
      <w:r>
        <w:rPr>
          <w:spacing w:val="0"/>
          <w:w w:val="100"/>
          <w:position w:val="0"/>
          <w:shd w:val="clear" w:color="auto" w:fill="auto"/>
          <w:lang w:val="el-GR" w:eastAsia="el-GR" w:bidi="el-GR"/>
        </w:rPr>
        <w:t>Η ανάλυση του φωτός οφείλεται στο ότι η ταχύτητα διάδοσης μιας φωτεινής ακτίνας σ’ ένα υλικό, επο</w:t>
        <w:softHyphen/>
        <w:t>μένως και ο δείκτης διάθλασης του υλικού, εξαρτάται από το «χρώμα» της.</w:t>
      </w:r>
    </w:p>
    <w:p>
      <w:pPr>
        <w:pStyle w:val="Style15"/>
        <w:keepNext w:val="0"/>
        <w:keepLines w:val="0"/>
        <w:widowControl w:val="0"/>
        <w:numPr>
          <w:ilvl w:val="0"/>
          <w:numId w:val="3"/>
        </w:numPr>
        <w:pBdr>
          <w:top w:val="single" w:sz="0" w:space="1" w:color="C2DAE4"/>
          <w:left w:val="single" w:sz="0" w:space="0" w:color="C2DAE4"/>
          <w:bottom w:val="single" w:sz="0" w:space="16" w:color="C2DAE4"/>
          <w:right w:val="single" w:sz="0" w:space="0" w:color="C2DAE4"/>
        </w:pBdr>
        <w:shd w:val="clear" w:color="auto" w:fill="C2DAE4"/>
        <w:tabs>
          <w:tab w:pos="325" w:val="left"/>
        </w:tabs>
        <w:bidi w:val="0"/>
        <w:spacing w:before="0" w:after="141" w:line="300" w:lineRule="auto"/>
        <w:ind w:left="0" w:right="0" w:firstLine="0"/>
        <w:jc w:val="both"/>
      </w:pPr>
      <w:r>
        <w:rPr>
          <w:spacing w:val="0"/>
          <w:w w:val="100"/>
          <w:position w:val="0"/>
          <w:shd w:val="clear" w:color="auto" w:fill="auto"/>
          <w:lang w:val="el-GR" w:eastAsia="el-GR" w:bidi="el-GR"/>
        </w:rPr>
        <w:t>Το χρώμα ενός αδιαφανούς σώματος καθορίζεται από το χρώμα που αντιστοιχεί στις φωτεινές ακτίνες που αυτό ανακλά, ενώ ενός διαφανούς καθορίζεται από το χρώμα που αντιστοιχεί στις φωτεινές ακτίνες των οποίων επιτρέπει τη διέλευση.</w:t>
      </w:r>
    </w:p>
    <w:p>
      <w:pPr>
        <w:pStyle w:val="Style13"/>
        <w:keepNext/>
        <w:keepLines/>
        <w:widowControl w:val="0"/>
        <w:pBdr>
          <w:top w:val="single" w:sz="0" w:space="9" w:color="FCE19E"/>
          <w:left w:val="single" w:sz="0" w:space="0" w:color="FCE19E"/>
          <w:bottom w:val="single" w:sz="0" w:space="6" w:color="FCE19E"/>
          <w:right w:val="single" w:sz="0" w:space="0" w:color="FCE19E"/>
        </w:pBdr>
        <w:shd w:val="clear" w:color="auto" w:fill="FCE19E"/>
        <w:bidi w:val="0"/>
        <w:spacing w:before="0" w:after="420" w:line="240" w:lineRule="auto"/>
        <w:ind w:left="0" w:right="0" w:firstLine="0"/>
        <w:jc w:val="center"/>
      </w:pPr>
      <w:bookmarkStart w:id="14" w:name="bookmark14"/>
      <w:r>
        <w:rPr>
          <w:spacing w:val="0"/>
          <w:w w:val="100"/>
          <w:position w:val="0"/>
          <w:shd w:val="clear" w:color="auto" w:fill="auto"/>
          <w:lang w:val="el-GR" w:eastAsia="el-GR" w:bidi="el-GR"/>
        </w:rPr>
        <w:t>ΒΑΣΙΚΟΙ ΟΡΟΙ</w:t>
      </w:r>
      <w:bookmarkEnd w:id="14"/>
    </w:p>
    <w:p>
      <w:pPr>
        <w:pStyle w:val="Style15"/>
        <w:keepNext w:val="0"/>
        <w:keepLines w:val="0"/>
        <w:widowControl w:val="0"/>
        <w:pBdr>
          <w:top w:val="single" w:sz="0" w:space="9" w:color="FCE19E"/>
          <w:left w:val="single" w:sz="0" w:space="0" w:color="FCE19E"/>
          <w:bottom w:val="single" w:sz="0" w:space="6" w:color="FCE19E"/>
          <w:right w:val="single" w:sz="0" w:space="0" w:color="FCE19E"/>
        </w:pBdr>
        <w:shd w:val="clear" w:color="auto" w:fill="FCE19E"/>
        <w:tabs>
          <w:tab w:pos="3952" w:val="left"/>
          <w:tab w:pos="6822" w:val="left"/>
        </w:tabs>
        <w:bidi w:val="0"/>
        <w:spacing w:before="0" w:after="40" w:line="240" w:lineRule="auto"/>
        <w:ind w:left="0" w:right="0" w:firstLine="400"/>
        <w:jc w:val="left"/>
      </w:pPr>
      <w:r>
        <w:rPr>
          <w:spacing w:val="0"/>
          <w:w w:val="100"/>
          <w:position w:val="0"/>
          <w:shd w:val="clear" w:color="auto" w:fill="auto"/>
          <w:lang w:val="el-GR" w:eastAsia="el-GR" w:bidi="el-GR"/>
        </w:rPr>
        <w:t>Οπτικά πυκνότερο υλικό</w:t>
        <w:tab/>
        <w:t>Διάθλαση</w:t>
        <w:tab/>
        <w:t>Δείκτης διάθλασης</w:t>
      </w:r>
    </w:p>
    <w:p>
      <w:pPr>
        <w:pStyle w:val="Style15"/>
        <w:keepNext w:val="0"/>
        <w:keepLines w:val="0"/>
        <w:widowControl w:val="0"/>
        <w:pBdr>
          <w:top w:val="single" w:sz="0" w:space="9" w:color="FCE19E"/>
          <w:left w:val="single" w:sz="0" w:space="0" w:color="FCE19E"/>
          <w:bottom w:val="single" w:sz="0" w:space="6" w:color="FCE19E"/>
          <w:right w:val="single" w:sz="0" w:space="0" w:color="FCE19E"/>
        </w:pBdr>
        <w:shd w:val="clear" w:color="auto" w:fill="FCE19E"/>
        <w:tabs>
          <w:tab w:pos="3952" w:val="left"/>
          <w:tab w:pos="6822" w:val="left"/>
        </w:tabs>
        <w:bidi w:val="0"/>
        <w:spacing w:before="0" w:after="0" w:line="240" w:lineRule="auto"/>
        <w:ind w:left="0" w:right="0" w:firstLine="400"/>
        <w:jc w:val="left"/>
      </w:pPr>
      <w:r>
        <w:rPr>
          <w:spacing w:val="0"/>
          <w:w w:val="100"/>
          <w:position w:val="0"/>
          <w:shd w:val="clear" w:color="auto" w:fill="auto"/>
          <w:lang w:val="el-GR" w:eastAsia="el-GR" w:bidi="el-GR"/>
        </w:rPr>
        <w:t>Ολική ανάκλαση</w:t>
        <w:tab/>
        <w:t>Ανάλυση του φωτός</w:t>
        <w:tab/>
        <w:t>Χρωματικό φάσμα</w:t>
      </w:r>
    </w:p>
    <w:sectPr>
      <w:headerReference w:type="default" r:id="rId11"/>
      <w:footerReference w:type="default" r:id="rId12"/>
      <w:headerReference w:type="even" r:id="rId13"/>
      <w:footerReference w:type="even" r:id="rId14"/>
      <w:footnotePr>
        <w:pos w:val="pageBottom"/>
        <w:numFmt w:val="decimal"/>
        <w:numRestart w:val="continuous"/>
      </w:footnotePr>
      <w:pgSz w:w="12240" w:h="15840"/>
      <w:pgMar w:top="1168" w:right="1292" w:bottom="1342" w:left="1300" w:header="0" w:footer="3" w:gutter="0"/>
      <w:pgNumType w:start="15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6449060</wp:posOffset>
              </wp:positionH>
              <wp:positionV relativeFrom="page">
                <wp:posOffset>9425305</wp:posOffset>
              </wp:positionV>
              <wp:extent cx="158750" cy="82550"/>
              <wp:wrapNone/>
              <wp:docPr id="12" name="Shape 12"/>
              <a:graphic xmlns:a="http://schemas.openxmlformats.org/drawingml/2006/main">
                <a:graphicData uri="http://schemas.microsoft.com/office/word/2010/wordprocessingShape">
                  <wps:wsp>
                    <wps:cNvSpPr txBox="1"/>
                    <wps:spPr>
                      <a:xfrm>
                        <a:ext cx="158750" cy="82550"/>
                      </a:xfrm>
                      <a:prstGeom prst="rect"/>
                      <a:noFill/>
                    </wps:spPr>
                    <wps:txbx>
                      <w:txbxContent>
                        <w:p>
                          <w:pPr>
                            <w:pStyle w:val="Style8"/>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38" type="#_x0000_t202" style="position:absolute;margin-left:507.80000000000001pt;margin-top:742.14999999999998pt;width:12.5pt;height:6.5pt;z-index:-188744061;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36742"/>
                        <w:left w:val="single" w:sz="0" w:space="0" w:color="F36742"/>
                        <w:bottom w:val="single" w:sz="0" w:space="0" w:color="F36742"/>
                        <w:right w:val="single" w:sz="0" w:space="0" w:color="F36742"/>
                      </w:pBdr>
                      <w:shd w:val="clear" w:color="auto" w:fill="F36742"/>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1228090</wp:posOffset>
              </wp:positionH>
              <wp:positionV relativeFrom="page">
                <wp:posOffset>9425305</wp:posOffset>
              </wp:positionV>
              <wp:extent cx="173990" cy="82550"/>
              <wp:wrapNone/>
              <wp:docPr id="17" name="Shape 17"/>
              <a:graphic xmlns:a="http://schemas.openxmlformats.org/drawingml/2006/main">
                <a:graphicData uri="http://schemas.microsoft.com/office/word/2010/wordprocessingShape">
                  <wps:wsp>
                    <wps:cNvSpPr txBox="1"/>
                    <wps:spPr>
                      <a:xfrm>
                        <a:ext cx="173990" cy="82550"/>
                      </a:xfrm>
                      <a:prstGeom prst="rect"/>
                      <a:noFill/>
                    </wps:spPr>
                    <wps:txbx>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wps:txbx>
                    <wps:bodyPr wrap="none" lIns="0" tIns="0" rIns="0" bIns="0">
                      <a:spAutoFit/>
                    </wps:bodyPr>
                  </wps:wsp>
                </a:graphicData>
              </a:graphic>
            </wp:anchor>
          </w:drawing>
        </mc:Choice>
        <mc:Fallback>
          <w:pict>
            <v:shape id="_x0000_s1043" type="#_x0000_t202" style="position:absolute;margin-left:96.700000000000003pt;margin-top:742.14999999999998pt;width:13.700000000000001pt;height:6.5pt;z-index:-188744057;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pBdr>
                        <w:top w:val="single" w:sz="0" w:space="0" w:color="F15B37"/>
                        <w:left w:val="single" w:sz="0" w:space="0" w:color="F15B37"/>
                        <w:bottom w:val="single" w:sz="0" w:space="0" w:color="F15B37"/>
                        <w:right w:val="single" w:sz="0" w:space="0" w:color="F15B37"/>
                      </w:pBdr>
                      <w:shd w:val="clear" w:color="auto" w:fill="F15B37"/>
                      <w:bidi w:val="0"/>
                      <w:spacing w:before="0" w:after="0" w:line="240" w:lineRule="auto"/>
                      <w:ind w:left="0" w:right="0" w:firstLine="0"/>
                      <w:jc w:val="left"/>
                      <w:rPr>
                        <w:sz w:val="18"/>
                        <w:szCs w:val="18"/>
                      </w:rPr>
                    </w:pPr>
                    <w:fldSimple w:instr=" PAGE \* MERGEFORMAT ">
                      <w:r>
                        <w:rPr>
                          <w:rFonts w:ascii="Arial" w:eastAsia="Arial" w:hAnsi="Arial" w:cs="Arial"/>
                          <w:color w:val="FFFFFF"/>
                          <w:spacing w:val="0"/>
                          <w:w w:val="100"/>
                          <w:position w:val="0"/>
                          <w:sz w:val="18"/>
                          <w:szCs w:val="18"/>
                          <w:shd w:val="clear" w:color="auto" w:fill="auto"/>
                          <w:lang w:val="el-GR" w:eastAsia="el-GR" w:bidi="el-GR"/>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4879340</wp:posOffset>
              </wp:positionH>
              <wp:positionV relativeFrom="page">
                <wp:posOffset>589280</wp:posOffset>
              </wp:positionV>
              <wp:extent cx="2109470" cy="85090"/>
              <wp:wrapNone/>
              <wp:docPr id="9" name="Shape 9"/>
              <a:graphic xmlns:a="http://schemas.openxmlformats.org/drawingml/2006/main">
                <a:graphicData uri="http://schemas.microsoft.com/office/word/2010/wordprocessingShape">
                  <wps:wsp>
                    <wps:cNvSpPr txBox="1"/>
                    <wps:spPr>
                      <a:xfrm>
                        <a:ext cx="2109470"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wps:txbx>
                    <wps:bodyPr wrap="none" lIns="0" tIns="0" rIns="0" bIns="0">
                      <a:spAutoFit/>
                    </wps:bodyPr>
                  </wps:wsp>
                </a:graphicData>
              </a:graphic>
            </wp:anchor>
          </w:drawing>
        </mc:Choice>
        <mc:Fallback>
          <w:pict>
            <v:shape id="_x0000_s1035" type="#_x0000_t202" style="position:absolute;margin-left:384.19999999999999pt;margin-top:46.399999999999999pt;width:166.09999999999999pt;height:6.7000000000000002pt;z-index:-188744063;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 xml:space="preserve">ΚΕΦΑΛΑΙΟ </w:t>
                    </w:r>
                    <w:r>
                      <w:rPr>
                        <w:rFonts w:ascii="Arial" w:eastAsia="Arial" w:hAnsi="Arial" w:cs="Arial"/>
                        <w:b/>
                        <w:bCs/>
                        <w:color w:val="231F20"/>
                        <w:spacing w:val="0"/>
                        <w:w w:val="100"/>
                        <w:position w:val="0"/>
                        <w:sz w:val="18"/>
                        <w:szCs w:val="18"/>
                        <w:shd w:val="clear" w:color="auto" w:fill="auto"/>
                        <w:lang w:val="en-US" w:eastAsia="en-US" w:bidi="en-US"/>
                      </w:rPr>
                      <w:t xml:space="preserve">8 </w:t>
                    </w:r>
                    <w:r>
                      <w:rPr>
                        <w:rFonts w:ascii="Arial" w:eastAsia="Arial" w:hAnsi="Arial" w:cs="Arial"/>
                        <w:b/>
                        <w:bCs/>
                        <w:color w:val="EF4123"/>
                        <w:spacing w:val="0"/>
                        <w:w w:val="100"/>
                        <w:position w:val="0"/>
                        <w:sz w:val="18"/>
                        <w:szCs w:val="18"/>
                        <w:shd w:val="clear" w:color="auto" w:fill="auto"/>
                        <w:lang w:val="el-GR" w:eastAsia="el-GR" w:bidi="el-GR"/>
                      </w:rPr>
                      <w:t>ΔΙΑΘΛΑΣΗ ΤΟΥ ΦΩΤΟΣ</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819150</wp:posOffset>
              </wp:positionH>
              <wp:positionV relativeFrom="page">
                <wp:posOffset>750570</wp:posOffset>
              </wp:positionV>
              <wp:extent cx="6135370" cy="0"/>
              <wp:wrapNone/>
              <wp:docPr id="11" name="Shape 11"/>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4.5pt;margin-top:59.100000000000001pt;width:483.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847090</wp:posOffset>
              </wp:positionH>
              <wp:positionV relativeFrom="page">
                <wp:posOffset>589280</wp:posOffset>
              </wp:positionV>
              <wp:extent cx="1283335" cy="85090"/>
              <wp:wrapNone/>
              <wp:docPr id="14" name="Shape 14"/>
              <a:graphic xmlns:a="http://schemas.openxmlformats.org/drawingml/2006/main">
                <a:graphicData uri="http://schemas.microsoft.com/office/word/2010/wordprocessingShape">
                  <wps:wsp>
                    <wps:cNvSpPr txBox="1"/>
                    <wps:spPr>
                      <a:xfrm>
                        <a:ext cx="1283335" cy="85090"/>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wps:txbx>
                    <wps:bodyPr wrap="none" lIns="0" tIns="0" rIns="0" bIns="0">
                      <a:spAutoFit/>
                    </wps:bodyPr>
                  </wps:wsp>
                </a:graphicData>
              </a:graphic>
            </wp:anchor>
          </w:drawing>
        </mc:Choice>
        <mc:Fallback>
          <w:pict>
            <v:shape id="_x0000_s1040" type="#_x0000_t202" style="position:absolute;margin-left:66.700000000000003pt;margin-top:46.399999999999999pt;width:101.05pt;height:6.7000000000000002pt;z-index:-188744059;mso-wrap-style:none;mso-wrap-distance-left:0;mso-wrap-distance-right:0;mso-position-horizontal-relative:page;mso-position-vertical-relative:page" wrapcoords="0 0" filled="f" stroked="f">
              <v:textbox style="mso-fit-shape-to-text:t" inset="0,0,0,0">
                <w:txbxContent>
                  <w:p>
                    <w:pPr>
                      <w:pStyle w:val="Style8"/>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231F20"/>
                        <w:spacing w:val="0"/>
                        <w:w w:val="100"/>
                        <w:position w:val="0"/>
                        <w:sz w:val="18"/>
                        <w:szCs w:val="18"/>
                        <w:shd w:val="clear" w:color="auto" w:fill="auto"/>
                        <w:lang w:val="el-GR" w:eastAsia="el-GR" w:bidi="el-GR"/>
                      </w:rPr>
                      <w:t>ΦΥΣΙΚΗ Γ’ ΓΥΜΝΑΣΙΟΥ</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843915</wp:posOffset>
              </wp:positionH>
              <wp:positionV relativeFrom="page">
                <wp:posOffset>750570</wp:posOffset>
              </wp:positionV>
              <wp:extent cx="6135370" cy="0"/>
              <wp:wrapNone/>
              <wp:docPr id="16" name="Shape 16"/>
              <a:graphic xmlns:a="http://schemas.openxmlformats.org/drawingml/2006/main">
                <a:graphicData uri="http://schemas.microsoft.com/office/word/2010/wordprocessingShape">
                  <wps:wsp>
                    <wps:cNvCnPr/>
                    <wps:spPr>
                      <a:xfrm>
                        <a:ext cx="6135370" cy="0"/>
                      </a:xfrm>
                      <a:prstGeom prst="straightConnector1"/>
                      <a:ln w="12700">
                        <a:solidFill/>
                      </a:ln>
                    </wps:spPr>
                    <wps:bodyPr/>
                  </wps:wsp>
                </a:graphicData>
              </a:graphic>
            </wp:anchor>
          </w:drawing>
        </mc:Choice>
        <mc:Fallback>
          <w:pict>
            <v:shape o:spt="32" o:oned="true" path="m,l21600,21600e" style="position:absolute;margin-left:66.450000000000003pt;margin-top:59.100000000000001pt;width:483.10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Arial" w:eastAsia="Arial" w:hAnsi="Arial" w:cs="Arial"/>
        <w:b/>
        <w:bCs/>
        <w:i w:val="0"/>
        <w:iCs w:val="0"/>
        <w:smallCaps w:val="0"/>
        <w:strike w:val="0"/>
        <w:color w:val="A20133"/>
        <w:spacing w:val="0"/>
        <w:w w:val="100"/>
        <w:position w:val="0"/>
        <w:sz w:val="20"/>
        <w:szCs w:val="20"/>
        <w:u w:val="none"/>
        <w:shd w:val="clear" w:color="auto" w:fill="auto"/>
        <w:lang w:val="el-GR" w:eastAsia="el-GR" w:bidi="el-GR"/>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231F20"/>
        <w:spacing w:val="0"/>
        <w:w w:val="100"/>
        <w:position w:val="0"/>
        <w:sz w:val="17"/>
        <w:szCs w:val="17"/>
        <w:u w:val="none"/>
        <w:shd w:val="clear" w:color="auto" w:fill="auto"/>
        <w:lang w:val="el-GR" w:eastAsia="el-GR" w:bidi="el-GR"/>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l-GR" w:eastAsia="el-GR" w:bidi="el-G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l-GR" w:eastAsia="el-GR" w:bidi="el-GR"/>
    </w:rPr>
  </w:style>
  <w:style w:type="character" w:customStyle="1" w:styleId="CharStyle3">
    <w:name w:val="Body text (2)_"/>
    <w:basedOn w:val="DefaultParagraphFont"/>
    <w:link w:val="Style2"/>
    <w:rPr>
      <w:rFonts w:ascii="Arial" w:eastAsia="Arial" w:hAnsi="Arial" w:cs="Arial"/>
      <w:b/>
      <w:bCs/>
      <w:i w:val="0"/>
      <w:iCs w:val="0"/>
      <w:smallCaps w:val="0"/>
      <w:strike w:val="0"/>
      <w:color w:val="A20133"/>
      <w:sz w:val="20"/>
      <w:szCs w:val="20"/>
      <w:u w:val="none"/>
    </w:rPr>
  </w:style>
  <w:style w:type="character" w:customStyle="1" w:styleId="CharStyle6">
    <w:name w:val="Body text (3)_"/>
    <w:basedOn w:val="DefaultParagraphFont"/>
    <w:link w:val="Style5"/>
    <w:rPr>
      <w:rFonts w:ascii="Arial" w:eastAsia="Arial" w:hAnsi="Arial" w:cs="Arial"/>
      <w:b/>
      <w:bCs/>
      <w:i w:val="0"/>
      <w:iCs w:val="0"/>
      <w:smallCaps w:val="0"/>
      <w:strike w:val="0"/>
      <w:color w:val="A9331D"/>
      <w:sz w:val="16"/>
      <w:szCs w:val="16"/>
      <w:u w:val="single"/>
    </w:rPr>
  </w:style>
  <w:style w:type="character" w:customStyle="1" w:styleId="CharStyle9">
    <w:name w:val="Header or footer (2)_"/>
    <w:basedOn w:val="DefaultParagraphFont"/>
    <w:link w:val="Style8"/>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Heading #5_"/>
    <w:basedOn w:val="DefaultParagraphFont"/>
    <w:link w:val="Style13"/>
    <w:rPr>
      <w:rFonts w:ascii="Arial" w:eastAsia="Arial" w:hAnsi="Arial" w:cs="Arial"/>
      <w:b/>
      <w:bCs/>
      <w:i w:val="0"/>
      <w:iCs w:val="0"/>
      <w:smallCaps w:val="0"/>
      <w:strike w:val="0"/>
      <w:color w:val="231F20"/>
      <w:sz w:val="18"/>
      <w:szCs w:val="18"/>
      <w:u w:val="none"/>
    </w:rPr>
  </w:style>
  <w:style w:type="character" w:customStyle="1" w:styleId="CharStyle16">
    <w:name w:val="Body text_"/>
    <w:basedOn w:val="DefaultParagraphFont"/>
    <w:link w:val="Style15"/>
    <w:rPr>
      <w:rFonts w:ascii="Arial" w:eastAsia="Arial" w:hAnsi="Arial" w:cs="Arial"/>
      <w:b w:val="0"/>
      <w:bCs w:val="0"/>
      <w:i w:val="0"/>
      <w:iCs w:val="0"/>
      <w:smallCaps w:val="0"/>
      <w:strike w:val="0"/>
      <w:color w:val="231F20"/>
      <w:sz w:val="18"/>
      <w:szCs w:val="18"/>
      <w:u w:val="none"/>
    </w:rPr>
  </w:style>
  <w:style w:type="character" w:customStyle="1" w:styleId="CharStyle18">
    <w:name w:val="Heading #2_"/>
    <w:basedOn w:val="DefaultParagraphFont"/>
    <w:link w:val="Style17"/>
    <w:rPr>
      <w:rFonts w:ascii="Arial" w:eastAsia="Arial" w:hAnsi="Arial" w:cs="Arial"/>
      <w:b/>
      <w:bCs/>
      <w:i w:val="0"/>
      <w:iCs w:val="0"/>
      <w:smallCaps w:val="0"/>
      <w:strike w:val="0"/>
      <w:color w:val="EBEBEB"/>
      <w:sz w:val="30"/>
      <w:szCs w:val="30"/>
      <w:u w:val="none"/>
    </w:rPr>
  </w:style>
  <w:style w:type="character" w:customStyle="1" w:styleId="CharStyle23">
    <w:name w:val="Heading #4_"/>
    <w:basedOn w:val="DefaultParagraphFont"/>
    <w:link w:val="Style22"/>
    <w:rPr>
      <w:rFonts w:ascii="Arial" w:eastAsia="Arial" w:hAnsi="Arial" w:cs="Arial"/>
      <w:b/>
      <w:bCs/>
      <w:i w:val="0"/>
      <w:iCs w:val="0"/>
      <w:smallCaps w:val="0"/>
      <w:strike w:val="0"/>
      <w:color w:val="A20133"/>
      <w:sz w:val="20"/>
      <w:szCs w:val="20"/>
      <w:u w:val="none"/>
    </w:rPr>
  </w:style>
  <w:style w:type="character" w:customStyle="1" w:styleId="CharStyle38">
    <w:name w:val="Heading #1_"/>
    <w:basedOn w:val="DefaultParagraphFont"/>
    <w:link w:val="Style37"/>
    <w:rPr>
      <w:rFonts w:ascii="Arial" w:eastAsia="Arial" w:hAnsi="Arial" w:cs="Arial"/>
      <w:b/>
      <w:bCs/>
      <w:i w:val="0"/>
      <w:iCs w:val="0"/>
      <w:smallCaps w:val="0"/>
      <w:strike w:val="0"/>
      <w:color w:val="EBEBEB"/>
      <w:sz w:val="30"/>
      <w:szCs w:val="30"/>
      <w:u w:val="none"/>
    </w:rPr>
  </w:style>
  <w:style w:type="character" w:customStyle="1" w:styleId="CharStyle48">
    <w:name w:val="Heading #3_"/>
    <w:basedOn w:val="DefaultParagraphFont"/>
    <w:link w:val="Style47"/>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
    <w:name w:val="Body text (2)"/>
    <w:basedOn w:val="Normal"/>
    <w:link w:val="CharStyle3"/>
    <w:pPr>
      <w:widowControl w:val="0"/>
      <w:shd w:val="clear" w:color="auto" w:fill="auto"/>
      <w:spacing w:after="480"/>
    </w:pPr>
    <w:rPr>
      <w:rFonts w:ascii="Arial" w:eastAsia="Arial" w:hAnsi="Arial" w:cs="Arial"/>
      <w:b/>
      <w:bCs/>
      <w:i w:val="0"/>
      <w:iCs w:val="0"/>
      <w:smallCaps w:val="0"/>
      <w:strike w:val="0"/>
      <w:color w:val="A20133"/>
      <w:sz w:val="20"/>
      <w:szCs w:val="20"/>
      <w:u w:val="none"/>
    </w:rPr>
  </w:style>
  <w:style w:type="paragraph" w:customStyle="1" w:styleId="Style5">
    <w:name w:val="Body text (3)"/>
    <w:basedOn w:val="Normal"/>
    <w:link w:val="CharStyle6"/>
    <w:pPr>
      <w:widowControl w:val="0"/>
      <w:shd w:val="clear" w:color="auto" w:fill="auto"/>
      <w:spacing w:before="240" w:after="220"/>
    </w:pPr>
    <w:rPr>
      <w:rFonts w:ascii="Arial" w:eastAsia="Arial" w:hAnsi="Arial" w:cs="Arial"/>
      <w:b/>
      <w:bCs/>
      <w:i w:val="0"/>
      <w:iCs w:val="0"/>
      <w:smallCaps w:val="0"/>
      <w:strike w:val="0"/>
      <w:color w:val="A9331D"/>
      <w:sz w:val="16"/>
      <w:szCs w:val="16"/>
      <w:u w:val="single"/>
    </w:rPr>
  </w:style>
  <w:style w:type="paragraph" w:customStyle="1" w:styleId="Style8">
    <w:name w:val="Header or footer (2)"/>
    <w:basedOn w:val="Normal"/>
    <w:link w:val="CharStyle9"/>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Heading #5"/>
    <w:basedOn w:val="Normal"/>
    <w:link w:val="CharStyle14"/>
    <w:pPr>
      <w:widowControl w:val="0"/>
      <w:shd w:val="clear" w:color="auto" w:fill="auto"/>
      <w:spacing w:after="40" w:line="290" w:lineRule="auto"/>
      <w:ind w:firstLine="150"/>
      <w:jc w:val="center"/>
      <w:outlineLvl w:val="4"/>
    </w:pPr>
    <w:rPr>
      <w:rFonts w:ascii="Arial" w:eastAsia="Arial" w:hAnsi="Arial" w:cs="Arial"/>
      <w:b/>
      <w:bCs/>
      <w:i w:val="0"/>
      <w:iCs w:val="0"/>
      <w:smallCaps w:val="0"/>
      <w:strike w:val="0"/>
      <w:color w:val="231F20"/>
      <w:sz w:val="18"/>
      <w:szCs w:val="18"/>
      <w:u w:val="none"/>
    </w:rPr>
  </w:style>
  <w:style w:type="paragraph" w:styleId="Style15">
    <w:name w:val="Body text"/>
    <w:basedOn w:val="Normal"/>
    <w:link w:val="CharStyle16"/>
    <w:qFormat/>
    <w:pPr>
      <w:widowControl w:val="0"/>
      <w:shd w:val="clear" w:color="auto" w:fill="auto"/>
      <w:spacing w:line="276" w:lineRule="auto"/>
    </w:pPr>
    <w:rPr>
      <w:rFonts w:ascii="Arial" w:eastAsia="Arial" w:hAnsi="Arial" w:cs="Arial"/>
      <w:b w:val="0"/>
      <w:bCs w:val="0"/>
      <w:i w:val="0"/>
      <w:iCs w:val="0"/>
      <w:smallCaps w:val="0"/>
      <w:strike w:val="0"/>
      <w:color w:val="231F20"/>
      <w:sz w:val="18"/>
      <w:szCs w:val="18"/>
      <w:u w:val="none"/>
    </w:rPr>
  </w:style>
  <w:style w:type="paragraph" w:customStyle="1" w:styleId="Style17">
    <w:name w:val="Heading #2"/>
    <w:basedOn w:val="Normal"/>
    <w:link w:val="CharStyle18"/>
    <w:pPr>
      <w:widowControl w:val="0"/>
      <w:shd w:val="clear" w:color="auto" w:fill="auto"/>
      <w:spacing w:after="120"/>
      <w:jc w:val="center"/>
      <w:outlineLvl w:val="1"/>
    </w:pPr>
    <w:rPr>
      <w:rFonts w:ascii="Arial" w:eastAsia="Arial" w:hAnsi="Arial" w:cs="Arial"/>
      <w:b/>
      <w:bCs/>
      <w:i w:val="0"/>
      <w:iCs w:val="0"/>
      <w:smallCaps w:val="0"/>
      <w:strike w:val="0"/>
      <w:color w:val="EBEBEB"/>
      <w:sz w:val="30"/>
      <w:szCs w:val="30"/>
      <w:u w:val="none"/>
    </w:rPr>
  </w:style>
  <w:style w:type="paragraph" w:customStyle="1" w:styleId="Style22">
    <w:name w:val="Heading #4"/>
    <w:basedOn w:val="Normal"/>
    <w:link w:val="CharStyle23"/>
    <w:pPr>
      <w:widowControl w:val="0"/>
      <w:shd w:val="clear" w:color="auto" w:fill="auto"/>
      <w:ind w:firstLine="280"/>
      <w:outlineLvl w:val="3"/>
    </w:pPr>
    <w:rPr>
      <w:rFonts w:ascii="Arial" w:eastAsia="Arial" w:hAnsi="Arial" w:cs="Arial"/>
      <w:b/>
      <w:bCs/>
      <w:i w:val="0"/>
      <w:iCs w:val="0"/>
      <w:smallCaps w:val="0"/>
      <w:strike w:val="0"/>
      <w:color w:val="A20133"/>
      <w:sz w:val="20"/>
      <w:szCs w:val="20"/>
      <w:u w:val="none"/>
    </w:rPr>
  </w:style>
  <w:style w:type="paragraph" w:customStyle="1" w:styleId="Style37">
    <w:name w:val="Heading #1"/>
    <w:basedOn w:val="Normal"/>
    <w:link w:val="CharStyle38"/>
    <w:pPr>
      <w:widowControl w:val="0"/>
      <w:shd w:val="clear" w:color="auto" w:fill="auto"/>
      <w:spacing w:after="280"/>
      <w:jc w:val="center"/>
      <w:outlineLvl w:val="0"/>
    </w:pPr>
    <w:rPr>
      <w:rFonts w:ascii="Arial" w:eastAsia="Arial" w:hAnsi="Arial" w:cs="Arial"/>
      <w:b/>
      <w:bCs/>
      <w:i w:val="0"/>
      <w:iCs w:val="0"/>
      <w:smallCaps w:val="0"/>
      <w:strike w:val="0"/>
      <w:color w:val="EBEBEB"/>
      <w:sz w:val="30"/>
      <w:szCs w:val="30"/>
      <w:u w:val="none"/>
    </w:rPr>
  </w:style>
  <w:style w:type="paragraph" w:customStyle="1" w:styleId="Style47">
    <w:name w:val="Heading #3"/>
    <w:basedOn w:val="Normal"/>
    <w:link w:val="CharStyle48"/>
    <w:pPr>
      <w:widowControl w:val="0"/>
      <w:shd w:val="clear" w:color="auto" w:fill="auto"/>
      <w:spacing w:after="220" w:line="206" w:lineRule="auto"/>
      <w:ind w:left="2240"/>
      <w:outlineLvl w:val="2"/>
    </w:pPr>
    <w:rPr>
      <w:rFonts w:ascii="Times New Roman" w:eastAsia="Times New Roman" w:hAnsi="Times New Roman" w:cs="Times New Roman"/>
      <w:b w:val="0"/>
      <w:bCs w:val="0"/>
      <w:i w:val="0"/>
      <w:iCs w:val="0"/>
      <w:smallCaps w:val="0"/>
      <w:strike w:val="0"/>
      <w:color w:val="231F2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header" Target="header2.xml"/><Relationship Id="rId14" Type="http://schemas.openxmlformats.org/officeDocument/2006/relationships/footer" Target="footer2.xml"/></Relationships>
</file>