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19" w:lineRule="exact"/>
        <w:rPr>
          <w:sz w:val="10"/>
          <w:szCs w:val="10"/>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168" w:right="1276" w:bottom="2547" w:left="1254" w:header="0" w:footer="3" w:gutter="0"/>
          <w:pgNumType w:start="1"/>
          <w:cols w:space="720"/>
          <w:noEndnote/>
          <w:rtlGutter w:val="0"/>
          <w:docGrid w:linePitch="360"/>
        </w:sectPr>
      </w:pPr>
    </w:p>
    <w:p>
      <w:pPr>
        <w:pStyle w:val="Style7"/>
        <w:keepNext w:val="0"/>
        <w:keepLines w:val="0"/>
        <w:widowControl w:val="0"/>
        <w:shd w:val="clear" w:color="auto" w:fill="auto"/>
        <w:bidi w:val="0"/>
        <w:spacing w:before="0" w:after="560" w:line="290" w:lineRule="auto"/>
        <w:ind w:left="4040" w:right="0" w:firstLine="160"/>
        <w:jc w:val="both"/>
      </w:pPr>
      <w:r>
        <w:drawing>
          <wp:anchor distT="0" distB="0" distL="0" distR="0" simplePos="0" relativeHeight="125829378" behindDoc="0" locked="0" layoutInCell="1" allowOverlap="1">
            <wp:simplePos x="0" y="0"/>
            <wp:positionH relativeFrom="page">
              <wp:posOffset>2960370</wp:posOffset>
            </wp:positionH>
            <wp:positionV relativeFrom="paragraph">
              <wp:posOffset>1397000</wp:posOffset>
            </wp:positionV>
            <wp:extent cx="3980815" cy="1066800"/>
            <wp:wrapSquare wrapText="lef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3980815" cy="1066800"/>
                    </a:xfrm>
                    <a:prstGeom prst="rect"/>
                  </pic:spPr>
                </pic:pic>
              </a:graphicData>
            </a:graphic>
          </wp:anchor>
        </w:drawing>
      </w:r>
      <w:r>
        <w:rPr>
          <w:spacing w:val="0"/>
          <w:w w:val="100"/>
          <w:position w:val="0"/>
          <w:shd w:val="clear" w:color="auto" w:fill="auto"/>
          <w:lang w:val="el-GR" w:eastAsia="el-GR" w:bidi="el-GR"/>
        </w:rPr>
        <w:t>Αν ο φακός του ματιού έχει μικρή ακτίνα καμπυλότητας ή αν το μήκος του βολβού είναι μεγάλο, τότε το είδωλο ενός μακρινού αντικειμένου σχηματίζεται μπροστά από τον αμφιβληστροειδή, η όραση δεν είναι καθαρή και λέμε ότι ο οφθαλμός είναι μυωπικός. Για να διορθώσουμε αυτό το ελάττωμα, χρησιμοποιούμε έναν απο- κλίνοντα φακό μπροστά από το μάτι. Ο αποκλίνων φακός προκα- λεί απόκλιση των φωτεινών ακτίνων, με αποτέλεσμα το είδωλο να σχηματίζεται πάνω στον αμφιβληστροειδή χιτώνα (εικόνα 9.25).</w:t>
      </w:r>
    </w:p>
    <w:p>
      <w:pPr>
        <w:pStyle w:val="Style7"/>
        <w:keepNext w:val="0"/>
        <w:keepLines w:val="0"/>
        <w:widowControl w:val="0"/>
        <w:shd w:val="clear" w:color="auto" w:fill="auto"/>
        <w:bidi w:val="0"/>
        <w:spacing w:before="0" w:after="0" w:line="240" w:lineRule="auto"/>
        <w:ind w:left="1260" w:right="0" w:firstLine="0"/>
        <w:jc w:val="left"/>
        <w:rPr>
          <w:sz w:val="17"/>
          <w:szCs w:val="17"/>
        </w:rPr>
      </w:pPr>
      <w:r>
        <w:rPr>
          <w:b/>
          <w:bCs/>
          <w:spacing w:val="0"/>
          <w:w w:val="100"/>
          <w:position w:val="0"/>
          <w:sz w:val="17"/>
          <w:szCs w:val="17"/>
          <w:shd w:val="clear" w:color="auto" w:fill="auto"/>
          <w:lang w:val="el-GR" w:eastAsia="el-GR" w:bidi="el-GR"/>
        </w:rPr>
        <w:t xml:space="preserve">Εικόνα 9.25 </w:t>
      </w:r>
      <w:r>
        <w:rPr>
          <w:smallCaps/>
          <w:spacing w:val="0"/>
          <w:w w:val="100"/>
          <w:position w:val="0"/>
          <w:sz w:val="17"/>
          <w:szCs w:val="17"/>
          <w:shd w:val="clear" w:color="auto" w:fill="auto"/>
          <w:lang w:val="en-US" w:eastAsia="en-US" w:bidi="en-US"/>
        </w:rPr>
        <w:t>u</w:t>
      </w:r>
    </w:p>
    <w:p>
      <w:pPr>
        <w:pStyle w:val="Style7"/>
        <w:keepNext w:val="0"/>
        <w:keepLines w:val="0"/>
        <w:widowControl w:val="0"/>
        <w:shd w:val="clear" w:color="auto" w:fill="auto"/>
        <w:bidi w:val="0"/>
        <w:spacing w:before="0" w:after="0" w:line="240" w:lineRule="auto"/>
        <w:ind w:left="0" w:right="0" w:firstLine="800"/>
        <w:jc w:val="both"/>
        <w:rPr>
          <w:sz w:val="17"/>
          <w:szCs w:val="17"/>
        </w:rPr>
      </w:pPr>
      <w:r>
        <w:rPr>
          <w:b/>
          <w:bCs/>
          <w:spacing w:val="0"/>
          <w:w w:val="100"/>
          <w:position w:val="0"/>
          <w:sz w:val="17"/>
          <w:szCs w:val="17"/>
          <w:shd w:val="clear" w:color="auto" w:fill="auto"/>
          <w:lang w:val="el-GR" w:eastAsia="el-GR" w:bidi="el-GR"/>
        </w:rPr>
        <w:t>Η μυωπία και η διόρθωσή της</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Ένας άνθρωπος που έχει μυωπία δεν μπορεί να δει κα</w:t>
        <w:softHyphen/>
        <w:t>θαρά τα μακρινά αντικείμενα. Το είδωλο σχηματίζεται μπροστά από τον αμφιβληστροειδή. Ένας αποκλίνων φακός διορθώνει το παραπάνω ελάττωμα.</w:t>
      </w:r>
    </w:p>
    <w:p>
      <w:pPr>
        <w:pStyle w:val="Style13"/>
        <w:keepNext/>
        <w:keepLines/>
        <w:widowControl w:val="0"/>
        <w:pBdr>
          <w:top w:val="single" w:sz="0" w:space="0" w:color="FED9BE"/>
          <w:left w:val="single" w:sz="0" w:space="0" w:color="FED9BE"/>
          <w:bottom w:val="single" w:sz="0" w:space="9" w:color="FED9BE"/>
          <w:right w:val="single" w:sz="0" w:space="0" w:color="FED9BE"/>
        </w:pBdr>
        <w:shd w:val="clear" w:color="auto" w:fill="FED9BE"/>
        <w:tabs>
          <w:tab w:leader="underscore" w:pos="5344" w:val="left"/>
        </w:tabs>
        <w:bidi w:val="0"/>
        <w:spacing w:before="0" w:line="240" w:lineRule="auto"/>
        <w:ind w:left="0" w:right="0" w:firstLine="0"/>
        <w:jc w:val="center"/>
        <w:rPr>
          <w:sz w:val="80"/>
          <w:szCs w:val="80"/>
        </w:rPr>
      </w:pPr>
      <w:bookmarkStart w:id="0" w:name="bookmark0"/>
      <w:r>
        <w:rPr>
          <w:color w:val="FFFFFF"/>
          <w:spacing w:val="0"/>
          <w:w w:val="100"/>
          <w:position w:val="0"/>
          <w:sz w:val="30"/>
          <w:szCs w:val="30"/>
          <w:shd w:val="clear" w:color="auto" w:fill="auto"/>
          <w:lang w:val="el-GR" w:eastAsia="el-GR" w:bidi="el-GR"/>
        </w:rPr>
        <w:t xml:space="preserve">Ερωτήσεις </w:t>
      </w:r>
      <w:r>
        <w:rPr>
          <w:color w:val="EAC5AA"/>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ερωτήσεις</w:t>
      </w:r>
      <w:bookmarkEnd w:id="0"/>
    </w:p>
    <w:p>
      <w:pPr>
        <w:pStyle w:val="Style17"/>
        <w:keepNext/>
        <w:keepLines/>
        <w:widowControl w:val="0"/>
        <w:pBdr>
          <w:top w:val="single" w:sz="0" w:space="0" w:color="FED9BE"/>
          <w:left w:val="single" w:sz="0" w:space="0" w:color="FED9BE"/>
          <w:bottom w:val="single" w:sz="0" w:space="9" w:color="FED9BE"/>
          <w:right w:val="single" w:sz="0" w:space="0" w:color="FED9BE"/>
        </w:pBdr>
        <w:shd w:val="clear" w:color="auto" w:fill="FED9BE"/>
        <w:bidi w:val="0"/>
        <w:spacing w:before="0" w:after="0" w:line="259" w:lineRule="auto"/>
        <w:ind w:left="0" w:right="0" w:firstLine="560"/>
        <w:jc w:val="left"/>
      </w:pPr>
      <w:bookmarkStart w:id="2" w:name="bookmark2"/>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Χρησιμοποίησε και εφάρμοσε τις έννοιες που έμαθες:</w:t>
      </w:r>
      <w:bookmarkEnd w:id="2"/>
    </w:p>
    <w:p>
      <w:pPr>
        <w:pStyle w:val="Style7"/>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865" w:val="left"/>
        </w:tabs>
        <w:bidi w:val="0"/>
        <w:spacing w:before="0" w:after="0" w:line="300" w:lineRule="auto"/>
        <w:ind w:left="880" w:right="0" w:hanging="72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7"/>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941" w:val="left"/>
        </w:tabs>
        <w:bidi w:val="0"/>
        <w:spacing w:before="0" w:after="0" w:line="317" w:lineRule="auto"/>
        <w:ind w:left="0" w:right="0" w:firstLine="880"/>
        <w:jc w:val="left"/>
      </w:pPr>
      <w:r>
        <w:rPr>
          <w:spacing w:val="0"/>
          <w:w w:val="100"/>
          <w:position w:val="0"/>
          <w:shd w:val="clear" w:color="auto" w:fill="auto"/>
          <w:lang w:val="el-GR" w:eastAsia="el-GR" w:bidi="el-GR"/>
        </w:rPr>
        <w:t>α. Οι</w:t>
        <w:tab/>
        <w:t>φακοί είναι παχύτεροι στο μέσον και λεπτότεροι στα άκρα και μετατρέπουν μια δέσμη</w:t>
      </w:r>
    </w:p>
    <w:p>
      <w:pPr>
        <w:pStyle w:val="Style7"/>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5344" w:val="left"/>
          <w:tab w:leader="dot" w:pos="9019" w:val="left"/>
        </w:tabs>
        <w:bidi w:val="0"/>
        <w:spacing w:before="0" w:after="0"/>
        <w:ind w:left="1080" w:right="0" w:firstLine="0"/>
        <w:jc w:val="left"/>
      </w:pPr>
      <w:r>
        <w:rPr>
          <w:spacing w:val="0"/>
          <w:w w:val="100"/>
          <w:position w:val="0"/>
          <w:shd w:val="clear" w:color="auto" w:fill="auto"/>
          <w:lang w:val="el-GR" w:eastAsia="el-GR" w:bidi="el-GR"/>
        </w:rPr>
        <w:t>παράλληλων φωτεινών ακτίνων σε</w:t>
        <w:tab/>
        <w:t>Γι’ αυτό και ονομάζονται</w:t>
        <w:tab/>
      </w:r>
    </w:p>
    <w:p>
      <w:pPr>
        <w:pStyle w:val="Style7"/>
        <w:keepNext w:val="0"/>
        <w:keepLines w:val="0"/>
        <w:widowControl w:val="0"/>
        <w:pBdr>
          <w:top w:val="single" w:sz="0" w:space="0" w:color="FED9BE"/>
          <w:left w:val="single" w:sz="0" w:space="0" w:color="FED9BE"/>
          <w:bottom w:val="single" w:sz="0" w:space="9" w:color="FED9BE"/>
          <w:right w:val="single" w:sz="0" w:space="0" w:color="FED9BE"/>
        </w:pBdr>
        <w:shd w:val="clear" w:color="auto" w:fill="FED9BE"/>
        <w:tabs>
          <w:tab w:leader="dot" w:pos="5344" w:val="left"/>
        </w:tabs>
        <w:bidi w:val="0"/>
        <w:spacing w:before="0" w:after="0"/>
        <w:ind w:left="1080" w:right="0" w:firstLine="0"/>
        <w:jc w:val="left"/>
      </w:pPr>
      <w:r>
        <w:rPr>
          <w:spacing w:val="0"/>
          <w:w w:val="100"/>
          <w:position w:val="0"/>
          <w:shd w:val="clear" w:color="auto" w:fill="auto"/>
          <w:lang w:val="el-GR" w:eastAsia="el-GR" w:bidi="el-GR"/>
        </w:rPr>
        <w:t>φακοί. Ο μεγεθυντικός φακός είναι</w:t>
        <w:tab/>
        <w:t xml:space="preserve"> φακός.</w:t>
      </w:r>
    </w:p>
    <w:p>
      <w:pPr>
        <w:pStyle w:val="Style7"/>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186" w:val="left"/>
        </w:tabs>
        <w:bidi w:val="0"/>
        <w:spacing w:before="0" w:after="0"/>
        <w:ind w:left="0" w:right="0" w:firstLine="880"/>
        <w:jc w:val="left"/>
      </w:pPr>
      <w:r>
        <w:rPr>
          <w:spacing w:val="0"/>
          <w:w w:val="100"/>
          <w:position w:val="0"/>
          <w:shd w:val="clear" w:color="auto" w:fill="auto"/>
          <w:lang w:val="el-GR" w:eastAsia="el-GR" w:bidi="el-GR"/>
        </w:rPr>
        <w:t>β. Οι</w:t>
        <w:tab/>
        <w:t>φακοί είναι λεπτότεροι στο μέσο και παχύτεροι στα άκρα. Μετατρέπουν μια δέσμη</w:t>
      </w:r>
    </w:p>
    <w:p>
      <w:pPr>
        <w:pStyle w:val="Style7"/>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470" w:val="right"/>
          <w:tab w:pos="6675" w:val="left"/>
          <w:tab w:leader="dot" w:pos="8808" w:val="right"/>
        </w:tabs>
        <w:bidi w:val="0"/>
        <w:spacing w:before="0" w:after="0"/>
        <w:ind w:left="1080" w:right="0" w:firstLine="0"/>
        <w:jc w:val="left"/>
      </w:pPr>
      <w:r>
        <w:rPr>
          <w:spacing w:val="0"/>
          <w:w w:val="100"/>
          <w:position w:val="0"/>
          <w:shd w:val="clear" w:color="auto" w:fill="auto"/>
          <w:lang w:val="el-GR" w:eastAsia="el-GR" w:bidi="el-GR"/>
        </w:rPr>
        <w:t>παράλληλων φωτεινών ακτίνων σε</w:t>
        <w:tab/>
        <w:t>Ονομάζονται</w:t>
        <w:tab/>
        <w:t>λοιπόν</w:t>
        <w:tab/>
        <w:t>φακοί.</w:t>
      </w:r>
    </w:p>
    <w:p>
      <w:pPr>
        <w:pStyle w:val="Style7"/>
        <w:keepNext w:val="0"/>
        <w:keepLines w:val="0"/>
        <w:widowControl w:val="0"/>
        <w:numPr>
          <w:ilvl w:val="0"/>
          <w:numId w:val="1"/>
        </w:numPr>
        <w:pBdr>
          <w:top w:val="single" w:sz="0" w:space="0" w:color="FED9BE"/>
          <w:left w:val="single" w:sz="0" w:space="0" w:color="FED9BE"/>
          <w:bottom w:val="single" w:sz="0" w:space="9" w:color="FED9BE"/>
          <w:right w:val="single" w:sz="0" w:space="0" w:color="FED9BE"/>
        </w:pBdr>
        <w:shd w:val="clear" w:color="auto" w:fill="FED9BE"/>
        <w:tabs>
          <w:tab w:pos="865" w:val="left"/>
        </w:tabs>
        <w:bidi w:val="0"/>
        <w:spacing w:before="0" w:after="0" w:line="276" w:lineRule="auto"/>
        <w:ind w:left="880" w:right="0" w:hanging="720"/>
        <w:jc w:val="left"/>
      </w:pPr>
      <w:r>
        <w:rPr>
          <w:spacing w:val="0"/>
          <w:w w:val="100"/>
          <w:position w:val="0"/>
          <w:shd w:val="clear" w:color="auto" w:fill="auto"/>
          <w:lang w:val="el-GR" w:eastAsia="el-GR" w:bidi="el-GR"/>
        </w:rPr>
        <w:t>Τοποθέτησε ένα αναμμένο κερί έτσι ώστε η φλόγα του να βρίσκεται στην εστία ενός λεπτού συγκλίνοντος φακού. Να σχεδιάσεις την πορεία των ακτίνων που προέρχονται από τη φλόγα του κεριού και διαθλώνται στον φακό.</w:t>
      </w:r>
    </w:p>
    <w:p>
      <w:pPr>
        <w:pStyle w:val="Style7"/>
        <w:keepNext w:val="0"/>
        <w:keepLines w:val="0"/>
        <w:widowControl w:val="0"/>
        <w:numPr>
          <w:ilvl w:val="0"/>
          <w:numId w:val="1"/>
        </w:numPr>
        <w:pBdr>
          <w:top w:val="single" w:sz="0" w:space="0" w:color="FED9BE"/>
          <w:left w:val="single" w:sz="0" w:space="0" w:color="FED9BE"/>
          <w:bottom w:val="single" w:sz="0" w:space="9" w:color="FED9BE"/>
          <w:right w:val="single" w:sz="0" w:space="0" w:color="FED9BE"/>
        </w:pBdr>
        <w:shd w:val="clear" w:color="auto" w:fill="FED9BE"/>
        <w:tabs>
          <w:tab w:pos="865" w:val="left"/>
        </w:tabs>
        <w:bidi w:val="0"/>
        <w:spacing w:before="0" w:after="44" w:line="276" w:lineRule="auto"/>
        <w:ind w:left="880" w:right="0" w:hanging="720"/>
        <w:jc w:val="left"/>
      </w:pPr>
      <w:r>
        <w:rPr>
          <w:spacing w:val="0"/>
          <w:w w:val="100"/>
          <w:position w:val="0"/>
          <w:shd w:val="clear" w:color="auto" w:fill="auto"/>
          <w:lang w:val="el-GR" w:eastAsia="el-GR" w:bidi="el-GR"/>
        </w:rPr>
        <w:t>Τοποθέτησε μια πηγή λέιζερ έτσι ώστε η μονοχρωματική φωτεινή δέσμη την οποία παράγει να είναι παράλληλη προς τον κύριο άξονα ενός αποκλίνοντος φακού και να διέρχεται μέσα από αυτόν. Να σχεδιάσεις την πορεία των φωτεινών ακτίνων της δέσμης μετά τη διάθλασή τους από τον φακό.</w:t>
      </w:r>
    </w:p>
    <w:p>
      <w:pPr>
        <w:pStyle w:val="Style17"/>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line="240" w:lineRule="auto"/>
        <w:ind w:right="0" w:hanging="320"/>
        <w:jc w:val="left"/>
      </w:pPr>
      <w:bookmarkStart w:id="4" w:name="bookmark4"/>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Εφάρμοσε τις γνώσεις σου και γράψε τεκμηριωμένες απαντήσεις για τις ερωτήσεις που ακολουθούν:</w:t>
      </w:r>
      <w:bookmarkEnd w:id="4"/>
    </w:p>
    <w:p>
      <w:pPr>
        <w:pStyle w:val="Style7"/>
        <w:keepNext w:val="0"/>
        <w:keepLines w:val="0"/>
        <w:widowControl w:val="0"/>
        <w:numPr>
          <w:ilvl w:val="0"/>
          <w:numId w:val="1"/>
        </w:numPr>
        <w:pBdr>
          <w:top w:val="single" w:sz="0" w:space="0" w:color="FED9BE"/>
          <w:left w:val="single" w:sz="0" w:space="0" w:color="FED9BE"/>
          <w:bottom w:val="single" w:sz="0" w:space="9" w:color="FED9BE"/>
          <w:right w:val="single" w:sz="0" w:space="0" w:color="FED9BE"/>
        </w:pBdr>
        <w:shd w:val="clear" w:color="auto" w:fill="FED9BE"/>
        <w:tabs>
          <w:tab w:pos="865" w:val="left"/>
        </w:tabs>
        <w:bidi w:val="0"/>
        <w:spacing w:before="0" w:after="0" w:line="264" w:lineRule="auto"/>
        <w:ind w:left="0" w:right="0" w:firstLine="160"/>
        <w:jc w:val="left"/>
      </w:pPr>
      <w:r>
        <w:rPr>
          <w:spacing w:val="0"/>
          <w:w w:val="100"/>
          <w:position w:val="0"/>
          <w:shd w:val="clear" w:color="auto" w:fill="auto"/>
          <w:lang w:val="el-GR" w:eastAsia="el-GR" w:bidi="el-GR"/>
        </w:rPr>
        <w:t>Ποιες είναι οι κύριες διαφορές σ’ ένα αστρονομικό και ένα γήινο τηλεσκόπιο;</w:t>
      </w:r>
    </w:p>
    <w:p>
      <w:pPr>
        <w:pStyle w:val="Style7"/>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865" w:val="left"/>
        </w:tabs>
        <w:bidi w:val="0"/>
        <w:spacing w:before="0" w:after="0" w:line="276" w:lineRule="auto"/>
        <w:ind w:left="880" w:right="0" w:hanging="720"/>
        <w:jc w:val="left"/>
      </w:pPr>
      <w:r>
        <w:rPr>
          <w:spacing w:val="0"/>
          <w:w w:val="100"/>
          <w:position w:val="0"/>
          <w:shd w:val="clear" w:color="auto" w:fill="auto"/>
          <w:lang w:val="el-GR" w:eastAsia="el-GR" w:bidi="el-GR"/>
        </w:rPr>
        <w:t>Ποιο όργανο μοιάζει περισσότερο με το μάτι; Ένα τηλεσκόπιο, ένα μικροσκόπιο ή μια φωτογραφική μηχανή;</w:t>
      </w:r>
    </w:p>
    <w:p>
      <w:pPr>
        <w:pStyle w:val="Style7"/>
        <w:keepNext w:val="0"/>
        <w:keepLines w:val="0"/>
        <w:widowControl w:val="0"/>
        <w:numPr>
          <w:ilvl w:val="0"/>
          <w:numId w:val="1"/>
        </w:numPr>
        <w:pBdr>
          <w:top w:val="single" w:sz="0" w:space="0" w:color="FED9BE"/>
          <w:left w:val="single" w:sz="0" w:space="0" w:color="FED9BE"/>
          <w:bottom w:val="single" w:sz="0" w:space="9" w:color="FED9BE"/>
          <w:right w:val="single" w:sz="0" w:space="0" w:color="FED9BE"/>
        </w:pBdr>
        <w:shd w:val="clear" w:color="auto" w:fill="FED9BE"/>
        <w:tabs>
          <w:tab w:pos="865" w:val="left"/>
          <w:tab w:pos="875" w:val="left"/>
        </w:tabs>
        <w:bidi w:val="0"/>
        <w:spacing w:before="0" w:after="0" w:line="264" w:lineRule="auto"/>
        <w:ind w:left="0" w:right="0" w:firstLine="160"/>
        <w:jc w:val="left"/>
      </w:pPr>
      <w:r>
        <w:rPr>
          <w:spacing w:val="0"/>
          <w:w w:val="100"/>
          <w:position w:val="0"/>
          <w:shd w:val="clear" w:color="auto" w:fill="auto"/>
          <w:lang w:val="el-GR" w:eastAsia="el-GR" w:bidi="el-GR"/>
        </w:rPr>
        <w:t>Οι χάρτες της Σελήνης τη δείχνουν συνήθως αντεστραμμένη. Γιατί νομίζεις ότι συμβαίνει αυτό;</w:t>
      </w:r>
    </w:p>
    <w:p>
      <w:pPr>
        <w:pStyle w:val="Style7"/>
        <w:keepNext w:val="0"/>
        <w:keepLines w:val="0"/>
        <w:widowControl w:val="0"/>
        <w:numPr>
          <w:ilvl w:val="0"/>
          <w:numId w:val="1"/>
        </w:numPr>
        <w:pBdr>
          <w:top w:val="single" w:sz="0" w:space="0" w:color="FED9BE"/>
          <w:left w:val="single" w:sz="0" w:space="0" w:color="FED9BE"/>
          <w:bottom w:val="single" w:sz="0" w:space="9" w:color="FED9BE"/>
          <w:right w:val="single" w:sz="0" w:space="0" w:color="FED9BE"/>
        </w:pBdr>
        <w:shd w:val="clear" w:color="auto" w:fill="FED9BE"/>
        <w:tabs>
          <w:tab w:pos="865" w:val="left"/>
          <w:tab w:pos="875" w:val="left"/>
        </w:tabs>
        <w:bidi w:val="0"/>
        <w:spacing w:before="0" w:after="0" w:line="264" w:lineRule="auto"/>
        <w:ind w:left="0" w:right="0" w:firstLine="160"/>
        <w:jc w:val="left"/>
      </w:pPr>
      <w:r>
        <w:rPr>
          <w:spacing w:val="0"/>
          <w:w w:val="100"/>
          <w:position w:val="0"/>
          <w:shd w:val="clear" w:color="auto" w:fill="auto"/>
          <w:lang w:val="el-GR" w:eastAsia="el-GR" w:bidi="el-GR"/>
        </w:rPr>
        <w:t>Να υποθέσεις ότι η φωτογραφική σου μηχανή έχει εστιάσει στο φιλμ το είδωλο ενός ανθρώπου που</w:t>
      </w:r>
    </w:p>
    <w:p>
      <w:pPr>
        <w:pStyle w:val="Style7"/>
        <w:keepNext w:val="0"/>
        <w:keepLines w:val="0"/>
        <w:widowControl w:val="0"/>
        <w:pBdr>
          <w:top w:val="single" w:sz="0" w:space="0" w:color="FED9BE"/>
          <w:left w:val="single" w:sz="0" w:space="0" w:color="FED9BE"/>
          <w:bottom w:val="single" w:sz="0" w:space="9" w:color="FED9BE"/>
          <w:right w:val="single" w:sz="0" w:space="0" w:color="FED9BE"/>
        </w:pBdr>
        <w:shd w:val="clear" w:color="auto" w:fill="FED9BE"/>
        <w:bidi w:val="0"/>
        <w:spacing w:before="0" w:after="0"/>
        <w:ind w:left="880" w:right="0" w:firstLine="20"/>
        <w:jc w:val="left"/>
      </w:pPr>
      <w:r>
        <w:rPr>
          <w:spacing w:val="0"/>
          <w:w w:val="100"/>
          <w:position w:val="0"/>
          <w:shd w:val="clear" w:color="auto" w:fill="auto"/>
          <w:lang w:val="el-GR" w:eastAsia="el-GR" w:bidi="el-GR"/>
        </w:rPr>
        <w:t xml:space="preserve">βρίσκεται σε απόσταση 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Στη συνέχεια θέλεις να φωτογραφίσεις ένα δέντρο που βρίσκεται μακρύτερα. Ο φακός θα πρέπει να πλησιάσει ή να απομακρυνθεί από το φιλμ; Αιτιολόγησε την απάντησή σου.</w:t>
      </w:r>
    </w:p>
    <w:p>
      <w:pPr>
        <w:pStyle w:val="Style7"/>
        <w:keepNext w:val="0"/>
        <w:keepLines w:val="0"/>
        <w:widowControl w:val="0"/>
        <w:numPr>
          <w:ilvl w:val="0"/>
          <w:numId w:val="1"/>
        </w:numPr>
        <w:pBdr>
          <w:top w:val="single" w:sz="0" w:space="0" w:color="FED9BE"/>
          <w:left w:val="single" w:sz="0" w:space="0" w:color="FED9BE"/>
          <w:bottom w:val="single" w:sz="0" w:space="9" w:color="FED9BE"/>
          <w:right w:val="single" w:sz="0" w:space="0" w:color="FED9BE"/>
        </w:pBdr>
        <w:shd w:val="clear" w:color="auto" w:fill="FED9BE"/>
        <w:tabs>
          <w:tab w:pos="865" w:val="left"/>
        </w:tabs>
        <w:bidi w:val="0"/>
        <w:spacing w:before="0" w:after="44" w:line="264" w:lineRule="auto"/>
        <w:ind w:left="0" w:right="0" w:firstLine="160"/>
        <w:jc w:val="left"/>
      </w:pPr>
      <w:r>
        <w:rPr>
          <w:spacing w:val="0"/>
          <w:w w:val="100"/>
          <w:position w:val="0"/>
          <w:shd w:val="clear" w:color="auto" w:fill="auto"/>
          <w:lang w:val="el-GR" w:eastAsia="el-GR" w:bidi="el-GR"/>
        </w:rPr>
        <w:t>Γιατί ένας μεγεθυντικός φακός ονομάζεται «γυαλί που βάζει φωτιά»;</w:t>
      </w:r>
      <w:r>
        <w:br w:type="page"/>
      </w:r>
    </w:p>
    <w:p>
      <w:pPr>
        <w:pStyle w:val="Style22"/>
        <w:keepNext/>
        <w:keepLines/>
        <w:widowControl w:val="0"/>
        <w:pBdr>
          <w:top w:val="single" w:sz="0" w:space="0" w:color="A20031"/>
          <w:left w:val="single" w:sz="0" w:space="0" w:color="A20031"/>
          <w:bottom w:val="single" w:sz="0" w:space="0" w:color="A20031"/>
          <w:right w:val="single" w:sz="0" w:space="0" w:color="A20031"/>
        </w:pBdr>
        <w:shd w:val="clear" w:color="auto" w:fill="A20031"/>
        <w:bidi w:val="0"/>
        <w:spacing w:before="0" w:line="240" w:lineRule="auto"/>
        <w:ind w:left="0" w:right="0" w:firstLine="0"/>
        <w:jc w:val="right"/>
      </w:pPr>
      <w:r>
        <mc:AlternateContent>
          <mc:Choice Requires="wps">
            <w:drawing>
              <wp:anchor distT="0" distB="0" distL="114300" distR="114300" simplePos="0" relativeHeight="125829379" behindDoc="0" locked="0" layoutInCell="1" allowOverlap="1">
                <wp:simplePos x="0" y="0"/>
                <wp:positionH relativeFrom="page">
                  <wp:posOffset>1066165</wp:posOffset>
                </wp:positionH>
                <wp:positionV relativeFrom="paragraph">
                  <wp:posOffset>165100</wp:posOffset>
                </wp:positionV>
                <wp:extent cx="880745" cy="326390"/>
                <wp:wrapSquare wrapText="right"/>
                <wp:docPr id="11" name="Shape 11"/>
                <a:graphic xmlns:a="http://schemas.openxmlformats.org/drawingml/2006/main">
                  <a:graphicData uri="http://schemas.microsoft.com/office/word/2010/wordprocessingShape">
                    <wps:wsp>
                      <wps:cNvSpPr txBox="1"/>
                      <wps:spPr>
                        <a:xfrm>
                          <a:ext cx="880745" cy="326390"/>
                        </a:xfrm>
                        <a:prstGeom prst="rect"/>
                        <a:solidFill>
                          <a:srgbClr val="FED9BE"/>
                        </a:solidFill>
                      </wps:spPr>
                      <wps:txbx>
                        <w:txbxContent>
                          <w:p>
                            <w:pPr>
                              <w:pStyle w:val="Style5"/>
                              <w:keepNext w:val="0"/>
                              <w:keepLines w:val="0"/>
                              <w:widowControl w:val="0"/>
                              <w:pBdr>
                                <w:top w:val="single" w:sz="0" w:space="0" w:color="A20031"/>
                                <w:left w:val="single" w:sz="0" w:space="0" w:color="A20031"/>
                                <w:bottom w:val="single" w:sz="0" w:space="0" w:color="A20031"/>
                                <w:right w:val="single" w:sz="0" w:space="0" w:color="A20031"/>
                              </w:pBdr>
                              <w:shd w:val="clear" w:color="auto" w:fill="A20031"/>
                              <w:bidi w:val="0"/>
                              <w:spacing w:before="0" w:after="0" w:line="240" w:lineRule="auto"/>
                              <w:ind w:left="0" w:right="0" w:firstLine="0"/>
                              <w:jc w:val="left"/>
                            </w:pPr>
                            <w:r>
                              <w:rPr>
                                <w:color w:val="FFFFFF"/>
                                <w:spacing w:val="0"/>
                                <w:w w:val="100"/>
                                <w:position w:val="0"/>
                                <w:shd w:val="clear" w:color="auto" w:fill="auto"/>
                                <w:lang w:val="el-GR" w:eastAsia="el-GR" w:bidi="el-GR"/>
                              </w:rPr>
                              <w:t>Ασκήσεις</w:t>
                            </w:r>
                          </w:p>
                        </w:txbxContent>
                      </wps:txbx>
                      <wps:bodyPr wrap="none" lIns="0" tIns="0" rIns="0" bIns="0">
                        <a:noAutoFit/>
                      </wps:bodyPr>
                    </wps:wsp>
                  </a:graphicData>
                </a:graphic>
              </wp:anchor>
            </w:drawing>
          </mc:Choice>
          <mc:Fallback>
            <w:pict>
              <v:shape id="_x0000_s1037" type="#_x0000_t202" style="position:absolute;margin-left:83.950000000000003pt;margin-top:13.pt;width:69.350000000000009pt;height:25.699999999999999pt;z-index:-125829374;mso-wrap-distance-left:9.pt;mso-wrap-distance-right:9.pt;mso-position-horizontal-relative:page" fillcolor="#FED9BE" stroked="f">
                <v:textbox inset="0,0,0,0">
                  <w:txbxContent>
                    <w:p>
                      <w:pPr>
                        <w:pStyle w:val="Style5"/>
                        <w:keepNext w:val="0"/>
                        <w:keepLines w:val="0"/>
                        <w:widowControl w:val="0"/>
                        <w:pBdr>
                          <w:top w:val="single" w:sz="0" w:space="0" w:color="A20031"/>
                          <w:left w:val="single" w:sz="0" w:space="0" w:color="A20031"/>
                          <w:bottom w:val="single" w:sz="0" w:space="0" w:color="A20031"/>
                          <w:right w:val="single" w:sz="0" w:space="0" w:color="A20031"/>
                        </w:pBdr>
                        <w:shd w:val="clear" w:color="auto" w:fill="A20031"/>
                        <w:bidi w:val="0"/>
                        <w:spacing w:before="0" w:after="0" w:line="240" w:lineRule="auto"/>
                        <w:ind w:left="0" w:right="0" w:firstLine="0"/>
                        <w:jc w:val="left"/>
                      </w:pPr>
                      <w:r>
                        <w:rPr>
                          <w:color w:val="FFFFFF"/>
                          <w:spacing w:val="0"/>
                          <w:w w:val="100"/>
                          <w:position w:val="0"/>
                          <w:shd w:val="clear" w:color="auto" w:fill="auto"/>
                          <w:lang w:val="el-GR" w:eastAsia="el-GR" w:bidi="el-GR"/>
                        </w:rPr>
                        <w:t>Ασκήσεις</w:t>
                      </w:r>
                    </w:p>
                  </w:txbxContent>
                </v:textbox>
                <w10:wrap type="square" side="right" anchorx="page"/>
              </v:shape>
            </w:pict>
          </mc:Fallback>
        </mc:AlternateContent>
      </w:r>
      <w:bookmarkStart w:id="6" w:name="bookmark6"/>
      <w:r>
        <w:rPr>
          <w:color w:val="FFFFFF"/>
          <w:spacing w:val="0"/>
          <w:w w:val="100"/>
          <w:position w:val="0"/>
          <w:shd w:val="clear" w:color="auto" w:fill="auto"/>
          <w:lang w:val="el-GR" w:eastAsia="el-GR" w:bidi="el-GR"/>
        </w:rPr>
        <w:t>ασκήσεις</w:t>
      </w:r>
      <w:bookmarkEnd w:id="6"/>
    </w:p>
    <w:p>
      <w:pPr>
        <w:pStyle w:val="Style7"/>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679" w:val="left"/>
        </w:tabs>
        <w:bidi w:val="0"/>
        <w:spacing w:before="0" w:after="1638" w:line="295" w:lineRule="auto"/>
        <w:ind w:left="540" w:right="0" w:hanging="200"/>
        <w:jc w:val="both"/>
      </w:pPr>
      <w:r>
        <w:rPr>
          <w:spacing w:val="0"/>
          <w:w w:val="100"/>
          <w:position w:val="0"/>
          <w:shd w:val="clear" w:color="auto" w:fill="auto"/>
          <w:lang w:val="el-GR" w:eastAsia="el-GR" w:bidi="el-GR"/>
        </w:rPr>
        <w:t xml:space="preserve">Θέλεις να φωτογραφίσεις το είδωλό σου που σχηματίζεται σε έναν επίπεδο καθρέφτη. Αν στέκεσαι σε απόσταση 1,5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από τον καθρέφτη, σε ποια απόσταση πρέπει να εστιάσεις τη φωτογραφική σου μηχανή;</w:t>
      </w:r>
    </w:p>
    <w:p>
      <w:pPr>
        <w:pStyle w:val="Style7"/>
        <w:keepNext w:val="0"/>
        <w:keepLines w:val="0"/>
        <w:widowControl w:val="0"/>
        <w:pBdr>
          <w:top w:val="single" w:sz="0" w:space="4" w:color="C2DAE4"/>
          <w:left w:val="single" w:sz="0" w:space="0" w:color="C2DAE4"/>
          <w:bottom w:val="single" w:sz="0" w:space="18" w:color="C2DAE4"/>
          <w:right w:val="single" w:sz="0" w:space="0" w:color="C2DAE4"/>
        </w:pBdr>
        <w:shd w:val="clear" w:color="auto" w:fill="C2DAE4"/>
        <w:bidi w:val="0"/>
        <w:spacing w:before="0" w:after="0" w:line="302" w:lineRule="auto"/>
        <w:ind w:left="0" w:right="0" w:firstLine="0"/>
        <w:jc w:val="center"/>
      </w:pPr>
      <w:r>
        <w:rPr>
          <w:b/>
          <w:bCs/>
          <w:spacing w:val="0"/>
          <w:w w:val="100"/>
          <w:position w:val="0"/>
          <w:shd w:val="clear" w:color="auto" w:fill="auto"/>
          <w:lang w:val="el-GR" w:eastAsia="el-GR" w:bidi="el-GR"/>
        </w:rPr>
        <w:t>ΠΕΡΙΛΗΨΗ</w:t>
      </w:r>
    </w:p>
    <w:p>
      <w:pPr>
        <w:pStyle w:val="Style7"/>
        <w:keepNext w:val="0"/>
        <w:keepLines w:val="0"/>
        <w:widowControl w:val="0"/>
        <w:numPr>
          <w:ilvl w:val="0"/>
          <w:numId w:val="5"/>
        </w:numPr>
        <w:pBdr>
          <w:top w:val="single" w:sz="0" w:space="4" w:color="C2DAE4"/>
          <w:left w:val="single" w:sz="0" w:space="0" w:color="C2DAE4"/>
          <w:bottom w:val="single" w:sz="0" w:space="0" w:color="C2DAE4"/>
          <w:right w:val="single" w:sz="0" w:space="0" w:color="C2DAE4"/>
        </w:pBdr>
        <w:shd w:val="clear" w:color="auto" w:fill="C2DAE4"/>
        <w:tabs>
          <w:tab w:pos="525" w:val="left"/>
        </w:tabs>
        <w:bidi w:val="0"/>
        <w:spacing w:before="0" w:line="302" w:lineRule="auto"/>
        <w:ind w:left="0" w:right="0" w:firstLine="200"/>
        <w:jc w:val="both"/>
      </w:pPr>
      <w:r>
        <w:rPr>
          <w:spacing w:val="0"/>
          <w:w w:val="100"/>
          <w:position w:val="0"/>
          <w:shd w:val="clear" w:color="auto" w:fill="auto"/>
          <w:lang w:val="el-GR" w:eastAsia="el-GR" w:bidi="el-GR"/>
        </w:rPr>
        <w:t>Υπάρχουν δύο είδη φακών: οι συγκλίνοντες και οι αποκλίνοντες.</w:t>
      </w:r>
    </w:p>
    <w:p>
      <w:pPr>
        <w:pStyle w:val="Style7"/>
        <w:keepNext w:val="0"/>
        <w:keepLines w:val="0"/>
        <w:widowControl w:val="0"/>
        <w:numPr>
          <w:ilvl w:val="0"/>
          <w:numId w:val="5"/>
        </w:numPr>
        <w:pBdr>
          <w:top w:val="single" w:sz="0" w:space="0" w:color="C2DAE4"/>
          <w:left w:val="single" w:sz="0" w:space="0" w:color="C2DAE4"/>
          <w:bottom w:val="single" w:sz="0" w:space="18" w:color="C2DAE4"/>
          <w:right w:val="single" w:sz="0" w:space="0" w:color="C2DAE4"/>
        </w:pBdr>
        <w:shd w:val="clear" w:color="auto" w:fill="C2DAE4"/>
        <w:tabs>
          <w:tab w:pos="525" w:val="left"/>
        </w:tabs>
        <w:bidi w:val="0"/>
        <w:spacing w:before="0" w:after="0" w:line="300" w:lineRule="auto"/>
        <w:ind w:left="200" w:right="0" w:firstLine="0"/>
        <w:jc w:val="both"/>
      </w:pPr>
      <w:r>
        <w:rPr>
          <w:spacing w:val="0"/>
          <w:w w:val="100"/>
          <w:position w:val="0"/>
          <w:shd w:val="clear" w:color="auto" w:fill="auto"/>
          <w:lang w:val="el-GR" w:eastAsia="el-GR" w:bidi="el-GR"/>
        </w:rPr>
        <w:t>Φωτεινές ακτίνες παράλληλες μεταξύ τους μετά τη διάθλασή τους σε συγκλίνοντα ή αποκλίνοντα φακό συγκλίνουν ή αποκλίνουν αντίστοιχα.</w:t>
      </w:r>
    </w:p>
    <w:p>
      <w:pPr>
        <w:pStyle w:val="Style7"/>
        <w:keepNext w:val="0"/>
        <w:keepLines w:val="0"/>
        <w:widowControl w:val="0"/>
        <w:numPr>
          <w:ilvl w:val="0"/>
          <w:numId w:val="5"/>
        </w:numPr>
        <w:pBdr>
          <w:top w:val="single" w:sz="0" w:space="4" w:color="C2DAE4"/>
          <w:left w:val="single" w:sz="0" w:space="0" w:color="C2DAE4"/>
          <w:bottom w:val="single" w:sz="0" w:space="0" w:color="C2DAE4"/>
          <w:right w:val="single" w:sz="0" w:space="0" w:color="C2DAE4"/>
        </w:pBdr>
        <w:shd w:val="clear" w:color="auto" w:fill="C2DAE4"/>
        <w:tabs>
          <w:tab w:pos="525" w:val="left"/>
        </w:tabs>
        <w:bidi w:val="0"/>
        <w:spacing w:before="0" w:line="302" w:lineRule="auto"/>
        <w:ind w:left="200" w:right="0" w:firstLine="0"/>
        <w:jc w:val="both"/>
      </w:pPr>
      <w:r>
        <w:rPr>
          <w:spacing w:val="0"/>
          <w:w w:val="100"/>
          <w:position w:val="0"/>
          <w:shd w:val="clear" w:color="auto" w:fill="auto"/>
          <w:lang w:val="el-GR" w:eastAsia="el-GR" w:bidi="el-GR"/>
        </w:rPr>
        <w:t>Το σημείο σύγκλισης των διαθλώμενων ακτίνων ή των προεκτάσεών τους ονομάζεται εστία του φακού.</w:t>
      </w:r>
    </w:p>
    <w:p>
      <w:pPr>
        <w:pStyle w:val="Style7"/>
        <w:keepNext w:val="0"/>
        <w:keepLines w:val="0"/>
        <w:widowControl w:val="0"/>
        <w:numPr>
          <w:ilvl w:val="0"/>
          <w:numId w:val="5"/>
        </w:numPr>
        <w:pBdr>
          <w:top w:val="single" w:sz="0" w:space="4" w:color="C2DAE4"/>
          <w:left w:val="single" w:sz="0" w:space="0" w:color="C2DAE4"/>
          <w:bottom w:val="single" w:sz="0" w:space="0" w:color="C2DAE4"/>
          <w:right w:val="single" w:sz="0" w:space="0" w:color="C2DAE4"/>
        </w:pBdr>
        <w:shd w:val="clear" w:color="auto" w:fill="C2DAE4"/>
        <w:tabs>
          <w:tab w:pos="525" w:val="left"/>
        </w:tabs>
        <w:bidi w:val="0"/>
        <w:spacing w:before="0" w:line="300" w:lineRule="auto"/>
        <w:ind w:left="200" w:right="0" w:firstLine="0"/>
        <w:jc w:val="both"/>
      </w:pPr>
      <w:r>
        <w:rPr>
          <w:spacing w:val="0"/>
          <w:w w:val="100"/>
          <w:position w:val="0"/>
          <w:shd w:val="clear" w:color="auto" w:fill="auto"/>
          <w:lang w:val="el-GR" w:eastAsia="el-GR" w:bidi="el-GR"/>
        </w:rPr>
        <w:t>Το είδος του ειδώλου που σχηματίζει ένας συγκλίνων φακός εξαρτάται από τη σχετική θέση του αντικεί</w:t>
        <w:softHyphen/>
        <w:t>μενου ως προς την εστία του.</w:t>
      </w:r>
    </w:p>
    <w:p>
      <w:pPr>
        <w:pStyle w:val="Style7"/>
        <w:keepNext w:val="0"/>
        <w:keepLines w:val="0"/>
        <w:widowControl w:val="0"/>
        <w:numPr>
          <w:ilvl w:val="0"/>
          <w:numId w:val="5"/>
        </w:numPr>
        <w:pBdr>
          <w:top w:val="single" w:sz="0" w:space="0" w:color="C2DAE4"/>
          <w:left w:val="single" w:sz="0" w:space="0" w:color="C2DAE4"/>
          <w:bottom w:val="single" w:sz="0" w:space="18" w:color="C2DAE4"/>
          <w:right w:val="single" w:sz="0" w:space="0" w:color="C2DAE4"/>
        </w:pBdr>
        <w:shd w:val="clear" w:color="auto" w:fill="C2DAE4"/>
        <w:tabs>
          <w:tab w:pos="525" w:val="left"/>
        </w:tabs>
        <w:bidi w:val="0"/>
        <w:spacing w:before="0" w:line="302" w:lineRule="auto"/>
        <w:ind w:left="0" w:right="0" w:firstLine="200"/>
        <w:jc w:val="left"/>
      </w:pPr>
      <w:r>
        <w:rPr>
          <w:spacing w:val="0"/>
          <w:w w:val="100"/>
          <w:position w:val="0"/>
          <w:shd w:val="clear" w:color="auto" w:fill="auto"/>
          <w:lang w:val="el-GR" w:eastAsia="el-GR" w:bidi="el-GR"/>
        </w:rPr>
        <w:t>Ο αποκλίνων φακός σχηματίζει πάντοτε φανταστικό είδωλο, ορθό και μικρότερο του αντικειμένου.</w:t>
      </w:r>
    </w:p>
    <w:p>
      <w:pPr>
        <w:pStyle w:val="Style7"/>
        <w:keepNext w:val="0"/>
        <w:keepLines w:val="0"/>
        <w:widowControl w:val="0"/>
        <w:numPr>
          <w:ilvl w:val="0"/>
          <w:numId w:val="5"/>
        </w:numPr>
        <w:pBdr>
          <w:top w:val="single" w:sz="0" w:space="0" w:color="C2DAE4"/>
          <w:left w:val="single" w:sz="0" w:space="0" w:color="C2DAE4"/>
          <w:bottom w:val="single" w:sz="0" w:space="18" w:color="C2DAE4"/>
          <w:right w:val="single" w:sz="0" w:space="0" w:color="C2DAE4"/>
        </w:pBdr>
        <w:shd w:val="clear" w:color="auto" w:fill="C2DAE4"/>
        <w:tabs>
          <w:tab w:pos="530" w:val="left"/>
        </w:tabs>
        <w:bidi w:val="0"/>
        <w:spacing w:before="0" w:after="1195" w:line="302" w:lineRule="auto"/>
        <w:ind w:left="200" w:right="0" w:firstLine="0"/>
        <w:jc w:val="both"/>
      </w:pPr>
      <w:r>
        <w:rPr>
          <w:spacing w:val="0"/>
          <w:w w:val="100"/>
          <w:position w:val="0"/>
          <w:shd w:val="clear" w:color="auto" w:fill="auto"/>
          <w:lang w:val="el-GR" w:eastAsia="el-GR" w:bidi="el-GR"/>
        </w:rPr>
        <w:t>Οι φακοί χρησιμοποιούνται στην κατασκευή οπτικών οργάνων όπως τηλεσκόπια, μικροσκόπια, φωτο</w:t>
        <w:softHyphen/>
        <w:t>γραφικές μηχανές. Επιπλέον βρίσκουν εφαρμογή στη διόρθωση ελαττωμάτων της όρασης, όπως είναι η μυωπία και η πρεσβυωπία.</w:t>
      </w:r>
    </w:p>
    <w:tbl>
      <w:tblPr>
        <w:tblOverlap w:val="never"/>
        <w:jc w:val="center"/>
        <w:tblLayout w:type="fixed"/>
      </w:tblPr>
      <w:tblGrid>
        <w:gridCol w:w="3274"/>
        <w:gridCol w:w="2875"/>
        <w:gridCol w:w="3528"/>
      </w:tblGrid>
      <w:tr>
        <w:trPr>
          <w:trHeight w:val="389" w:hRule="exact"/>
        </w:trPr>
        <w:tc>
          <w:tcPr>
            <w:tcBorders>
              <w:top w:val="single" w:sz="4"/>
              <w:left w:val="single" w:sz="4"/>
            </w:tcBorders>
            <w:shd w:val="clear" w:color="auto" w:fill="FCE19E"/>
            <w:vAlign w:val="top"/>
          </w:tcPr>
          <w:p>
            <w:pPr>
              <w:widowControl w:val="0"/>
              <w:rPr>
                <w:sz w:val="10"/>
                <w:szCs w:val="10"/>
              </w:rPr>
            </w:pPr>
          </w:p>
        </w:tc>
        <w:tc>
          <w:tcPr>
            <w:tcBorders>
              <w:top w:val="single" w:sz="4"/>
            </w:tcBorders>
            <w:shd w:val="clear" w:color="auto" w:fill="FCE19E"/>
            <w:vAlign w:val="center"/>
          </w:tcPr>
          <w:p>
            <w:pPr>
              <w:pStyle w:val="Style28"/>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ΒΑΣΙΚΟΙ ΟΡΟΙ</w:t>
            </w:r>
          </w:p>
        </w:tc>
        <w:tc>
          <w:tcPr>
            <w:tcBorders>
              <w:top w:val="single" w:sz="4"/>
              <w:right w:val="single" w:sz="4"/>
            </w:tcBorders>
            <w:shd w:val="clear" w:color="auto" w:fill="FCE19E"/>
            <w:vAlign w:val="top"/>
          </w:tcPr>
          <w:p>
            <w:pPr>
              <w:widowControl w:val="0"/>
              <w:rPr>
                <w:sz w:val="10"/>
                <w:szCs w:val="10"/>
              </w:rPr>
            </w:pPr>
          </w:p>
        </w:tc>
      </w:tr>
      <w:tr>
        <w:trPr>
          <w:trHeight w:val="346" w:hRule="exact"/>
        </w:trPr>
        <w:tc>
          <w:tcPr>
            <w:tcBorders>
              <w:left w:val="single" w:sz="4"/>
            </w:tcBorders>
            <w:shd w:val="clear" w:color="auto" w:fill="FCE19E"/>
            <w:vAlign w:val="bottom"/>
          </w:tcPr>
          <w:p>
            <w:pPr>
              <w:pStyle w:val="Style28"/>
              <w:keepNext w:val="0"/>
              <w:keepLines w:val="0"/>
              <w:widowControl w:val="0"/>
              <w:shd w:val="clear" w:color="auto" w:fill="auto"/>
              <w:bidi w:val="0"/>
              <w:spacing w:before="0" w:after="0" w:line="240" w:lineRule="auto"/>
              <w:ind w:left="1060" w:right="0" w:firstLine="0"/>
              <w:jc w:val="left"/>
            </w:pPr>
            <w:r>
              <w:rPr>
                <w:spacing w:val="0"/>
                <w:w w:val="100"/>
                <w:position w:val="0"/>
                <w:shd w:val="clear" w:color="auto" w:fill="auto"/>
                <w:lang w:val="el-GR" w:eastAsia="el-GR" w:bidi="el-GR"/>
              </w:rPr>
              <w:t>Συγκλίνων φακός</w:t>
            </w:r>
          </w:p>
        </w:tc>
        <w:tc>
          <w:tcPr>
            <w:tcBorders/>
            <w:shd w:val="clear" w:color="auto" w:fill="FCE19E"/>
            <w:vAlign w:val="bottom"/>
          </w:tcPr>
          <w:p>
            <w:pPr>
              <w:pStyle w:val="Style28"/>
              <w:keepNext w:val="0"/>
              <w:keepLines w:val="0"/>
              <w:widowControl w:val="0"/>
              <w:shd w:val="clear" w:color="auto" w:fill="auto"/>
              <w:bidi w:val="0"/>
              <w:spacing w:before="0" w:after="0" w:line="240" w:lineRule="auto"/>
              <w:ind w:left="0" w:right="0" w:firstLine="680"/>
              <w:jc w:val="left"/>
            </w:pPr>
            <w:r>
              <w:rPr>
                <w:spacing w:val="0"/>
                <w:w w:val="100"/>
                <w:position w:val="0"/>
                <w:shd w:val="clear" w:color="auto" w:fill="auto"/>
                <w:lang w:val="el-GR" w:eastAsia="el-GR" w:bidi="el-GR"/>
              </w:rPr>
              <w:t>Κύριος άξονας</w:t>
            </w:r>
          </w:p>
        </w:tc>
        <w:tc>
          <w:tcPr>
            <w:tcBorders>
              <w:right w:val="single" w:sz="4"/>
            </w:tcBorders>
            <w:shd w:val="clear" w:color="auto" w:fill="FCE19E"/>
            <w:vAlign w:val="bottom"/>
          </w:tcPr>
          <w:p>
            <w:pPr>
              <w:pStyle w:val="Style28"/>
              <w:keepNext w:val="0"/>
              <w:keepLines w:val="0"/>
              <w:widowControl w:val="0"/>
              <w:shd w:val="clear" w:color="auto" w:fill="auto"/>
              <w:bidi w:val="0"/>
              <w:spacing w:before="0" w:after="0" w:line="240" w:lineRule="auto"/>
              <w:ind w:left="0" w:right="0" w:firstLine="680"/>
              <w:jc w:val="left"/>
            </w:pPr>
            <w:r>
              <w:rPr>
                <w:spacing w:val="0"/>
                <w:w w:val="100"/>
                <w:position w:val="0"/>
                <w:shd w:val="clear" w:color="auto" w:fill="auto"/>
                <w:lang w:val="el-GR" w:eastAsia="el-GR" w:bidi="el-GR"/>
              </w:rPr>
              <w:t>Μυωπία</w:t>
            </w:r>
          </w:p>
        </w:tc>
      </w:tr>
      <w:tr>
        <w:trPr>
          <w:trHeight w:val="1152" w:hRule="exact"/>
        </w:trPr>
        <w:tc>
          <w:tcPr>
            <w:tcBorders>
              <w:left w:val="single" w:sz="4"/>
              <w:bottom w:val="single" w:sz="4"/>
            </w:tcBorders>
            <w:shd w:val="clear" w:color="auto" w:fill="FCE19E"/>
            <w:vAlign w:val="top"/>
          </w:tcPr>
          <w:p>
            <w:pPr>
              <w:pStyle w:val="Style28"/>
              <w:keepNext w:val="0"/>
              <w:keepLines w:val="0"/>
              <w:widowControl w:val="0"/>
              <w:shd w:val="clear" w:color="auto" w:fill="auto"/>
              <w:bidi w:val="0"/>
              <w:spacing w:before="0" w:after="0" w:line="389" w:lineRule="auto"/>
              <w:ind w:left="1060" w:right="0" w:firstLine="0"/>
              <w:jc w:val="left"/>
            </w:pPr>
            <w:r>
              <w:rPr>
                <w:spacing w:val="0"/>
                <w:w w:val="100"/>
                <w:position w:val="0"/>
                <w:shd w:val="clear" w:color="auto" w:fill="auto"/>
                <w:lang w:val="el-GR" w:eastAsia="el-GR" w:bidi="el-GR"/>
              </w:rPr>
              <w:t>Αποκλίνων φακός Κύρια εστία</w:t>
            </w:r>
          </w:p>
        </w:tc>
        <w:tc>
          <w:tcPr>
            <w:tcBorders>
              <w:bottom w:val="single" w:sz="4"/>
            </w:tcBorders>
            <w:shd w:val="clear" w:color="auto" w:fill="FCE19E"/>
            <w:vAlign w:val="top"/>
          </w:tcPr>
          <w:p>
            <w:pPr>
              <w:pStyle w:val="Style28"/>
              <w:keepNext w:val="0"/>
              <w:keepLines w:val="0"/>
              <w:widowControl w:val="0"/>
              <w:shd w:val="clear" w:color="auto" w:fill="auto"/>
              <w:bidi w:val="0"/>
              <w:spacing w:before="0" w:after="0" w:line="240" w:lineRule="auto"/>
              <w:ind w:left="0" w:right="0" w:firstLine="680"/>
              <w:jc w:val="left"/>
            </w:pPr>
            <w:r>
              <w:rPr>
                <w:spacing w:val="0"/>
                <w:w w:val="100"/>
                <w:position w:val="0"/>
                <w:shd w:val="clear" w:color="auto" w:fill="auto"/>
                <w:lang w:val="el-GR" w:eastAsia="el-GR" w:bidi="el-GR"/>
              </w:rPr>
              <w:t>Οπτικά όργανα</w:t>
            </w:r>
          </w:p>
        </w:tc>
        <w:tc>
          <w:tcPr>
            <w:tcBorders>
              <w:bottom w:val="single" w:sz="4"/>
              <w:right w:val="single" w:sz="4"/>
            </w:tcBorders>
            <w:shd w:val="clear" w:color="auto" w:fill="FCE19E"/>
            <w:vAlign w:val="top"/>
          </w:tcPr>
          <w:p>
            <w:pPr>
              <w:pStyle w:val="Style28"/>
              <w:keepNext w:val="0"/>
              <w:keepLines w:val="0"/>
              <w:widowControl w:val="0"/>
              <w:shd w:val="clear" w:color="auto" w:fill="auto"/>
              <w:bidi w:val="0"/>
              <w:spacing w:before="0" w:after="0" w:line="240" w:lineRule="auto"/>
              <w:ind w:left="0" w:right="0" w:firstLine="680"/>
              <w:jc w:val="left"/>
            </w:pPr>
            <w:r>
              <w:rPr>
                <w:spacing w:val="0"/>
                <w:w w:val="100"/>
                <w:position w:val="0"/>
                <w:shd w:val="clear" w:color="auto" w:fill="auto"/>
                <w:lang w:val="el-GR" w:eastAsia="el-GR" w:bidi="el-GR"/>
              </w:rPr>
              <w:t>Πρεσβυωπία</w:t>
            </w:r>
          </w:p>
        </w:tc>
      </w:tr>
    </w:tbl>
    <w:sectPr>
      <w:footnotePr>
        <w:pos w:val="pageBottom"/>
        <w:numFmt w:val="decimal"/>
        <w:numRestart w:val="continuous"/>
      </w:footnotePr>
      <w:type w:val="continuous"/>
      <w:pgSz w:w="12240" w:h="15840"/>
      <w:pgMar w:top="1168" w:right="1276" w:bottom="2547" w:left="12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6518910</wp:posOffset>
              </wp:positionH>
              <wp:positionV relativeFrom="page">
                <wp:posOffset>9422765</wp:posOffset>
              </wp:positionV>
              <wp:extent cx="118745" cy="82550"/>
              <wp:wrapNone/>
              <wp:docPr id="7" name="Shape 7"/>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2"/>
                            <w:keepNext w:val="0"/>
                            <w:keepLines w:val="0"/>
                            <w:widowControl w:val="0"/>
                            <w:pBdr>
                              <w:top w:val="single" w:sz="0" w:space="0" w:color="F36943"/>
                              <w:left w:val="single" w:sz="0" w:space="0" w:color="F36943"/>
                              <w:bottom w:val="single" w:sz="0" w:space="0" w:color="F36943"/>
                              <w:right w:val="single" w:sz="0" w:space="0" w:color="F36943"/>
                            </w:pBdr>
                            <w:shd w:val="clear" w:color="auto" w:fill="F36943"/>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63</w:t>
                          </w:r>
                        </w:p>
                      </w:txbxContent>
                    </wps:txbx>
                    <wps:bodyPr wrap="none" lIns="0" tIns="0" rIns="0" bIns="0">
                      <a:spAutoFit/>
                    </wps:bodyPr>
                  </wps:wsp>
                </a:graphicData>
              </a:graphic>
            </wp:anchor>
          </w:drawing>
        </mc:Choice>
        <mc:Fallback>
          <w:pict>
            <v:shape id="_x0000_s1033" type="#_x0000_t202" style="position:absolute;margin-left:513.29999999999995pt;margin-top:741.95000000000005pt;width:9.3499999999999996pt;height:6.5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36943"/>
                        <w:left w:val="single" w:sz="0" w:space="0" w:color="F36943"/>
                        <w:bottom w:val="single" w:sz="0" w:space="0" w:color="F36943"/>
                        <w:right w:val="single" w:sz="0" w:space="0" w:color="F36943"/>
                      </w:pBdr>
                      <w:shd w:val="clear" w:color="auto" w:fill="F36943"/>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63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820420</wp:posOffset>
              </wp:positionH>
              <wp:positionV relativeFrom="page">
                <wp:posOffset>589280</wp:posOffset>
              </wp:positionV>
              <wp:extent cx="1283335" cy="85090"/>
              <wp:wrapNone/>
              <wp:docPr id="1" name="Shape 1"/>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4.599999999999994pt;margin-top:46.399999999999999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817880</wp:posOffset>
              </wp:positionH>
              <wp:positionV relativeFrom="page">
                <wp:posOffset>750570</wp:posOffset>
              </wp:positionV>
              <wp:extent cx="6135370" cy="0"/>
              <wp:wrapNone/>
              <wp:docPr id="3" name="Shape 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40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4595495</wp:posOffset>
              </wp:positionH>
              <wp:positionV relativeFrom="page">
                <wp:posOffset>589280</wp:posOffset>
              </wp:positionV>
              <wp:extent cx="2407920" cy="85090"/>
              <wp:wrapNone/>
              <wp:docPr id="4" name="Shape 4"/>
              <a:graphic xmlns:a="http://schemas.openxmlformats.org/drawingml/2006/main">
                <a:graphicData uri="http://schemas.microsoft.com/office/word/2010/wordprocessingShape">
                  <wps:wsp>
                    <wps:cNvSpPr txBox="1"/>
                    <wps:spPr>
                      <a:xfrm>
                        <a:ext cx="2407920"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9 </w:t>
                          </w:r>
                          <w:r>
                            <w:rPr>
                              <w:rFonts w:ascii="Arial" w:eastAsia="Arial" w:hAnsi="Arial" w:cs="Arial"/>
                              <w:b/>
                              <w:bCs/>
                              <w:color w:val="EF4123"/>
                              <w:spacing w:val="0"/>
                              <w:w w:val="100"/>
                              <w:position w:val="0"/>
                              <w:sz w:val="18"/>
                              <w:szCs w:val="18"/>
                              <w:shd w:val="clear" w:color="auto" w:fill="auto"/>
                              <w:lang w:val="el-GR" w:eastAsia="el-GR" w:bidi="el-GR"/>
                            </w:rPr>
                            <w:t>ΦΑΚΟΙ ΚΑΙ ΟΠΤΙΚΑ ΟΡΓΑΝΑ</w:t>
                          </w:r>
                        </w:p>
                      </w:txbxContent>
                    </wps:txbx>
                    <wps:bodyPr wrap="none" lIns="0" tIns="0" rIns="0" bIns="0">
                      <a:spAutoFit/>
                    </wps:bodyPr>
                  </wps:wsp>
                </a:graphicData>
              </a:graphic>
            </wp:anchor>
          </w:drawing>
        </mc:Choice>
        <mc:Fallback>
          <w:pict>
            <v:shape id="_x0000_s1030" type="#_x0000_t202" style="position:absolute;margin-left:361.85000000000002pt;margin-top:46.399999999999999pt;width:189.59999999999999pt;height:6.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9 </w:t>
                    </w:r>
                    <w:r>
                      <w:rPr>
                        <w:rFonts w:ascii="Arial" w:eastAsia="Arial" w:hAnsi="Arial" w:cs="Arial"/>
                        <w:b/>
                        <w:bCs/>
                        <w:color w:val="EF4123"/>
                        <w:spacing w:val="0"/>
                        <w:w w:val="100"/>
                        <w:position w:val="0"/>
                        <w:sz w:val="18"/>
                        <w:szCs w:val="18"/>
                        <w:shd w:val="clear" w:color="auto" w:fill="auto"/>
                        <w:lang w:val="el-GR" w:eastAsia="el-GR" w:bidi="el-GR"/>
                      </w:rPr>
                      <w:t>ΦΑΚΟΙ ΚΑΙ ΟΠΤΙΚΑ ΟΡΓΑΝΑ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831215</wp:posOffset>
              </wp:positionH>
              <wp:positionV relativeFrom="page">
                <wp:posOffset>750570</wp:posOffset>
              </wp:positionV>
              <wp:extent cx="6135370" cy="0"/>
              <wp:wrapNone/>
              <wp:docPr id="6" name="Shape 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450000000000003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3)_"/>
    <w:basedOn w:val="DefaultParagraphFont"/>
    <w:link w:val="Style5"/>
    <w:rPr>
      <w:rFonts w:ascii="Arial" w:eastAsia="Arial" w:hAnsi="Arial" w:cs="Arial"/>
      <w:b/>
      <w:bCs/>
      <w:i w:val="0"/>
      <w:iCs w:val="0"/>
      <w:smallCaps w:val="0"/>
      <w:strike w:val="0"/>
      <w:color w:val="EBEBEB"/>
      <w:sz w:val="30"/>
      <w:szCs w:val="30"/>
      <w:u w:val="none"/>
    </w:rPr>
  </w:style>
  <w:style w:type="character" w:customStyle="1" w:styleId="CharStyle8">
    <w:name w:val="Body text_"/>
    <w:basedOn w:val="DefaultParagraphFont"/>
    <w:link w:val="Style7"/>
    <w:rPr>
      <w:rFonts w:ascii="Arial" w:eastAsia="Arial" w:hAnsi="Arial" w:cs="Arial"/>
      <w:b w:val="0"/>
      <w:bCs w:val="0"/>
      <w:i w:val="0"/>
      <w:iCs w:val="0"/>
      <w:smallCaps w:val="0"/>
      <w:strike w:val="0"/>
      <w:color w:val="231F20"/>
      <w:sz w:val="18"/>
      <w:szCs w:val="18"/>
      <w:u w:val="none"/>
    </w:rPr>
  </w:style>
  <w:style w:type="character" w:customStyle="1" w:styleId="CharStyle12">
    <w:name w:val="Body text (2)_"/>
    <w:basedOn w:val="DefaultParagraphFont"/>
    <w:link w:val="Style11"/>
    <w:rPr>
      <w:rFonts w:ascii="Arial" w:eastAsia="Arial" w:hAnsi="Arial" w:cs="Arial"/>
      <w:b w:val="0"/>
      <w:bCs w:val="0"/>
      <w:i/>
      <w:iCs/>
      <w:smallCaps w:val="0"/>
      <w:strike w:val="0"/>
      <w:color w:val="231F20"/>
      <w:sz w:val="14"/>
      <w:szCs w:val="14"/>
      <w:u w:val="none"/>
    </w:rPr>
  </w:style>
  <w:style w:type="character" w:customStyle="1" w:styleId="CharStyle14">
    <w:name w:val="Heading #2_"/>
    <w:basedOn w:val="DefaultParagraphFont"/>
    <w:link w:val="Style13"/>
    <w:rPr>
      <w:rFonts w:ascii="Arial" w:eastAsia="Arial" w:hAnsi="Arial" w:cs="Arial"/>
      <w:b/>
      <w:bCs/>
      <w:i w:val="0"/>
      <w:iCs w:val="0"/>
      <w:smallCaps w:val="0"/>
      <w:strike w:val="0"/>
      <w:color w:val="EBEBEB"/>
      <w:sz w:val="30"/>
      <w:szCs w:val="30"/>
      <w:u w:val="none"/>
    </w:rPr>
  </w:style>
  <w:style w:type="character" w:customStyle="1" w:styleId="CharStyle18">
    <w:name w:val="Heading #3_"/>
    <w:basedOn w:val="DefaultParagraphFont"/>
    <w:link w:val="Style17"/>
    <w:rPr>
      <w:rFonts w:ascii="Arial" w:eastAsia="Arial" w:hAnsi="Arial" w:cs="Arial"/>
      <w:b/>
      <w:bCs/>
      <w:i w:val="0"/>
      <w:iCs w:val="0"/>
      <w:smallCaps w:val="0"/>
      <w:strike w:val="0"/>
      <w:color w:val="A20133"/>
      <w:sz w:val="20"/>
      <w:szCs w:val="20"/>
      <w:u w:val="none"/>
    </w:rPr>
  </w:style>
  <w:style w:type="character" w:customStyle="1" w:styleId="CharStyle23">
    <w:name w:val="Heading #1_"/>
    <w:basedOn w:val="DefaultParagraphFont"/>
    <w:link w:val="Style22"/>
    <w:rPr>
      <w:rFonts w:ascii="Arial" w:eastAsia="Arial" w:hAnsi="Arial" w:cs="Arial"/>
      <w:b/>
      <w:bCs/>
      <w:i w:val="0"/>
      <w:iCs w:val="0"/>
      <w:smallCaps w:val="0"/>
      <w:strike w:val="0"/>
      <w:color w:val="EBEBEB"/>
      <w:sz w:val="80"/>
      <w:szCs w:val="80"/>
      <w:u w:val="none"/>
    </w:rPr>
  </w:style>
  <w:style w:type="character" w:customStyle="1" w:styleId="CharStyle29">
    <w:name w:val="Other_"/>
    <w:basedOn w:val="DefaultParagraphFont"/>
    <w:link w:val="Style28"/>
    <w:rPr>
      <w:rFonts w:ascii="Arial" w:eastAsia="Arial" w:hAnsi="Arial" w:cs="Arial"/>
      <w:b w:val="0"/>
      <w:bCs w:val="0"/>
      <w:i w:val="0"/>
      <w:iCs w:val="0"/>
      <w:smallCaps w:val="0"/>
      <w:strike w:val="0"/>
      <w:color w:val="231F20"/>
      <w:sz w:val="18"/>
      <w:szCs w:val="18"/>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3)"/>
    <w:basedOn w:val="Normal"/>
    <w:link w:val="CharStyle6"/>
    <w:pPr>
      <w:widowControl w:val="0"/>
      <w:shd w:val="clear" w:color="auto" w:fill="auto"/>
    </w:pPr>
    <w:rPr>
      <w:rFonts w:ascii="Arial" w:eastAsia="Arial" w:hAnsi="Arial" w:cs="Arial"/>
      <w:b/>
      <w:bCs/>
      <w:i w:val="0"/>
      <w:iCs w:val="0"/>
      <w:smallCaps w:val="0"/>
      <w:strike w:val="0"/>
      <w:color w:val="EBEBEB"/>
      <w:sz w:val="30"/>
      <w:szCs w:val="30"/>
      <w:u w:val="none"/>
    </w:rPr>
  </w:style>
  <w:style w:type="paragraph" w:styleId="Style7">
    <w:name w:val="Body text"/>
    <w:basedOn w:val="Normal"/>
    <w:link w:val="CharStyle8"/>
    <w:qFormat/>
    <w:pPr>
      <w:widowControl w:val="0"/>
      <w:shd w:val="clear" w:color="auto" w:fill="auto"/>
      <w:spacing w:after="40" w:line="293" w:lineRule="auto"/>
    </w:pPr>
    <w:rPr>
      <w:rFonts w:ascii="Arial" w:eastAsia="Arial" w:hAnsi="Arial" w:cs="Arial"/>
      <w:b w:val="0"/>
      <w:bCs w:val="0"/>
      <w:i w:val="0"/>
      <w:iCs w:val="0"/>
      <w:smallCaps w:val="0"/>
      <w:strike w:val="0"/>
      <w:color w:val="231F20"/>
      <w:sz w:val="18"/>
      <w:szCs w:val="18"/>
      <w:u w:val="none"/>
    </w:rPr>
  </w:style>
  <w:style w:type="paragraph" w:customStyle="1" w:styleId="Style11">
    <w:name w:val="Body text (2)"/>
    <w:basedOn w:val="Normal"/>
    <w:link w:val="CharStyle12"/>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13">
    <w:name w:val="Heading #2"/>
    <w:basedOn w:val="Normal"/>
    <w:link w:val="CharStyle14"/>
    <w:pPr>
      <w:widowControl w:val="0"/>
      <w:shd w:val="clear" w:color="auto" w:fill="auto"/>
      <w:spacing w:after="220"/>
      <w:jc w:val="center"/>
      <w:outlineLvl w:val="1"/>
    </w:pPr>
    <w:rPr>
      <w:rFonts w:ascii="Arial" w:eastAsia="Arial" w:hAnsi="Arial" w:cs="Arial"/>
      <w:b/>
      <w:bCs/>
      <w:i w:val="0"/>
      <w:iCs w:val="0"/>
      <w:smallCaps w:val="0"/>
      <w:strike w:val="0"/>
      <w:color w:val="EBEBEB"/>
      <w:sz w:val="30"/>
      <w:szCs w:val="30"/>
      <w:u w:val="none"/>
    </w:rPr>
  </w:style>
  <w:style w:type="paragraph" w:customStyle="1" w:styleId="Style17">
    <w:name w:val="Heading #3"/>
    <w:basedOn w:val="Normal"/>
    <w:link w:val="CharStyle18"/>
    <w:pPr>
      <w:widowControl w:val="0"/>
      <w:shd w:val="clear" w:color="auto" w:fill="auto"/>
      <w:spacing w:after="220" w:line="250" w:lineRule="auto"/>
      <w:ind w:left="880" w:firstLine="120"/>
      <w:outlineLvl w:val="2"/>
    </w:pPr>
    <w:rPr>
      <w:rFonts w:ascii="Arial" w:eastAsia="Arial" w:hAnsi="Arial" w:cs="Arial"/>
      <w:b/>
      <w:bCs/>
      <w:i w:val="0"/>
      <w:iCs w:val="0"/>
      <w:smallCaps w:val="0"/>
      <w:strike w:val="0"/>
      <w:color w:val="A20133"/>
      <w:sz w:val="20"/>
      <w:szCs w:val="20"/>
      <w:u w:val="none"/>
    </w:rPr>
  </w:style>
  <w:style w:type="paragraph" w:customStyle="1" w:styleId="Style22">
    <w:name w:val="Heading #1"/>
    <w:basedOn w:val="Normal"/>
    <w:link w:val="CharStyle23"/>
    <w:pPr>
      <w:widowControl w:val="0"/>
      <w:shd w:val="clear" w:color="auto" w:fill="auto"/>
      <w:spacing w:after="340"/>
      <w:jc w:val="right"/>
      <w:outlineLvl w:val="0"/>
    </w:pPr>
    <w:rPr>
      <w:rFonts w:ascii="Arial" w:eastAsia="Arial" w:hAnsi="Arial" w:cs="Arial"/>
      <w:b/>
      <w:bCs/>
      <w:i w:val="0"/>
      <w:iCs w:val="0"/>
      <w:smallCaps w:val="0"/>
      <w:strike w:val="0"/>
      <w:color w:val="EBEBEB"/>
      <w:sz w:val="80"/>
      <w:szCs w:val="80"/>
      <w:u w:val="none"/>
    </w:rPr>
  </w:style>
  <w:style w:type="paragraph" w:customStyle="1" w:styleId="Style28">
    <w:name w:val="Other"/>
    <w:basedOn w:val="Normal"/>
    <w:link w:val="CharStyle29"/>
    <w:pPr>
      <w:widowControl w:val="0"/>
      <w:shd w:val="clear" w:color="auto" w:fill="auto"/>
      <w:spacing w:after="40" w:line="293" w:lineRule="auto"/>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