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2B7F" w:rsidRDefault="00F75DF2" w:rsidP="00F75DF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CS385 Homework 5</w:t>
      </w:r>
    </w:p>
    <w:p w:rsidR="00F75DF2" w:rsidRDefault="00F75DF2" w:rsidP="00F75DF2">
      <w:pPr>
        <w:rPr>
          <w:rFonts w:ascii="Times New Roman" w:hAnsi="Times New Roman" w:cs="Times New Roman"/>
          <w:b/>
          <w:sz w:val="24"/>
          <w:szCs w:val="24"/>
        </w:rPr>
      </w:pPr>
    </w:p>
    <w:p w:rsidR="00F75DF2" w:rsidRDefault="00F75DF2" w:rsidP="00F75DF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7.20</w:t>
      </w:r>
    </w:p>
    <w:p w:rsidR="00F75DF2" w:rsidRDefault="00F75DF2" w:rsidP="00F75D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List the entity sets and their primary keys.</w:t>
      </w:r>
    </w:p>
    <w:p w:rsidR="00F75DF2" w:rsidRDefault="00F75DF2" w:rsidP="00F75D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Author (</w:t>
      </w:r>
      <w:r w:rsidRPr="00F75DF2">
        <w:rPr>
          <w:rFonts w:ascii="Times New Roman" w:hAnsi="Times New Roman" w:cs="Times New Roman"/>
          <w:sz w:val="24"/>
          <w:szCs w:val="24"/>
          <w:u w:val="single"/>
        </w:rPr>
        <w:t>name</w:t>
      </w:r>
      <w:r>
        <w:rPr>
          <w:rFonts w:ascii="Times New Roman" w:hAnsi="Times New Roman" w:cs="Times New Roman"/>
          <w:sz w:val="24"/>
          <w:szCs w:val="24"/>
          <w:u w:val="single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address, URL)</w:t>
      </w:r>
    </w:p>
    <w:p w:rsidR="00F75DF2" w:rsidRDefault="00F75DF2" w:rsidP="00F75DF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 key: name</w:t>
      </w:r>
    </w:p>
    <w:p w:rsidR="00F75DF2" w:rsidRDefault="00F75DF2" w:rsidP="00F75D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Publisher (</w:t>
      </w:r>
      <w:r>
        <w:rPr>
          <w:rFonts w:ascii="Times New Roman" w:hAnsi="Times New Roman" w:cs="Times New Roman"/>
          <w:sz w:val="24"/>
          <w:szCs w:val="24"/>
          <w:u w:val="single"/>
        </w:rPr>
        <w:t>name</w:t>
      </w:r>
      <w:r>
        <w:rPr>
          <w:rFonts w:ascii="Times New Roman" w:hAnsi="Times New Roman" w:cs="Times New Roman"/>
          <w:sz w:val="24"/>
          <w:szCs w:val="24"/>
        </w:rPr>
        <w:t>, address, phone, URL)</w:t>
      </w:r>
    </w:p>
    <w:p w:rsidR="00F75DF2" w:rsidRDefault="00F75DF2" w:rsidP="00F75DF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 key: name</w:t>
      </w:r>
    </w:p>
    <w:p w:rsidR="00F75DF2" w:rsidRDefault="00F75DF2" w:rsidP="00F75D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Book (</w:t>
      </w:r>
      <w:r>
        <w:rPr>
          <w:rFonts w:ascii="Times New Roman" w:hAnsi="Times New Roman" w:cs="Times New Roman"/>
          <w:sz w:val="24"/>
          <w:szCs w:val="24"/>
          <w:u w:val="single"/>
        </w:rPr>
        <w:t>ISBN</w:t>
      </w:r>
      <w:r>
        <w:rPr>
          <w:rFonts w:ascii="Times New Roman" w:hAnsi="Times New Roman" w:cs="Times New Roman"/>
          <w:sz w:val="24"/>
          <w:szCs w:val="24"/>
        </w:rPr>
        <w:t>, title, year, price)</w:t>
      </w:r>
    </w:p>
    <w:p w:rsidR="00F75DF2" w:rsidRDefault="00F75DF2" w:rsidP="00F75DF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 key: ISBN</w:t>
      </w:r>
    </w:p>
    <w:p w:rsidR="00F75DF2" w:rsidRDefault="00F75DF2" w:rsidP="00F75D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 (</w:t>
      </w:r>
      <w:r>
        <w:rPr>
          <w:rFonts w:ascii="Times New Roman" w:hAnsi="Times New Roman" w:cs="Times New Roman"/>
          <w:sz w:val="24"/>
          <w:szCs w:val="24"/>
          <w:u w:val="single"/>
        </w:rPr>
        <w:t>email</w:t>
      </w:r>
      <w:r>
        <w:rPr>
          <w:rFonts w:ascii="Times New Roman" w:hAnsi="Times New Roman" w:cs="Times New Roman"/>
          <w:sz w:val="24"/>
          <w:szCs w:val="24"/>
        </w:rPr>
        <w:t>, name, address, phone)</w:t>
      </w:r>
    </w:p>
    <w:p w:rsidR="00F75DF2" w:rsidRDefault="00F75DF2" w:rsidP="00F75DF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 key: email</w:t>
      </w:r>
    </w:p>
    <w:p w:rsidR="00F75DF2" w:rsidRDefault="00F75DF2" w:rsidP="00F75D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Warehouse (</w:t>
      </w:r>
      <w:r>
        <w:rPr>
          <w:rFonts w:ascii="Times New Roman" w:hAnsi="Times New Roman" w:cs="Times New Roman"/>
          <w:sz w:val="24"/>
          <w:szCs w:val="24"/>
          <w:u w:val="single"/>
        </w:rPr>
        <w:t>code</w:t>
      </w:r>
      <w:r>
        <w:rPr>
          <w:rFonts w:ascii="Times New Roman" w:hAnsi="Times New Roman" w:cs="Times New Roman"/>
          <w:sz w:val="24"/>
          <w:szCs w:val="24"/>
        </w:rPr>
        <w:t>, address, phone)</w:t>
      </w:r>
    </w:p>
    <w:p w:rsidR="00F75DF2" w:rsidRDefault="00F75DF2" w:rsidP="00F75DF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 key: code</w:t>
      </w:r>
    </w:p>
    <w:p w:rsidR="005C0EC1" w:rsidRDefault="00CE1C6B" w:rsidP="00F75D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D83025A">
            <wp:simplePos x="0" y="0"/>
            <wp:positionH relativeFrom="margin">
              <wp:align>right</wp:align>
            </wp:positionH>
            <wp:positionV relativeFrom="paragraph">
              <wp:posOffset>691404</wp:posOffset>
            </wp:positionV>
            <wp:extent cx="6348095" cy="432498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w5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8095" cy="4324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5DF2">
        <w:rPr>
          <w:rFonts w:ascii="Times New Roman" w:hAnsi="Times New Roman" w:cs="Times New Roman"/>
          <w:sz w:val="24"/>
          <w:szCs w:val="24"/>
        </w:rPr>
        <w:t>b. Suppose the bookstore adds Blu-ray discs and downloadable video to its collection. The same item may be present in one or both formats, with differing prices. Ex</w:t>
      </w:r>
      <w:r w:rsidR="000429D4">
        <w:rPr>
          <w:rFonts w:ascii="Times New Roman" w:hAnsi="Times New Roman" w:cs="Times New Roman"/>
          <w:sz w:val="24"/>
          <w:szCs w:val="24"/>
        </w:rPr>
        <w:t>t</w:t>
      </w:r>
      <w:r w:rsidR="00F75DF2">
        <w:rPr>
          <w:rFonts w:ascii="Times New Roman" w:hAnsi="Times New Roman" w:cs="Times New Roman"/>
          <w:sz w:val="24"/>
          <w:szCs w:val="24"/>
        </w:rPr>
        <w:t xml:space="preserve">end the E-R diagram to model this addition, ignoring the effect on shopping baskets. </w:t>
      </w:r>
      <w:bookmarkStart w:id="0" w:name="_GoBack"/>
      <w:bookmarkEnd w:id="0"/>
    </w:p>
    <w:p w:rsidR="00CE1C6B" w:rsidRDefault="00CE1C6B" w:rsidP="00F75DF2">
      <w:pPr>
        <w:rPr>
          <w:rFonts w:ascii="Times New Roman" w:hAnsi="Times New Roman" w:cs="Times New Roman"/>
          <w:sz w:val="24"/>
          <w:szCs w:val="24"/>
        </w:rPr>
      </w:pPr>
    </w:p>
    <w:p w:rsidR="00B8609E" w:rsidRDefault="00CE1C6B" w:rsidP="00F75D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473710</wp:posOffset>
            </wp:positionV>
            <wp:extent cx="7446645" cy="5071745"/>
            <wp:effectExtent l="0" t="0" r="190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w5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6645" cy="5071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609E">
        <w:rPr>
          <w:rFonts w:ascii="Times New Roman" w:hAnsi="Times New Roman" w:cs="Times New Roman"/>
          <w:sz w:val="24"/>
          <w:szCs w:val="24"/>
        </w:rPr>
        <w:t>c. Now extend the E-R diagram, using generalization, to model the case where a shopping basket may contain any combination of books, blue-ray discs, or downloadable video.</w:t>
      </w:r>
    </w:p>
    <w:p w:rsidR="00B8609E" w:rsidRPr="00F75DF2" w:rsidRDefault="00B8609E" w:rsidP="00F75DF2">
      <w:pPr>
        <w:rPr>
          <w:rFonts w:ascii="Times New Roman" w:hAnsi="Times New Roman" w:cs="Times New Roman"/>
          <w:sz w:val="24"/>
          <w:szCs w:val="24"/>
        </w:rPr>
      </w:pPr>
    </w:p>
    <w:p w:rsidR="00F75DF2" w:rsidRPr="00F75DF2" w:rsidRDefault="00F75DF2" w:rsidP="00F75DF2">
      <w:pPr>
        <w:rPr>
          <w:rFonts w:ascii="Times New Roman" w:hAnsi="Times New Roman" w:cs="Times New Roman"/>
          <w:b/>
          <w:sz w:val="24"/>
          <w:szCs w:val="24"/>
        </w:rPr>
      </w:pPr>
    </w:p>
    <w:sectPr w:rsidR="00F75DF2" w:rsidRPr="00F75D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E45742"/>
    <w:multiLevelType w:val="hybridMultilevel"/>
    <w:tmpl w:val="7556005E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 w15:restartNumberingAfterBreak="0">
    <w:nsid w:val="7122741A"/>
    <w:multiLevelType w:val="hybridMultilevel"/>
    <w:tmpl w:val="0CA42F0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4971DC9"/>
    <w:multiLevelType w:val="hybridMultilevel"/>
    <w:tmpl w:val="04800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DF2"/>
    <w:rsid w:val="000429D4"/>
    <w:rsid w:val="005C0EC1"/>
    <w:rsid w:val="00635B34"/>
    <w:rsid w:val="00B8609E"/>
    <w:rsid w:val="00CD5B42"/>
    <w:rsid w:val="00CE1C6B"/>
    <w:rsid w:val="00DD4BEF"/>
    <w:rsid w:val="00F75DF2"/>
    <w:rsid w:val="00FE2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B0190"/>
  <w15:chartTrackingRefBased/>
  <w15:docId w15:val="{E6A28C8D-1DEB-4228-86BB-078011FFA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D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BDF6FF-C371-4F6F-8A3F-76983754BF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2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Kemmerer</dc:creator>
  <cp:keywords/>
  <dc:description/>
  <cp:lastModifiedBy>Kemmerer, Kevin</cp:lastModifiedBy>
  <cp:revision>2</cp:revision>
  <dcterms:created xsi:type="dcterms:W3CDTF">2019-04-07T17:01:00Z</dcterms:created>
  <dcterms:modified xsi:type="dcterms:W3CDTF">2019-04-09T03:21:00Z</dcterms:modified>
</cp:coreProperties>
</file>