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C0DC1" w14:textId="685E8693" w:rsidR="00E507AF" w:rsidRDefault="0064608B" w:rsidP="0064608B">
      <w:pPr>
        <w:rPr>
          <w:b/>
          <w:bCs/>
          <w:sz w:val="28"/>
          <w:szCs w:val="28"/>
        </w:rPr>
      </w:pPr>
      <w:r w:rsidRPr="006526D7">
        <w:rPr>
          <w:b/>
          <w:bCs/>
          <w:sz w:val="28"/>
          <w:szCs w:val="28"/>
        </w:rPr>
        <w:t>1. What is the difference between supervised and unsupervised learning? Give some examples to illustrate your point.</w:t>
      </w:r>
    </w:p>
    <w:p w14:paraId="76012610" w14:textId="463AB2AB" w:rsidR="00E507AF" w:rsidRPr="00E507AF" w:rsidRDefault="00E507AF" w:rsidP="0064608B">
      <w:pPr>
        <w:rPr>
          <w:sz w:val="28"/>
          <w:szCs w:val="28"/>
        </w:rPr>
      </w:pPr>
      <w:r>
        <w:rPr>
          <w:sz w:val="28"/>
          <w:szCs w:val="28"/>
        </w:rPr>
        <w:t>Ans-</w:t>
      </w:r>
      <w:r w:rsidRPr="00E507AF">
        <w:rPr>
          <w:sz w:val="28"/>
          <w:szCs w:val="28"/>
        </w:rPr>
        <w:t>The difference between supervised and unsupervised learning is that supervised learning uses labeled data to make predictions while unsupervised learning uses unlabeled data to discover patterns or relationships. Examples of supervised learning include predicting whether an email is spam or not, and predicting the price of a house based on its size and location. Examples of unsupervised learning include grouping customers based on their purchasing habits and identifying patterns in genetic data.</w:t>
      </w:r>
    </w:p>
    <w:p w14:paraId="72D8861C" w14:textId="069AB853" w:rsidR="00E507AF" w:rsidRDefault="0064608B" w:rsidP="00E507AF">
      <w:pPr>
        <w:rPr>
          <w:b/>
          <w:bCs/>
          <w:sz w:val="28"/>
          <w:szCs w:val="28"/>
        </w:rPr>
      </w:pPr>
      <w:r w:rsidRPr="006526D7">
        <w:rPr>
          <w:b/>
          <w:bCs/>
          <w:sz w:val="28"/>
          <w:szCs w:val="28"/>
        </w:rPr>
        <w:t>2. Mention a few unsupervised learning applications.</w:t>
      </w:r>
    </w:p>
    <w:p w14:paraId="60ED7419" w14:textId="4D00B505" w:rsidR="00E507AF" w:rsidRPr="00E507AF" w:rsidRDefault="00E507AF" w:rsidP="00E507AF">
      <w:pPr>
        <w:rPr>
          <w:sz w:val="28"/>
          <w:szCs w:val="28"/>
        </w:rPr>
      </w:pPr>
      <w:r>
        <w:rPr>
          <w:sz w:val="28"/>
          <w:szCs w:val="28"/>
        </w:rPr>
        <w:t>Ans-</w:t>
      </w:r>
      <w:r w:rsidRPr="00E507AF">
        <w:rPr>
          <w:sz w:val="28"/>
          <w:szCs w:val="28"/>
        </w:rPr>
        <w:t>Some examples of unsupervised learning applications include clustering customer segments based on their purchasing habits, identifying patterns in medical data to aid in disease diagnosis, and identifying anomalies in credit card transactions to detect fraud.</w:t>
      </w:r>
    </w:p>
    <w:p w14:paraId="1D609CE0" w14:textId="77777777" w:rsidR="0064608B" w:rsidRDefault="0064608B" w:rsidP="0064608B">
      <w:pPr>
        <w:rPr>
          <w:b/>
          <w:bCs/>
          <w:sz w:val="28"/>
          <w:szCs w:val="28"/>
        </w:rPr>
      </w:pPr>
      <w:r w:rsidRPr="006526D7">
        <w:rPr>
          <w:b/>
          <w:bCs/>
          <w:sz w:val="28"/>
          <w:szCs w:val="28"/>
        </w:rPr>
        <w:t>3. What are the three main types of clustering methods? Briefly describe the characteristics of each.</w:t>
      </w:r>
    </w:p>
    <w:p w14:paraId="4E8C9071" w14:textId="77777777" w:rsidR="00E21467" w:rsidRDefault="00E21467" w:rsidP="0064608B">
      <w:pPr>
        <w:rPr>
          <w:sz w:val="28"/>
          <w:szCs w:val="28"/>
        </w:rPr>
      </w:pPr>
      <w:r>
        <w:rPr>
          <w:sz w:val="28"/>
          <w:szCs w:val="28"/>
        </w:rPr>
        <w:t>Ans-</w:t>
      </w:r>
      <w:r w:rsidRPr="00E21467">
        <w:t xml:space="preserve"> </w:t>
      </w:r>
      <w:r w:rsidRPr="00E21467">
        <w:rPr>
          <w:sz w:val="28"/>
          <w:szCs w:val="28"/>
        </w:rPr>
        <w:t xml:space="preserve">The three main types of clustering methods are hierarchical clustering, k-means clustering, and density-based clustering. </w:t>
      </w:r>
    </w:p>
    <w:p w14:paraId="430D381F" w14:textId="77777777" w:rsidR="00E21467" w:rsidRPr="00E21467" w:rsidRDefault="00E21467" w:rsidP="00E21467">
      <w:pPr>
        <w:pStyle w:val="ListParagraph"/>
        <w:numPr>
          <w:ilvl w:val="0"/>
          <w:numId w:val="2"/>
        </w:numPr>
        <w:rPr>
          <w:sz w:val="28"/>
          <w:szCs w:val="28"/>
        </w:rPr>
      </w:pPr>
      <w:r w:rsidRPr="00E21467">
        <w:rPr>
          <w:sz w:val="28"/>
          <w:szCs w:val="28"/>
        </w:rPr>
        <w:t>Hierarchical clustering builds a hierarchy of clusters by recursively merging or dividing clusters based on similarity.</w:t>
      </w:r>
    </w:p>
    <w:p w14:paraId="38F91DD7" w14:textId="519032AA" w:rsidR="00E21467" w:rsidRPr="00E21467" w:rsidRDefault="00E21467" w:rsidP="00E21467">
      <w:pPr>
        <w:pStyle w:val="ListParagraph"/>
        <w:numPr>
          <w:ilvl w:val="0"/>
          <w:numId w:val="2"/>
        </w:numPr>
        <w:rPr>
          <w:sz w:val="28"/>
          <w:szCs w:val="28"/>
        </w:rPr>
      </w:pPr>
      <w:r w:rsidRPr="00E21467">
        <w:rPr>
          <w:sz w:val="28"/>
          <w:szCs w:val="28"/>
        </w:rPr>
        <w:t>K-means clustering partitions the data into k clusters by minimizing the sum of squared distances between the data points and their assigned cluster centroids.</w:t>
      </w:r>
    </w:p>
    <w:p w14:paraId="1E6EF5CC" w14:textId="72FA8E2B" w:rsidR="0064608B" w:rsidRPr="00E21467" w:rsidRDefault="00E21467" w:rsidP="00E21467">
      <w:pPr>
        <w:pStyle w:val="ListParagraph"/>
        <w:numPr>
          <w:ilvl w:val="0"/>
          <w:numId w:val="2"/>
        </w:numPr>
        <w:rPr>
          <w:sz w:val="28"/>
          <w:szCs w:val="28"/>
        </w:rPr>
      </w:pPr>
      <w:r w:rsidRPr="00E21467">
        <w:rPr>
          <w:sz w:val="28"/>
          <w:szCs w:val="28"/>
        </w:rPr>
        <w:t>Density-based clustering identifies dense regions of data points separated by regions of lower density.</w:t>
      </w:r>
    </w:p>
    <w:p w14:paraId="21D86455" w14:textId="77777777" w:rsidR="0064608B" w:rsidRDefault="0064608B" w:rsidP="0064608B">
      <w:pPr>
        <w:rPr>
          <w:b/>
          <w:bCs/>
          <w:sz w:val="28"/>
          <w:szCs w:val="28"/>
        </w:rPr>
      </w:pPr>
      <w:r w:rsidRPr="006526D7">
        <w:rPr>
          <w:b/>
          <w:bCs/>
          <w:sz w:val="28"/>
          <w:szCs w:val="28"/>
        </w:rPr>
        <w:t>4. Explain how the k-means algorithm determines the consistency of clustering.</w:t>
      </w:r>
    </w:p>
    <w:p w14:paraId="4DBCDC58" w14:textId="77777777" w:rsidR="00E21467" w:rsidRDefault="00E21467" w:rsidP="0064608B">
      <w:pPr>
        <w:rPr>
          <w:sz w:val="28"/>
          <w:szCs w:val="28"/>
        </w:rPr>
      </w:pPr>
      <w:r>
        <w:rPr>
          <w:sz w:val="28"/>
          <w:szCs w:val="28"/>
        </w:rPr>
        <w:t>Ans-</w:t>
      </w:r>
      <w:r w:rsidRPr="00E21467">
        <w:t xml:space="preserve"> </w:t>
      </w:r>
      <w:r w:rsidRPr="00E21467">
        <w:rPr>
          <w:sz w:val="28"/>
          <w:szCs w:val="28"/>
        </w:rPr>
        <w:t>The k-means algorithm determines the consistency of clustering by minimizing the sum of squared distances between the data points and their assigned cluster centroids. This objective function is known as the within-cluster sum of squares (WCSS) or the sum of squared errors (SSE), and the algorithm iteratively updates the cluster centroids until convergence is reached and the WCSS is minimized.</w:t>
      </w:r>
    </w:p>
    <w:p w14:paraId="2FDCED3E" w14:textId="5677D1EA" w:rsidR="0064608B" w:rsidRDefault="0064608B" w:rsidP="0064608B">
      <w:pPr>
        <w:rPr>
          <w:b/>
          <w:bCs/>
          <w:sz w:val="28"/>
          <w:szCs w:val="28"/>
        </w:rPr>
      </w:pPr>
      <w:r w:rsidRPr="006526D7">
        <w:rPr>
          <w:b/>
          <w:bCs/>
          <w:sz w:val="28"/>
          <w:szCs w:val="28"/>
        </w:rPr>
        <w:lastRenderedPageBreak/>
        <w:t>5. With a simple illustration, explain the key difference between the k-means and k-medoids algorithms.</w:t>
      </w:r>
    </w:p>
    <w:p w14:paraId="49862D07" w14:textId="1E0384B5" w:rsidR="0064608B" w:rsidRPr="00E21467" w:rsidRDefault="00E21467" w:rsidP="0064608B">
      <w:pPr>
        <w:rPr>
          <w:sz w:val="28"/>
          <w:szCs w:val="28"/>
        </w:rPr>
      </w:pPr>
      <w:r>
        <w:rPr>
          <w:sz w:val="28"/>
          <w:szCs w:val="28"/>
        </w:rPr>
        <w:t>Ans-</w:t>
      </w:r>
      <w:r w:rsidRPr="00E21467">
        <w:t xml:space="preserve"> </w:t>
      </w:r>
      <w:r w:rsidRPr="00E21467">
        <w:rPr>
          <w:sz w:val="28"/>
          <w:szCs w:val="28"/>
        </w:rPr>
        <w:t xml:space="preserve">The key difference between the k-means and k-medoids algorithms is that k-means uses cluster centroids to represent the clusters while k-medoids uses actual data points as the cluster </w:t>
      </w:r>
      <w:proofErr w:type="spellStart"/>
      <w:r w:rsidRPr="00E21467">
        <w:rPr>
          <w:sz w:val="28"/>
          <w:szCs w:val="28"/>
        </w:rPr>
        <w:t>centers</w:t>
      </w:r>
      <w:proofErr w:type="spellEnd"/>
      <w:r w:rsidRPr="00E21467">
        <w:rPr>
          <w:sz w:val="28"/>
          <w:szCs w:val="28"/>
        </w:rPr>
        <w:t>. In k-medoids, the algorithm selects k representative data points from the data set and iteratively updates them to minimize the sum of distances between the data points and their nearest representative point.</w:t>
      </w:r>
    </w:p>
    <w:p w14:paraId="3B7A46A7" w14:textId="77777777" w:rsidR="0064608B" w:rsidRDefault="0064608B" w:rsidP="0064608B">
      <w:pPr>
        <w:rPr>
          <w:b/>
          <w:bCs/>
          <w:sz w:val="28"/>
          <w:szCs w:val="28"/>
        </w:rPr>
      </w:pPr>
      <w:r w:rsidRPr="006526D7">
        <w:rPr>
          <w:b/>
          <w:bCs/>
          <w:sz w:val="28"/>
          <w:szCs w:val="28"/>
        </w:rPr>
        <w:t>6. What is a dendrogram, and how does it work? Explain how to do it.</w:t>
      </w:r>
    </w:p>
    <w:p w14:paraId="5CF537BA" w14:textId="3F2AF00D" w:rsidR="0064608B" w:rsidRDefault="00E21467" w:rsidP="0064608B">
      <w:pPr>
        <w:rPr>
          <w:sz w:val="28"/>
          <w:szCs w:val="28"/>
        </w:rPr>
      </w:pPr>
      <w:r>
        <w:rPr>
          <w:sz w:val="28"/>
          <w:szCs w:val="28"/>
        </w:rPr>
        <w:t>Ans-</w:t>
      </w:r>
      <w:r w:rsidRPr="00E21467">
        <w:t xml:space="preserve"> </w:t>
      </w:r>
      <w:r w:rsidRPr="00E21467">
        <w:rPr>
          <w:sz w:val="28"/>
          <w:szCs w:val="28"/>
        </w:rPr>
        <w:t>A dendrogram is a graphical representation of the hierarchical clustering results, which shows the relationships between data points or clusters. It is a tree-like diagram in which the leaves represent the individual data points, and the branches represent the clusters formed by grouping similar data points.</w:t>
      </w:r>
    </w:p>
    <w:p w14:paraId="7ABFD3DD" w14:textId="69D0B014" w:rsidR="00E21467" w:rsidRDefault="00E21467" w:rsidP="0064608B">
      <w:pPr>
        <w:rPr>
          <w:sz w:val="28"/>
          <w:szCs w:val="28"/>
        </w:rPr>
      </w:pPr>
      <w:r w:rsidRPr="00E21467">
        <w:rPr>
          <w:sz w:val="28"/>
          <w:szCs w:val="28"/>
        </w:rPr>
        <w:t>Dendrograms are commonly used in unsupervised learning to visualize the hierarchical clustering process and to help identify the optimal number of clusters. The height of each branch on the dendrogram represents the distance or dissimilarity between clusters or data points. The longer the branch, the greater the distance or dissimilarity between the clusters or data points.</w:t>
      </w:r>
    </w:p>
    <w:p w14:paraId="75F876B8" w14:textId="742D3769" w:rsidR="00E21467" w:rsidRDefault="00E21467" w:rsidP="0064608B">
      <w:pPr>
        <w:rPr>
          <w:sz w:val="28"/>
          <w:szCs w:val="28"/>
        </w:rPr>
      </w:pPr>
      <w:r w:rsidRPr="00E21467">
        <w:rPr>
          <w:sz w:val="28"/>
          <w:szCs w:val="28"/>
        </w:rPr>
        <w:t>To construct a dendrogram, we start with each data point as a separate cluster and calculate the distance or similarity between every pair of clusters. There are different methods to measure the distance or similarity, such as the Euclidean distance, Manhattan distance, and cosine similarity.</w:t>
      </w:r>
    </w:p>
    <w:p w14:paraId="447B4A5A" w14:textId="77777777" w:rsidR="000F1E6C" w:rsidRPr="00E21467" w:rsidRDefault="000F1E6C" w:rsidP="0064608B">
      <w:pPr>
        <w:rPr>
          <w:sz w:val="28"/>
          <w:szCs w:val="28"/>
        </w:rPr>
      </w:pPr>
    </w:p>
    <w:p w14:paraId="4667CA37" w14:textId="77777777" w:rsidR="0064608B" w:rsidRDefault="0064608B" w:rsidP="0064608B">
      <w:pPr>
        <w:rPr>
          <w:b/>
          <w:bCs/>
          <w:sz w:val="28"/>
          <w:szCs w:val="28"/>
        </w:rPr>
      </w:pPr>
      <w:r w:rsidRPr="006526D7">
        <w:rPr>
          <w:b/>
          <w:bCs/>
          <w:sz w:val="28"/>
          <w:szCs w:val="28"/>
        </w:rPr>
        <w:t>7. What exactly is SSE? What role does it play in the k-means algorithm?</w:t>
      </w:r>
    </w:p>
    <w:p w14:paraId="5E1E637E" w14:textId="058AAF21" w:rsidR="001678CB" w:rsidRPr="001678CB" w:rsidRDefault="001678CB" w:rsidP="001678CB">
      <w:pPr>
        <w:rPr>
          <w:sz w:val="28"/>
          <w:szCs w:val="28"/>
        </w:rPr>
      </w:pPr>
      <w:r>
        <w:rPr>
          <w:sz w:val="28"/>
          <w:szCs w:val="28"/>
        </w:rPr>
        <w:t>Ans-</w:t>
      </w:r>
      <w:r w:rsidRPr="001678CB">
        <w:t xml:space="preserve"> </w:t>
      </w:r>
      <w:r w:rsidRPr="001678CB">
        <w:rPr>
          <w:sz w:val="28"/>
          <w:szCs w:val="28"/>
        </w:rPr>
        <w:t>SSE stands for "sum of squared errors" or "sum of squared distances." It is a metric used to evaluate the quality of clustering in unsupervised machine learning algorithms, such as k-means.</w:t>
      </w:r>
    </w:p>
    <w:p w14:paraId="4EDBBED3" w14:textId="77777777" w:rsidR="001678CB" w:rsidRPr="001678CB" w:rsidRDefault="001678CB" w:rsidP="001678CB">
      <w:pPr>
        <w:rPr>
          <w:sz w:val="28"/>
          <w:szCs w:val="28"/>
        </w:rPr>
      </w:pPr>
    </w:p>
    <w:p w14:paraId="5F348DA0" w14:textId="77777777" w:rsidR="001678CB" w:rsidRPr="001678CB" w:rsidRDefault="001678CB" w:rsidP="001678CB">
      <w:pPr>
        <w:rPr>
          <w:sz w:val="28"/>
          <w:szCs w:val="28"/>
        </w:rPr>
      </w:pPr>
      <w:r w:rsidRPr="001678CB">
        <w:rPr>
          <w:sz w:val="28"/>
          <w:szCs w:val="28"/>
        </w:rPr>
        <w:t>In the context of k-means, SSE represents the sum of the squared distances between each data point and its assigned cluster centroid. The objective of the k-means algorithm is to minimize the SSE, which means finding the cluster centroids that minimize the sum of the squared distances of data points to their assigned centroids.</w:t>
      </w:r>
    </w:p>
    <w:p w14:paraId="7E2A1F51" w14:textId="77777777" w:rsidR="001678CB" w:rsidRPr="001678CB" w:rsidRDefault="001678CB" w:rsidP="001678CB">
      <w:pPr>
        <w:rPr>
          <w:sz w:val="28"/>
          <w:szCs w:val="28"/>
        </w:rPr>
      </w:pPr>
    </w:p>
    <w:p w14:paraId="310071B8" w14:textId="77777777" w:rsidR="001678CB" w:rsidRPr="001678CB" w:rsidRDefault="001678CB" w:rsidP="001678CB">
      <w:pPr>
        <w:rPr>
          <w:sz w:val="28"/>
          <w:szCs w:val="28"/>
        </w:rPr>
      </w:pPr>
      <w:r w:rsidRPr="001678CB">
        <w:rPr>
          <w:sz w:val="28"/>
          <w:szCs w:val="28"/>
        </w:rPr>
        <w:t>The role of SSE in the k-means algorithm is to serve as the objective function that guides the algorithm towards convergence. The k-means algorithm starts by randomly selecting k cluster centroids from the data set. Each data point is then assigned to the nearest cluster centroid based on the Euclidean distance between the data point and the centroid. This step is called the "assignment" step.</w:t>
      </w:r>
    </w:p>
    <w:p w14:paraId="79176D17" w14:textId="77777777" w:rsidR="001678CB" w:rsidRPr="001678CB" w:rsidRDefault="001678CB" w:rsidP="001678CB">
      <w:pPr>
        <w:rPr>
          <w:sz w:val="28"/>
          <w:szCs w:val="28"/>
        </w:rPr>
      </w:pPr>
    </w:p>
    <w:p w14:paraId="66D38D5B" w14:textId="5C83A5C1" w:rsidR="001678CB" w:rsidRPr="001678CB" w:rsidRDefault="001678CB" w:rsidP="001678CB">
      <w:pPr>
        <w:rPr>
          <w:sz w:val="28"/>
          <w:szCs w:val="28"/>
        </w:rPr>
      </w:pPr>
      <w:r w:rsidRPr="001678CB">
        <w:rPr>
          <w:sz w:val="28"/>
          <w:szCs w:val="28"/>
        </w:rPr>
        <w:t xml:space="preserve">Once all data points have been assigned to a cluster, the algorithm calculates the new centroid for each cluster by taking the mean of all the data points assigned to that cluster. This step is called the "update" </w:t>
      </w:r>
      <w:proofErr w:type="spellStart"/>
      <w:proofErr w:type="gramStart"/>
      <w:r w:rsidRPr="001678CB">
        <w:rPr>
          <w:sz w:val="28"/>
          <w:szCs w:val="28"/>
        </w:rPr>
        <w:t>step.The</w:t>
      </w:r>
      <w:proofErr w:type="spellEnd"/>
      <w:proofErr w:type="gramEnd"/>
      <w:r w:rsidRPr="001678CB">
        <w:rPr>
          <w:sz w:val="28"/>
          <w:szCs w:val="28"/>
        </w:rPr>
        <w:t xml:space="preserve"> algorithm repeats the assignment and update steps until convergence is reached. Convergence occurs when the cluster assignments no longer change between iterations, or when a maximum number of iterations is reached.</w:t>
      </w:r>
    </w:p>
    <w:p w14:paraId="6922E255" w14:textId="5CE2D823" w:rsidR="001678CB" w:rsidRPr="001678CB" w:rsidRDefault="001678CB" w:rsidP="001678CB">
      <w:pPr>
        <w:rPr>
          <w:sz w:val="28"/>
          <w:szCs w:val="28"/>
        </w:rPr>
      </w:pPr>
      <w:r w:rsidRPr="001678CB">
        <w:rPr>
          <w:sz w:val="28"/>
          <w:szCs w:val="28"/>
        </w:rPr>
        <w:t>At each iteration, the algorithm computes the SSE by summing the squared distances between each data point and its assigned cluster centroid. The algorithm aims to minimize this value by adjusting the cluster centroids in the update step.</w:t>
      </w:r>
    </w:p>
    <w:p w14:paraId="16C56C2F" w14:textId="77777777" w:rsidR="0064608B" w:rsidRPr="006526D7" w:rsidRDefault="0064608B" w:rsidP="0064608B">
      <w:pPr>
        <w:rPr>
          <w:b/>
          <w:bCs/>
          <w:sz w:val="28"/>
          <w:szCs w:val="28"/>
        </w:rPr>
      </w:pPr>
    </w:p>
    <w:p w14:paraId="2ED41680" w14:textId="77777777" w:rsidR="0064608B" w:rsidRDefault="0064608B" w:rsidP="0064608B">
      <w:pPr>
        <w:rPr>
          <w:b/>
          <w:bCs/>
          <w:sz w:val="28"/>
          <w:szCs w:val="28"/>
        </w:rPr>
      </w:pPr>
      <w:r w:rsidRPr="006526D7">
        <w:rPr>
          <w:b/>
          <w:bCs/>
          <w:sz w:val="28"/>
          <w:szCs w:val="28"/>
        </w:rPr>
        <w:t>8. With a step-by-step algorithm, explain the k-means procedure.</w:t>
      </w:r>
    </w:p>
    <w:p w14:paraId="384D1397" w14:textId="2FF08AFC" w:rsidR="001678CB" w:rsidRPr="001678CB" w:rsidRDefault="001678CB" w:rsidP="001678CB">
      <w:pPr>
        <w:rPr>
          <w:sz w:val="28"/>
          <w:szCs w:val="28"/>
        </w:rPr>
      </w:pPr>
      <w:r>
        <w:rPr>
          <w:sz w:val="28"/>
          <w:szCs w:val="28"/>
        </w:rPr>
        <w:t>Ans-</w:t>
      </w:r>
      <w:r w:rsidRPr="001678CB">
        <w:rPr>
          <w:sz w:val="28"/>
          <w:szCs w:val="28"/>
        </w:rPr>
        <w:t xml:space="preserve"> </w:t>
      </w:r>
      <w:r>
        <w:rPr>
          <w:sz w:val="28"/>
          <w:szCs w:val="28"/>
        </w:rPr>
        <w:t>H</w:t>
      </w:r>
      <w:r w:rsidRPr="001678CB">
        <w:rPr>
          <w:sz w:val="28"/>
          <w:szCs w:val="28"/>
        </w:rPr>
        <w:t>ere's a step-by-step algorithm for the k-means clustering procedure:</w:t>
      </w:r>
    </w:p>
    <w:p w14:paraId="033637E7" w14:textId="33533A7E" w:rsidR="001678CB" w:rsidRPr="001678CB" w:rsidRDefault="001678CB" w:rsidP="001678CB">
      <w:pPr>
        <w:pStyle w:val="ListParagraph"/>
        <w:numPr>
          <w:ilvl w:val="0"/>
          <w:numId w:val="4"/>
        </w:numPr>
        <w:rPr>
          <w:sz w:val="28"/>
          <w:szCs w:val="28"/>
        </w:rPr>
      </w:pPr>
      <w:r w:rsidRPr="001678CB">
        <w:rPr>
          <w:sz w:val="28"/>
          <w:szCs w:val="28"/>
        </w:rPr>
        <w:t>Initialize the algorithm by specifying the number of clusters (k) and randomly selecting k data points as the initial centroids.</w:t>
      </w:r>
    </w:p>
    <w:p w14:paraId="18A6778A" w14:textId="47DD66EB" w:rsidR="001678CB" w:rsidRPr="001678CB" w:rsidRDefault="001678CB" w:rsidP="001678CB">
      <w:pPr>
        <w:pStyle w:val="ListParagraph"/>
        <w:numPr>
          <w:ilvl w:val="0"/>
          <w:numId w:val="4"/>
        </w:numPr>
        <w:rPr>
          <w:sz w:val="28"/>
          <w:szCs w:val="28"/>
        </w:rPr>
      </w:pPr>
      <w:r w:rsidRPr="001678CB">
        <w:rPr>
          <w:sz w:val="28"/>
          <w:szCs w:val="28"/>
        </w:rPr>
        <w:t>Assign each data point to its nearest centroid based on the Euclidean distance between the data point and the centroid. This step is called the "assignment" step.</w:t>
      </w:r>
    </w:p>
    <w:p w14:paraId="740240CC" w14:textId="405F244B" w:rsidR="001678CB" w:rsidRPr="001678CB" w:rsidRDefault="001678CB" w:rsidP="001678CB">
      <w:pPr>
        <w:pStyle w:val="ListParagraph"/>
        <w:numPr>
          <w:ilvl w:val="0"/>
          <w:numId w:val="4"/>
        </w:numPr>
        <w:rPr>
          <w:sz w:val="28"/>
          <w:szCs w:val="28"/>
        </w:rPr>
      </w:pPr>
      <w:r w:rsidRPr="001678CB">
        <w:rPr>
          <w:sz w:val="28"/>
          <w:szCs w:val="28"/>
        </w:rPr>
        <w:t>Compute the new centroid for each cluster by taking the mean of all the data points assigned to that cluster. This step is called the "update" step.</w:t>
      </w:r>
    </w:p>
    <w:p w14:paraId="70C836F1" w14:textId="120B2F94" w:rsidR="001678CB" w:rsidRPr="001678CB" w:rsidRDefault="001678CB" w:rsidP="001678CB">
      <w:pPr>
        <w:pStyle w:val="ListParagraph"/>
        <w:numPr>
          <w:ilvl w:val="0"/>
          <w:numId w:val="4"/>
        </w:numPr>
        <w:rPr>
          <w:sz w:val="28"/>
          <w:szCs w:val="28"/>
        </w:rPr>
      </w:pPr>
      <w:r w:rsidRPr="001678CB">
        <w:rPr>
          <w:sz w:val="28"/>
          <w:szCs w:val="28"/>
        </w:rPr>
        <w:t>Repeat steps 2 and 3 until convergence is reached. Convergence occurs when the cluster assignments no longer change between iterations, or when a maximum number of iterations is reached.</w:t>
      </w:r>
    </w:p>
    <w:p w14:paraId="724AB24A" w14:textId="4BF0B1CA" w:rsidR="001678CB" w:rsidRPr="001678CB" w:rsidRDefault="001678CB" w:rsidP="001678CB">
      <w:pPr>
        <w:pStyle w:val="ListParagraph"/>
        <w:numPr>
          <w:ilvl w:val="0"/>
          <w:numId w:val="4"/>
        </w:numPr>
        <w:rPr>
          <w:sz w:val="28"/>
          <w:szCs w:val="28"/>
        </w:rPr>
      </w:pPr>
      <w:r w:rsidRPr="001678CB">
        <w:rPr>
          <w:sz w:val="28"/>
          <w:szCs w:val="28"/>
        </w:rPr>
        <w:t>Output the final cluster assignments and centroids.</w:t>
      </w:r>
    </w:p>
    <w:p w14:paraId="2215BB06" w14:textId="77777777" w:rsidR="001678CB" w:rsidRDefault="001678CB" w:rsidP="0064608B">
      <w:pPr>
        <w:rPr>
          <w:b/>
          <w:bCs/>
          <w:sz w:val="28"/>
          <w:szCs w:val="28"/>
        </w:rPr>
      </w:pPr>
    </w:p>
    <w:p w14:paraId="75608086" w14:textId="77777777" w:rsidR="000F1E6C" w:rsidRPr="006526D7" w:rsidRDefault="000F1E6C" w:rsidP="0064608B">
      <w:pPr>
        <w:rPr>
          <w:b/>
          <w:bCs/>
          <w:sz w:val="28"/>
          <w:szCs w:val="28"/>
        </w:rPr>
      </w:pPr>
    </w:p>
    <w:p w14:paraId="7709A7CC" w14:textId="77777777" w:rsidR="0064608B" w:rsidRPr="006526D7" w:rsidRDefault="0064608B" w:rsidP="0064608B">
      <w:pPr>
        <w:rPr>
          <w:b/>
          <w:bCs/>
          <w:sz w:val="28"/>
          <w:szCs w:val="28"/>
        </w:rPr>
      </w:pPr>
      <w:r w:rsidRPr="006526D7">
        <w:rPr>
          <w:b/>
          <w:bCs/>
          <w:sz w:val="28"/>
          <w:szCs w:val="28"/>
        </w:rPr>
        <w:t>9. In the sense of hierarchical clustering, define the terms single link and complete link.</w:t>
      </w:r>
    </w:p>
    <w:p w14:paraId="35063758" w14:textId="05AE09FD" w:rsidR="001678CB" w:rsidRPr="001678CB" w:rsidRDefault="001678CB" w:rsidP="001678CB">
      <w:pPr>
        <w:rPr>
          <w:sz w:val="28"/>
          <w:szCs w:val="28"/>
        </w:rPr>
      </w:pPr>
      <w:r>
        <w:rPr>
          <w:sz w:val="28"/>
          <w:szCs w:val="28"/>
        </w:rPr>
        <w:t>Ans-</w:t>
      </w:r>
      <w:r w:rsidRPr="001678CB">
        <w:rPr>
          <w:sz w:val="28"/>
          <w:szCs w:val="28"/>
        </w:rPr>
        <w:t>Single-link and complete-link are two commonly used methods for hierarchical clustering, which is a type of unsupervised learning where the data points are grouped into nested clusters based on their similarity.</w:t>
      </w:r>
    </w:p>
    <w:p w14:paraId="10962058" w14:textId="7AE816D2" w:rsidR="001678CB" w:rsidRPr="001678CB" w:rsidRDefault="001678CB" w:rsidP="001678CB">
      <w:pPr>
        <w:rPr>
          <w:sz w:val="28"/>
          <w:szCs w:val="28"/>
        </w:rPr>
      </w:pPr>
      <w:r w:rsidRPr="001678CB">
        <w:rPr>
          <w:sz w:val="28"/>
          <w:szCs w:val="28"/>
        </w:rPr>
        <w:t>Single-link clustering, also known as nearest-neighbo</w:t>
      </w:r>
      <w:r>
        <w:rPr>
          <w:sz w:val="28"/>
          <w:szCs w:val="28"/>
        </w:rPr>
        <w:t>u</w:t>
      </w:r>
      <w:r w:rsidRPr="001678CB">
        <w:rPr>
          <w:sz w:val="28"/>
          <w:szCs w:val="28"/>
        </w:rPr>
        <w:t>r clustering, works by computing the distance between the closest pair of data points from different clusters. The distance between two clusters is defined as the distance between the closest pair of points from different clusters. In other words, single-link clustering considers the similarity between two clusters based on the similarity of their nearest data points.</w:t>
      </w:r>
    </w:p>
    <w:p w14:paraId="487723FC" w14:textId="28590A2D" w:rsidR="0064608B" w:rsidRPr="001678CB" w:rsidRDefault="001678CB" w:rsidP="001678CB">
      <w:pPr>
        <w:rPr>
          <w:sz w:val="28"/>
          <w:szCs w:val="28"/>
        </w:rPr>
      </w:pPr>
      <w:r w:rsidRPr="001678CB">
        <w:rPr>
          <w:sz w:val="28"/>
          <w:szCs w:val="28"/>
        </w:rPr>
        <w:t>Complete-link clustering, also known as farthest-neighbo</w:t>
      </w:r>
      <w:r>
        <w:rPr>
          <w:sz w:val="28"/>
          <w:szCs w:val="28"/>
        </w:rPr>
        <w:t>u</w:t>
      </w:r>
      <w:r w:rsidRPr="001678CB">
        <w:rPr>
          <w:sz w:val="28"/>
          <w:szCs w:val="28"/>
        </w:rPr>
        <w:t>r clustering, works by computing the distance between the farthest pair of data points from different clusters. The distance between two clusters is defined as the distance between the farthest pair of points from different clusters. In other words, complete-link clustering considers the similarity between two clusters based on the similarity of their farthest data points.</w:t>
      </w:r>
    </w:p>
    <w:p w14:paraId="401D487B" w14:textId="77777777" w:rsidR="001678CB" w:rsidRPr="006526D7" w:rsidRDefault="001678CB" w:rsidP="0064608B">
      <w:pPr>
        <w:rPr>
          <w:b/>
          <w:bCs/>
          <w:sz w:val="28"/>
          <w:szCs w:val="28"/>
        </w:rPr>
      </w:pPr>
    </w:p>
    <w:p w14:paraId="69D08870" w14:textId="1DAC6386" w:rsidR="00B915EE" w:rsidRDefault="0064608B" w:rsidP="0064608B">
      <w:pPr>
        <w:rPr>
          <w:b/>
          <w:bCs/>
          <w:sz w:val="28"/>
          <w:szCs w:val="28"/>
        </w:rPr>
      </w:pPr>
      <w:r w:rsidRPr="006526D7">
        <w:rPr>
          <w:b/>
          <w:bCs/>
          <w:sz w:val="28"/>
          <w:szCs w:val="28"/>
        </w:rPr>
        <w:t>10. How does the apriori concept aid in the reduction of measurement overhead in a business basket analysis? Give an example to demonstrate your point.</w:t>
      </w:r>
    </w:p>
    <w:p w14:paraId="5143C3A1" w14:textId="458E96D7" w:rsidR="0060205D" w:rsidRDefault="0060205D" w:rsidP="0064608B">
      <w:pPr>
        <w:rPr>
          <w:sz w:val="28"/>
          <w:szCs w:val="28"/>
        </w:rPr>
      </w:pPr>
      <w:r>
        <w:rPr>
          <w:sz w:val="28"/>
          <w:szCs w:val="28"/>
        </w:rPr>
        <w:t>Ans-</w:t>
      </w:r>
      <w:r w:rsidRPr="0060205D">
        <w:t xml:space="preserve"> </w:t>
      </w:r>
      <w:r w:rsidRPr="0060205D">
        <w:rPr>
          <w:sz w:val="28"/>
          <w:szCs w:val="28"/>
        </w:rPr>
        <w:t>The Apriori algorithm is a popular data mining technique that helps to identify frequent itemsets in a transaction database. It is widely used in market basket analysis, which is a type of data analysis that seeks to understand the buying patterns of customers by analysing the contents of their shopping baskets.</w:t>
      </w:r>
    </w:p>
    <w:p w14:paraId="79828928" w14:textId="5EC93F2F" w:rsidR="0060205D" w:rsidRPr="0060205D" w:rsidRDefault="0060205D" w:rsidP="0064608B">
      <w:pPr>
        <w:rPr>
          <w:sz w:val="28"/>
          <w:szCs w:val="28"/>
        </w:rPr>
      </w:pPr>
      <w:r w:rsidRPr="0060205D">
        <w:rPr>
          <w:sz w:val="28"/>
          <w:szCs w:val="28"/>
        </w:rPr>
        <w:t xml:space="preserve">As an example, </w:t>
      </w:r>
      <w:proofErr w:type="gramStart"/>
      <w:r w:rsidRPr="0060205D">
        <w:rPr>
          <w:sz w:val="28"/>
          <w:szCs w:val="28"/>
        </w:rPr>
        <w:t>let's</w:t>
      </w:r>
      <w:proofErr w:type="gramEnd"/>
      <w:r w:rsidRPr="0060205D">
        <w:rPr>
          <w:sz w:val="28"/>
          <w:szCs w:val="28"/>
        </w:rPr>
        <w:t xml:space="preserve"> say that the supermarket identifies a minimum support threshold of 5% for itemsets. This means that any itemset that occurs less than 5% of the time in the transactional database will be eliminated from consideration. Using this threshold, the supermarket can identify the most frequent itemsets, such as customers who purchase milk and bread together or customers who purchase cheese and crackers together. By focusing on these significant itemsets, the supermarket can make targeted </w:t>
      </w:r>
      <w:r w:rsidRPr="0060205D">
        <w:rPr>
          <w:sz w:val="28"/>
          <w:szCs w:val="28"/>
        </w:rPr>
        <w:lastRenderedPageBreak/>
        <w:t>recommendations to customers and optimize store layouts, leading to increased sales and customer satisfaction.</w:t>
      </w:r>
    </w:p>
    <w:sectPr w:rsidR="0060205D" w:rsidRPr="006020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67454"/>
    <w:multiLevelType w:val="hybridMultilevel"/>
    <w:tmpl w:val="F5EADD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2442A1C"/>
    <w:multiLevelType w:val="hybridMultilevel"/>
    <w:tmpl w:val="6C1A85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BD348E6"/>
    <w:multiLevelType w:val="hybridMultilevel"/>
    <w:tmpl w:val="E0967F3E"/>
    <w:lvl w:ilvl="0" w:tplc="40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CD570FC"/>
    <w:multiLevelType w:val="multilevel"/>
    <w:tmpl w:val="962EE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7451628">
    <w:abstractNumId w:val="3"/>
  </w:num>
  <w:num w:numId="2" w16cid:durableId="1442647548">
    <w:abstractNumId w:val="1"/>
  </w:num>
  <w:num w:numId="3" w16cid:durableId="1609968580">
    <w:abstractNumId w:val="0"/>
  </w:num>
  <w:num w:numId="4" w16cid:durableId="13553766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791F"/>
    <w:rsid w:val="000F1E6C"/>
    <w:rsid w:val="001678CB"/>
    <w:rsid w:val="004B791F"/>
    <w:rsid w:val="0060205D"/>
    <w:rsid w:val="0064608B"/>
    <w:rsid w:val="006526D7"/>
    <w:rsid w:val="00B915EE"/>
    <w:rsid w:val="00E21467"/>
    <w:rsid w:val="00E507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424F1"/>
  <w15:chartTrackingRefBased/>
  <w15:docId w15:val="{A767782E-352F-4FCE-B73F-5313CC9FC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4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9734">
      <w:bodyDiv w:val="1"/>
      <w:marLeft w:val="0"/>
      <w:marRight w:val="0"/>
      <w:marTop w:val="0"/>
      <w:marBottom w:val="0"/>
      <w:divBdr>
        <w:top w:val="none" w:sz="0" w:space="0" w:color="auto"/>
        <w:left w:val="none" w:sz="0" w:space="0" w:color="auto"/>
        <w:bottom w:val="none" w:sz="0" w:space="0" w:color="auto"/>
        <w:right w:val="none" w:sz="0" w:space="0" w:color="auto"/>
      </w:divBdr>
    </w:div>
    <w:div w:id="246039324">
      <w:bodyDiv w:val="1"/>
      <w:marLeft w:val="0"/>
      <w:marRight w:val="0"/>
      <w:marTop w:val="0"/>
      <w:marBottom w:val="0"/>
      <w:divBdr>
        <w:top w:val="none" w:sz="0" w:space="0" w:color="auto"/>
        <w:left w:val="none" w:sz="0" w:space="0" w:color="auto"/>
        <w:bottom w:val="none" w:sz="0" w:space="0" w:color="auto"/>
        <w:right w:val="none" w:sz="0" w:space="0" w:color="auto"/>
      </w:divBdr>
    </w:div>
    <w:div w:id="485556804">
      <w:bodyDiv w:val="1"/>
      <w:marLeft w:val="0"/>
      <w:marRight w:val="0"/>
      <w:marTop w:val="0"/>
      <w:marBottom w:val="0"/>
      <w:divBdr>
        <w:top w:val="none" w:sz="0" w:space="0" w:color="auto"/>
        <w:left w:val="none" w:sz="0" w:space="0" w:color="auto"/>
        <w:bottom w:val="none" w:sz="0" w:space="0" w:color="auto"/>
        <w:right w:val="none" w:sz="0" w:space="0" w:color="auto"/>
      </w:divBdr>
    </w:div>
    <w:div w:id="530799801">
      <w:bodyDiv w:val="1"/>
      <w:marLeft w:val="0"/>
      <w:marRight w:val="0"/>
      <w:marTop w:val="0"/>
      <w:marBottom w:val="0"/>
      <w:divBdr>
        <w:top w:val="none" w:sz="0" w:space="0" w:color="auto"/>
        <w:left w:val="none" w:sz="0" w:space="0" w:color="auto"/>
        <w:bottom w:val="none" w:sz="0" w:space="0" w:color="auto"/>
        <w:right w:val="none" w:sz="0" w:space="0" w:color="auto"/>
      </w:divBdr>
    </w:div>
    <w:div w:id="875234544">
      <w:bodyDiv w:val="1"/>
      <w:marLeft w:val="0"/>
      <w:marRight w:val="0"/>
      <w:marTop w:val="0"/>
      <w:marBottom w:val="0"/>
      <w:divBdr>
        <w:top w:val="none" w:sz="0" w:space="0" w:color="auto"/>
        <w:left w:val="none" w:sz="0" w:space="0" w:color="auto"/>
        <w:bottom w:val="none" w:sz="0" w:space="0" w:color="auto"/>
        <w:right w:val="none" w:sz="0" w:space="0" w:color="auto"/>
      </w:divBdr>
    </w:div>
    <w:div w:id="1253078691">
      <w:bodyDiv w:val="1"/>
      <w:marLeft w:val="0"/>
      <w:marRight w:val="0"/>
      <w:marTop w:val="0"/>
      <w:marBottom w:val="0"/>
      <w:divBdr>
        <w:top w:val="none" w:sz="0" w:space="0" w:color="auto"/>
        <w:left w:val="none" w:sz="0" w:space="0" w:color="auto"/>
        <w:bottom w:val="none" w:sz="0" w:space="0" w:color="auto"/>
        <w:right w:val="none" w:sz="0" w:space="0" w:color="auto"/>
      </w:divBdr>
    </w:div>
    <w:div w:id="1446926642">
      <w:bodyDiv w:val="1"/>
      <w:marLeft w:val="0"/>
      <w:marRight w:val="0"/>
      <w:marTop w:val="0"/>
      <w:marBottom w:val="0"/>
      <w:divBdr>
        <w:top w:val="none" w:sz="0" w:space="0" w:color="auto"/>
        <w:left w:val="none" w:sz="0" w:space="0" w:color="auto"/>
        <w:bottom w:val="none" w:sz="0" w:space="0" w:color="auto"/>
        <w:right w:val="none" w:sz="0" w:space="0" w:color="auto"/>
      </w:divBdr>
    </w:div>
    <w:div w:id="1683897970">
      <w:bodyDiv w:val="1"/>
      <w:marLeft w:val="0"/>
      <w:marRight w:val="0"/>
      <w:marTop w:val="0"/>
      <w:marBottom w:val="0"/>
      <w:divBdr>
        <w:top w:val="none" w:sz="0" w:space="0" w:color="auto"/>
        <w:left w:val="none" w:sz="0" w:space="0" w:color="auto"/>
        <w:bottom w:val="none" w:sz="0" w:space="0" w:color="auto"/>
        <w:right w:val="none" w:sz="0" w:space="0" w:color="auto"/>
      </w:divBdr>
    </w:div>
    <w:div w:id="2124382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1247</Words>
  <Characters>7108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kamal krushna ghosh</cp:lastModifiedBy>
  <cp:revision>7</cp:revision>
  <dcterms:created xsi:type="dcterms:W3CDTF">2021-03-03T17:16:00Z</dcterms:created>
  <dcterms:modified xsi:type="dcterms:W3CDTF">2023-05-04T10:07:00Z</dcterms:modified>
</cp:coreProperties>
</file>