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출장 경비 영수증 분실 처리 기준 - 비용 처리 샘플 감사 메모</w:t>
      </w:r>
    </w:p>
    <w:p>
      <w:r>
        <w:rPr>
          <w:b w:val="0"/>
        </w:rPr>
        <w:t>자료번호: EXT-FIN-001-SUP  |  제공처: 회계 검토 파트너  |  검토상태: 참고용</w:t>
      </w:r>
    </w:p>
    <w:p>
      <w:r>
        <w:rPr>
          <w:b w:val="0"/>
        </w:rPr>
        <w:t>대상 업무영역: 재무경비  |  내부 대조 문서번호: DK-FIN-EXP-001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회계 검토 파트너가 제공한 비용 처리 샘플 감사 메모입니다.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재무경비 영역이며, 주요 확인 키워드는 출장 경비, 영수증, 분실, 대체 서류, 정산입니다.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재무경비</w:t>
      </w:r>
    </w:p>
    <w:p>
      <w:r>
        <w:rPr>
          <w:b w:val="0"/>
        </w:rPr>
        <w:t>관련 질의: 출장 경비 영수증 분실 시 대체 서류와 처리 방법은 무엇인가요?</w:t>
      </w:r>
    </w:p>
    <w:p>
      <w:r>
        <w:rPr>
          <w:b w:val="0"/>
        </w:rPr>
        <w:t>핵심 키워드: 출장 경비, 영수증, 분실, 대체 서류, 정산, 재무</w:t>
      </w:r>
    </w:p>
    <w:p>
      <w:r>
        <w:rPr>
          <w:b w:val="0"/>
        </w:rPr>
        <w:t>유사 질의: 출장 경비 영수증 분실 처리 기준 관련 신청 항목과 승인 기준을 알려줘 / 출장 경비 영수증 분실 처리 기준 처리 절차에서 제출 자료와 확인 항목을 정리해줘 / 출장 경비 영수증 분실 처리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출장 경비 영수증 분실 처리 기준 외부 보충자료 검증 메모</w:t>
      </w:r>
    </w:p>
    <w:p>
      <w:r>
        <w:rPr>
          <w:b w:val="0"/>
        </w:rPr>
        <w:t>관련 질의: 출장 경비 영수증 분실 시 대체 서류와 처리 방법은 무엇인가요?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출장 경비 영수증 분실 시 대체 서류와 처리 방법은 무엇인가요?</w:t>
      </w:r>
    </w:p>
    <w:p>
      <w:r>
        <w:rPr>
          <w:b w:val="0"/>
        </w:rPr>
        <w:t>예시 질의 B: 출장 경비 영수증 분실 처리 기준 관련 신청 항목과 승인 기준을 알려줘.</w:t>
      </w:r>
    </w:p>
    <w:p>
      <w:r>
        <w:rPr>
          <w:b w:val="0"/>
        </w:rPr>
        <w:t>예시 질의 C: 출장 경비 영수증 분실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