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7A8" w:rsidRDefault="00D307A8">
      <w:r>
        <w:t>Sensitivity = recall = TP / P</w:t>
      </w:r>
    </w:p>
    <w:p w:rsidR="00D307A8" w:rsidRDefault="00D307A8">
      <w:r>
        <w:t>Specificity = TN / (TN + FP)</w:t>
      </w:r>
    </w:p>
    <w:p w:rsidR="00D307A8" w:rsidRDefault="00D307A8">
      <w:r>
        <w:t>Precision = TP / (TP + FP)</w:t>
      </w:r>
    </w:p>
    <w:p w:rsidR="005D388D" w:rsidRDefault="005D388D"/>
    <w:p w:rsidR="00B14727" w:rsidRDefault="00B14727">
      <w:r>
        <w:t>Initial Model with all the variables:</w:t>
      </w:r>
    </w:p>
    <w:p w:rsidR="00B14727" w:rsidRDefault="00B14727">
      <w:r>
        <w:t>Reduced Model with reduced number of variables suggests that although the Chi-squared test is significant, prediction and a test of ROC curves is not significant. So the reduced model is good enough as the full model.</w:t>
      </w:r>
    </w:p>
    <w:p w:rsidR="00B14727" w:rsidRDefault="00B14727">
      <w:r>
        <w:t>Variable Selection</w:t>
      </w:r>
    </w:p>
    <w:p w:rsidR="00B14727" w:rsidRDefault="00B14727"/>
    <w:p w:rsidR="001E4958" w:rsidRDefault="00B14727">
      <w:r>
        <w:t>Logistic Regression</w:t>
      </w:r>
    </w:p>
    <w:p w:rsidR="00763124" w:rsidRDefault="00763124">
      <w:r>
        <w:t>In the test data if a model predicts NO default 100% of the time then misclassification rate will be 22%. So, we expect the model to do better and have a lowe</w:t>
      </w:r>
      <w:r w:rsidR="00D97D3C">
        <w:t>r</w:t>
      </w:r>
      <w:r>
        <w:t xml:space="preserve"> misclassification rate.</w:t>
      </w:r>
    </w:p>
    <w:p w:rsidR="000174FA" w:rsidRDefault="000174FA">
      <w:r>
        <w:t>Test Data had 6000 observations of which 4675 were NOT Default and 1325 were Default</w:t>
      </w:r>
    </w:p>
    <w:p w:rsidR="00B14727" w:rsidRDefault="00074196">
      <w:r>
        <w:t xml:space="preserve">Table has values for test data that the model has never seen before. </w:t>
      </w:r>
      <w:proofErr w:type="spellStart"/>
      <w:r>
        <w:t>Train</w:t>
      </w:r>
      <w:proofErr w:type="gramStart"/>
      <w:r>
        <w:t>:Test</w:t>
      </w:r>
      <w:proofErr w:type="spellEnd"/>
      <w:proofErr w:type="gramEnd"/>
      <w:r>
        <w:t xml:space="preserve"> ratio = 80:20</w:t>
      </w:r>
    </w:p>
    <w:tbl>
      <w:tblPr>
        <w:tblStyle w:val="TableGrid"/>
        <w:tblW w:w="10970" w:type="dxa"/>
        <w:tblLook w:val="04A0" w:firstRow="1" w:lastRow="0" w:firstColumn="1" w:lastColumn="0" w:noHBand="0" w:noVBand="1"/>
      </w:tblPr>
      <w:tblGrid>
        <w:gridCol w:w="1592"/>
        <w:gridCol w:w="1973"/>
        <w:gridCol w:w="1290"/>
        <w:gridCol w:w="1244"/>
        <w:gridCol w:w="1618"/>
        <w:gridCol w:w="1995"/>
        <w:gridCol w:w="1258"/>
      </w:tblGrid>
      <w:tr w:rsidR="000966DD" w:rsidTr="00C720D5">
        <w:tc>
          <w:tcPr>
            <w:tcW w:w="1592" w:type="dxa"/>
          </w:tcPr>
          <w:p w:rsidR="000966DD" w:rsidRDefault="000966DD">
            <w:r>
              <w:t>Method</w:t>
            </w:r>
          </w:p>
        </w:tc>
        <w:tc>
          <w:tcPr>
            <w:tcW w:w="1973" w:type="dxa"/>
          </w:tcPr>
          <w:p w:rsidR="000966DD" w:rsidRDefault="000966DD">
            <w:r>
              <w:t>Misclassific</w:t>
            </w:r>
            <w:bookmarkStart w:id="0" w:name="_GoBack"/>
            <w:bookmarkEnd w:id="0"/>
            <w:r>
              <w:t>ation Error</w:t>
            </w:r>
          </w:p>
        </w:tc>
        <w:tc>
          <w:tcPr>
            <w:tcW w:w="1290" w:type="dxa"/>
          </w:tcPr>
          <w:p w:rsidR="000966DD" w:rsidRDefault="000966DD">
            <w:r>
              <w:t>False Positives</w:t>
            </w:r>
          </w:p>
        </w:tc>
        <w:tc>
          <w:tcPr>
            <w:tcW w:w="1244" w:type="dxa"/>
          </w:tcPr>
          <w:p w:rsidR="000966DD" w:rsidRDefault="000966DD">
            <w:r>
              <w:t>True Positive</w:t>
            </w:r>
          </w:p>
        </w:tc>
        <w:tc>
          <w:tcPr>
            <w:tcW w:w="1618" w:type="dxa"/>
          </w:tcPr>
          <w:p w:rsidR="000966DD" w:rsidRDefault="000966DD">
            <w:r>
              <w:t>ROC</w:t>
            </w:r>
            <w:r w:rsidR="001301EE">
              <w:t xml:space="preserve"> (AUC)</w:t>
            </w:r>
          </w:p>
        </w:tc>
        <w:tc>
          <w:tcPr>
            <w:tcW w:w="1995" w:type="dxa"/>
          </w:tcPr>
          <w:p w:rsidR="000966DD" w:rsidRDefault="00F1602D">
            <w:r>
              <w:t>Hyper P</w:t>
            </w:r>
            <w:r w:rsidR="000966DD">
              <w:t>arameters</w:t>
            </w:r>
          </w:p>
        </w:tc>
        <w:tc>
          <w:tcPr>
            <w:tcW w:w="1258" w:type="dxa"/>
          </w:tcPr>
          <w:p w:rsidR="000966DD" w:rsidRDefault="000966DD">
            <w:r>
              <w:t>HL – GOF</w:t>
            </w:r>
          </w:p>
        </w:tc>
      </w:tr>
      <w:tr w:rsidR="001C334A" w:rsidTr="00C720D5">
        <w:tc>
          <w:tcPr>
            <w:tcW w:w="1592" w:type="dxa"/>
          </w:tcPr>
          <w:p w:rsidR="001C334A" w:rsidRDefault="001C334A">
            <w:r>
              <w:t>Lasso</w:t>
            </w:r>
            <w:r w:rsidR="00185B52">
              <w:t xml:space="preserve"> (R)</w:t>
            </w:r>
          </w:p>
        </w:tc>
        <w:tc>
          <w:tcPr>
            <w:tcW w:w="1973" w:type="dxa"/>
          </w:tcPr>
          <w:p w:rsidR="001C334A" w:rsidRDefault="0057666C">
            <w:r>
              <w:t>18.95%</w:t>
            </w:r>
          </w:p>
        </w:tc>
        <w:tc>
          <w:tcPr>
            <w:tcW w:w="1290" w:type="dxa"/>
          </w:tcPr>
          <w:p w:rsidR="001C334A" w:rsidRDefault="0057666C">
            <w:r>
              <w:t>1.07%</w:t>
            </w:r>
          </w:p>
        </w:tc>
        <w:tc>
          <w:tcPr>
            <w:tcW w:w="1244" w:type="dxa"/>
          </w:tcPr>
          <w:p w:rsidR="001C334A" w:rsidRDefault="0057666C">
            <w:r>
              <w:t>15%</w:t>
            </w:r>
          </w:p>
        </w:tc>
        <w:tc>
          <w:tcPr>
            <w:tcW w:w="1618" w:type="dxa"/>
          </w:tcPr>
          <w:p w:rsidR="001C334A" w:rsidRDefault="0057666C">
            <w:r>
              <w:t>0.721</w:t>
            </w:r>
          </w:p>
        </w:tc>
        <w:tc>
          <w:tcPr>
            <w:tcW w:w="1995" w:type="dxa"/>
          </w:tcPr>
          <w:p w:rsidR="001C334A" w:rsidRDefault="0057666C">
            <w:r>
              <w:t>Lambda = 0.014</w:t>
            </w:r>
          </w:p>
          <w:p w:rsidR="0057666C" w:rsidRDefault="0057666C">
            <w:r>
              <w:t>Alpha = 1</w:t>
            </w:r>
          </w:p>
          <w:p w:rsidR="000C083E" w:rsidRDefault="000C083E">
            <w:r>
              <w:t xml:space="preserve">Parameters = </w:t>
            </w:r>
            <w:r w:rsidR="008C374C">
              <w:t>12</w:t>
            </w:r>
          </w:p>
        </w:tc>
        <w:tc>
          <w:tcPr>
            <w:tcW w:w="1258" w:type="dxa"/>
          </w:tcPr>
          <w:p w:rsidR="001C334A" w:rsidRDefault="0057666C">
            <w:r>
              <w:t>Significant</w:t>
            </w:r>
          </w:p>
        </w:tc>
      </w:tr>
      <w:tr w:rsidR="000966DD" w:rsidTr="00C720D5">
        <w:tc>
          <w:tcPr>
            <w:tcW w:w="1592" w:type="dxa"/>
          </w:tcPr>
          <w:p w:rsidR="000966DD" w:rsidRDefault="000966DD">
            <w:r>
              <w:t>Elastic-Net</w:t>
            </w:r>
            <w:r w:rsidR="00185B52">
              <w:t xml:space="preserve"> (R</w:t>
            </w:r>
            <w:r w:rsidR="00D007DA">
              <w:t>)</w:t>
            </w:r>
          </w:p>
        </w:tc>
        <w:tc>
          <w:tcPr>
            <w:tcW w:w="1973" w:type="dxa"/>
          </w:tcPr>
          <w:p w:rsidR="000966DD" w:rsidRDefault="000966DD">
            <w:r>
              <w:t>19.43%</w:t>
            </w:r>
          </w:p>
        </w:tc>
        <w:tc>
          <w:tcPr>
            <w:tcW w:w="1290" w:type="dxa"/>
          </w:tcPr>
          <w:p w:rsidR="000966DD" w:rsidRDefault="000966DD">
            <w:r>
              <w:t>2.09%</w:t>
            </w:r>
          </w:p>
        </w:tc>
        <w:tc>
          <w:tcPr>
            <w:tcW w:w="1244" w:type="dxa"/>
          </w:tcPr>
          <w:p w:rsidR="000966DD" w:rsidRDefault="000966DD">
            <w:r>
              <w:t>19.39%</w:t>
            </w:r>
          </w:p>
        </w:tc>
        <w:tc>
          <w:tcPr>
            <w:tcW w:w="1618" w:type="dxa"/>
          </w:tcPr>
          <w:p w:rsidR="000966DD" w:rsidRDefault="0057666C">
            <w:r>
              <w:t>0.723</w:t>
            </w:r>
          </w:p>
        </w:tc>
        <w:tc>
          <w:tcPr>
            <w:tcW w:w="1995" w:type="dxa"/>
          </w:tcPr>
          <w:p w:rsidR="000966DD" w:rsidRDefault="000966DD">
            <w:r>
              <w:t>Alpha = 0.2105</w:t>
            </w:r>
          </w:p>
          <w:p w:rsidR="000966DD" w:rsidRDefault="000966DD">
            <w:r>
              <w:t>Lambda = 0.0193</w:t>
            </w:r>
          </w:p>
          <w:p w:rsidR="000C083E" w:rsidRDefault="000C083E">
            <w:r>
              <w:t xml:space="preserve">Parameters = </w:t>
            </w:r>
            <w:r w:rsidR="008C374C">
              <w:t>11</w:t>
            </w:r>
          </w:p>
        </w:tc>
        <w:tc>
          <w:tcPr>
            <w:tcW w:w="1258" w:type="dxa"/>
          </w:tcPr>
          <w:p w:rsidR="000966DD" w:rsidRDefault="000966DD">
            <w:r>
              <w:t>Significant</w:t>
            </w:r>
          </w:p>
        </w:tc>
      </w:tr>
      <w:tr w:rsidR="000966DD" w:rsidTr="00C720D5">
        <w:tc>
          <w:tcPr>
            <w:tcW w:w="1592" w:type="dxa"/>
          </w:tcPr>
          <w:p w:rsidR="000966DD" w:rsidRDefault="000966DD">
            <w:r>
              <w:t>Logistic Regression</w:t>
            </w:r>
            <w:r w:rsidR="00F1602D">
              <w:t xml:space="preserve"> (R)</w:t>
            </w:r>
          </w:p>
        </w:tc>
        <w:tc>
          <w:tcPr>
            <w:tcW w:w="1973" w:type="dxa"/>
          </w:tcPr>
          <w:p w:rsidR="000966DD" w:rsidRDefault="00F1602D">
            <w:r>
              <w:t>19.01%</w:t>
            </w:r>
          </w:p>
        </w:tc>
        <w:tc>
          <w:tcPr>
            <w:tcW w:w="1290" w:type="dxa"/>
          </w:tcPr>
          <w:p w:rsidR="000966DD" w:rsidRDefault="00F1602D">
            <w:r>
              <w:t>2.06%</w:t>
            </w:r>
          </w:p>
        </w:tc>
        <w:tc>
          <w:tcPr>
            <w:tcW w:w="1244" w:type="dxa"/>
          </w:tcPr>
          <w:p w:rsidR="000966DD" w:rsidRDefault="00F1602D">
            <w:r>
              <w:t>23.16%</w:t>
            </w:r>
          </w:p>
        </w:tc>
        <w:tc>
          <w:tcPr>
            <w:tcW w:w="1618" w:type="dxa"/>
          </w:tcPr>
          <w:p w:rsidR="000966DD" w:rsidRDefault="00F1602D">
            <w:r>
              <w:t>0.722</w:t>
            </w:r>
          </w:p>
        </w:tc>
        <w:tc>
          <w:tcPr>
            <w:tcW w:w="1995" w:type="dxa"/>
          </w:tcPr>
          <w:p w:rsidR="000966DD" w:rsidRDefault="00F1602D">
            <w:r>
              <w:t>AIC = 22462</w:t>
            </w:r>
          </w:p>
          <w:p w:rsidR="00675F34" w:rsidRDefault="00675F34">
            <w:r>
              <w:t xml:space="preserve">Parameters = </w:t>
            </w:r>
            <w:r w:rsidR="008C374C">
              <w:t>12</w:t>
            </w:r>
          </w:p>
        </w:tc>
        <w:tc>
          <w:tcPr>
            <w:tcW w:w="1258" w:type="dxa"/>
          </w:tcPr>
          <w:p w:rsidR="000966DD" w:rsidRDefault="00F1602D">
            <w:r>
              <w:t>Significant</w:t>
            </w:r>
          </w:p>
        </w:tc>
      </w:tr>
      <w:tr w:rsidR="000966DD" w:rsidTr="00C720D5">
        <w:tc>
          <w:tcPr>
            <w:tcW w:w="1592" w:type="dxa"/>
          </w:tcPr>
          <w:p w:rsidR="000966DD" w:rsidRDefault="00F1602D">
            <w:r>
              <w:t>Logistic Regression (F)</w:t>
            </w:r>
          </w:p>
        </w:tc>
        <w:tc>
          <w:tcPr>
            <w:tcW w:w="1973" w:type="dxa"/>
          </w:tcPr>
          <w:p w:rsidR="000966DD" w:rsidRDefault="0057666C">
            <w:r>
              <w:t>19.0%</w:t>
            </w:r>
          </w:p>
        </w:tc>
        <w:tc>
          <w:tcPr>
            <w:tcW w:w="1290" w:type="dxa"/>
          </w:tcPr>
          <w:p w:rsidR="000966DD" w:rsidRDefault="0057666C">
            <w:r>
              <w:t>2.52%</w:t>
            </w:r>
          </w:p>
        </w:tc>
        <w:tc>
          <w:tcPr>
            <w:tcW w:w="1244" w:type="dxa"/>
          </w:tcPr>
          <w:p w:rsidR="000966DD" w:rsidRDefault="0057666C">
            <w:r>
              <w:t>22.71%</w:t>
            </w:r>
          </w:p>
        </w:tc>
        <w:tc>
          <w:tcPr>
            <w:tcW w:w="1618" w:type="dxa"/>
          </w:tcPr>
          <w:p w:rsidR="000966DD" w:rsidRDefault="0057666C">
            <w:r>
              <w:t>0.721</w:t>
            </w:r>
          </w:p>
        </w:tc>
        <w:tc>
          <w:tcPr>
            <w:tcW w:w="1995" w:type="dxa"/>
          </w:tcPr>
          <w:p w:rsidR="000966DD" w:rsidRDefault="0057666C">
            <w:r>
              <w:t>AIC = 22457</w:t>
            </w:r>
          </w:p>
          <w:p w:rsidR="00675F34" w:rsidRDefault="008C374C">
            <w:r>
              <w:t>Parameters = 16</w:t>
            </w:r>
          </w:p>
        </w:tc>
        <w:tc>
          <w:tcPr>
            <w:tcW w:w="1258" w:type="dxa"/>
          </w:tcPr>
          <w:p w:rsidR="000966DD" w:rsidRDefault="0057666C">
            <w:r>
              <w:t>Significant</w:t>
            </w:r>
          </w:p>
        </w:tc>
      </w:tr>
      <w:tr w:rsidR="00F1602D" w:rsidTr="00C720D5">
        <w:tc>
          <w:tcPr>
            <w:tcW w:w="1592" w:type="dxa"/>
          </w:tcPr>
          <w:p w:rsidR="00F1602D" w:rsidRDefault="00F1602D">
            <w:r>
              <w:t>QDA</w:t>
            </w:r>
            <w:r w:rsidR="009E1714">
              <w:t xml:space="preserve"> (R)</w:t>
            </w:r>
          </w:p>
        </w:tc>
        <w:tc>
          <w:tcPr>
            <w:tcW w:w="1973" w:type="dxa"/>
          </w:tcPr>
          <w:p w:rsidR="00F1602D" w:rsidRDefault="0057666C">
            <w:r>
              <w:t>23.02%</w:t>
            </w:r>
          </w:p>
        </w:tc>
        <w:tc>
          <w:tcPr>
            <w:tcW w:w="1290" w:type="dxa"/>
          </w:tcPr>
          <w:p w:rsidR="00F1602D" w:rsidRDefault="0057666C">
            <w:r>
              <w:t>17.95%</w:t>
            </w:r>
          </w:p>
        </w:tc>
        <w:tc>
          <w:tcPr>
            <w:tcW w:w="1244" w:type="dxa"/>
          </w:tcPr>
          <w:p w:rsidR="00F1602D" w:rsidRDefault="0057666C">
            <w:r>
              <w:t>59.09%</w:t>
            </w:r>
          </w:p>
        </w:tc>
        <w:tc>
          <w:tcPr>
            <w:tcW w:w="1618" w:type="dxa"/>
          </w:tcPr>
          <w:p w:rsidR="00F1602D" w:rsidRDefault="0057666C">
            <w:r>
              <w:t>0.728</w:t>
            </w:r>
          </w:p>
        </w:tc>
        <w:tc>
          <w:tcPr>
            <w:tcW w:w="1995" w:type="dxa"/>
          </w:tcPr>
          <w:p w:rsidR="00F1602D" w:rsidRDefault="0057666C">
            <w:r>
              <w:t>Parameters = 182</w:t>
            </w:r>
          </w:p>
        </w:tc>
        <w:tc>
          <w:tcPr>
            <w:tcW w:w="1258" w:type="dxa"/>
          </w:tcPr>
          <w:p w:rsidR="00F1602D" w:rsidRDefault="00143061">
            <w:r>
              <w:t>Significant</w:t>
            </w:r>
          </w:p>
        </w:tc>
      </w:tr>
      <w:tr w:rsidR="00143061" w:rsidTr="00C720D5">
        <w:tc>
          <w:tcPr>
            <w:tcW w:w="1592" w:type="dxa"/>
          </w:tcPr>
          <w:p w:rsidR="00143061" w:rsidRDefault="00143061">
            <w:r>
              <w:t>Random Forest</w:t>
            </w:r>
          </w:p>
        </w:tc>
        <w:tc>
          <w:tcPr>
            <w:tcW w:w="1973" w:type="dxa"/>
          </w:tcPr>
          <w:p w:rsidR="00143061" w:rsidRDefault="000174FA">
            <w:r>
              <w:t>17.75%</w:t>
            </w:r>
          </w:p>
        </w:tc>
        <w:tc>
          <w:tcPr>
            <w:tcW w:w="1290" w:type="dxa"/>
          </w:tcPr>
          <w:p w:rsidR="00143061" w:rsidRDefault="000174FA">
            <w:r>
              <w:t>4.46%</w:t>
            </w:r>
          </w:p>
        </w:tc>
        <w:tc>
          <w:tcPr>
            <w:tcW w:w="1244" w:type="dxa"/>
          </w:tcPr>
          <w:p w:rsidR="00143061" w:rsidRDefault="000174FA">
            <w:r>
              <w:t>36.15%</w:t>
            </w:r>
          </w:p>
        </w:tc>
        <w:tc>
          <w:tcPr>
            <w:tcW w:w="1618" w:type="dxa"/>
          </w:tcPr>
          <w:p w:rsidR="00143061" w:rsidRDefault="000174FA">
            <w:r>
              <w:t>0.657</w:t>
            </w:r>
          </w:p>
        </w:tc>
        <w:tc>
          <w:tcPr>
            <w:tcW w:w="1995" w:type="dxa"/>
          </w:tcPr>
          <w:p w:rsidR="00143061" w:rsidRDefault="000174FA" w:rsidP="000C083E">
            <w:r>
              <w:t>mtry = 2</w:t>
            </w:r>
          </w:p>
          <w:p w:rsidR="00AC3C49" w:rsidRDefault="000C083E" w:rsidP="000C083E">
            <w:r>
              <w:t>t</w:t>
            </w:r>
            <w:r w:rsidR="00AC3C49">
              <w:t>rees = 500</w:t>
            </w:r>
          </w:p>
        </w:tc>
        <w:tc>
          <w:tcPr>
            <w:tcW w:w="1258" w:type="dxa"/>
          </w:tcPr>
          <w:p w:rsidR="00143061" w:rsidRDefault="000174FA">
            <w:r>
              <w:t>Significant</w:t>
            </w:r>
          </w:p>
        </w:tc>
      </w:tr>
      <w:tr w:rsidR="00143061" w:rsidTr="00C720D5">
        <w:tc>
          <w:tcPr>
            <w:tcW w:w="1592" w:type="dxa"/>
          </w:tcPr>
          <w:p w:rsidR="00143061" w:rsidRDefault="00143061">
            <w:r>
              <w:t>Neural Network</w:t>
            </w:r>
          </w:p>
        </w:tc>
        <w:tc>
          <w:tcPr>
            <w:tcW w:w="1973" w:type="dxa"/>
          </w:tcPr>
          <w:p w:rsidR="00143061" w:rsidRDefault="00C06472">
            <w:r>
              <w:t>22.10</w:t>
            </w:r>
            <w:r w:rsidR="00C720D5">
              <w:t>%</w:t>
            </w:r>
          </w:p>
        </w:tc>
        <w:tc>
          <w:tcPr>
            <w:tcW w:w="1290" w:type="dxa"/>
          </w:tcPr>
          <w:p w:rsidR="00143061" w:rsidRDefault="00C720D5">
            <w:r>
              <w:t>0</w:t>
            </w:r>
            <w:r w:rsidR="00C06472">
              <w:t>.021</w:t>
            </w:r>
            <w:r>
              <w:t>%</w:t>
            </w:r>
          </w:p>
        </w:tc>
        <w:tc>
          <w:tcPr>
            <w:tcW w:w="1244" w:type="dxa"/>
          </w:tcPr>
          <w:p w:rsidR="00143061" w:rsidRDefault="00C720D5">
            <w:r>
              <w:t>0%</w:t>
            </w:r>
          </w:p>
        </w:tc>
        <w:tc>
          <w:tcPr>
            <w:tcW w:w="1618" w:type="dxa"/>
          </w:tcPr>
          <w:p w:rsidR="00143061" w:rsidRDefault="00C06472">
            <w:r>
              <w:t>0.711</w:t>
            </w:r>
          </w:p>
        </w:tc>
        <w:tc>
          <w:tcPr>
            <w:tcW w:w="1995" w:type="dxa"/>
          </w:tcPr>
          <w:p w:rsidR="00143061" w:rsidRDefault="00C06472">
            <w:r>
              <w:t>Hidden = 5</w:t>
            </w:r>
          </w:p>
          <w:p w:rsidR="00C720D5" w:rsidRDefault="00C720D5">
            <w:r>
              <w:t>Decay Rate  = 0.01</w:t>
            </w:r>
          </w:p>
          <w:p w:rsidR="00C720D5" w:rsidRDefault="00C06472">
            <w:r>
              <w:t>Bags = 50</w:t>
            </w:r>
          </w:p>
        </w:tc>
        <w:tc>
          <w:tcPr>
            <w:tcW w:w="1258" w:type="dxa"/>
          </w:tcPr>
          <w:p w:rsidR="00143061" w:rsidRDefault="00C720D5">
            <w:r>
              <w:t>Significant</w:t>
            </w:r>
          </w:p>
        </w:tc>
      </w:tr>
    </w:tbl>
    <w:p w:rsidR="00D307A8" w:rsidRDefault="00D307A8"/>
    <w:p w:rsidR="00B14727" w:rsidRDefault="00B14727"/>
    <w:p w:rsidR="00C06472" w:rsidRDefault="00C06472"/>
    <w:p w:rsidR="00C06472" w:rsidRDefault="00C06472"/>
    <w:p w:rsidR="00C06472" w:rsidRDefault="00C06472"/>
    <w:p w:rsidR="00C06472" w:rsidRDefault="00C06472"/>
    <w:p w:rsidR="00C06472" w:rsidRDefault="00C06472"/>
    <w:p w:rsidR="00C06472" w:rsidRDefault="00C06472"/>
    <w:p w:rsidR="00C06472" w:rsidRDefault="00C06472"/>
    <w:p w:rsidR="00C06472" w:rsidRDefault="00C06472">
      <w:r>
        <w:t>Presentation Outline:</w:t>
      </w:r>
    </w:p>
    <w:p w:rsidR="0059773C" w:rsidRDefault="0059773C" w:rsidP="00C06472">
      <w:pPr>
        <w:pStyle w:val="ListParagraph"/>
        <w:numPr>
          <w:ilvl w:val="0"/>
          <w:numId w:val="1"/>
        </w:numPr>
      </w:pPr>
      <w:r>
        <w:t>First page: My Introduction</w:t>
      </w:r>
    </w:p>
    <w:p w:rsidR="00C06472" w:rsidRDefault="00C06472" w:rsidP="00C06472">
      <w:pPr>
        <w:pStyle w:val="ListParagraph"/>
        <w:numPr>
          <w:ilvl w:val="0"/>
          <w:numId w:val="1"/>
        </w:numPr>
      </w:pPr>
      <w:r>
        <w:t>Second page:</w:t>
      </w:r>
    </w:p>
    <w:p w:rsidR="00C06472" w:rsidRDefault="00C06472" w:rsidP="00C06472">
      <w:pPr>
        <w:pStyle w:val="ListParagraph"/>
        <w:numPr>
          <w:ilvl w:val="1"/>
          <w:numId w:val="1"/>
        </w:numPr>
      </w:pPr>
      <w:r>
        <w:t>Data source</w:t>
      </w:r>
    </w:p>
    <w:p w:rsidR="00C06472" w:rsidRDefault="00C06472" w:rsidP="00C06472">
      <w:pPr>
        <w:pStyle w:val="ListParagraph"/>
        <w:numPr>
          <w:ilvl w:val="1"/>
          <w:numId w:val="1"/>
        </w:numPr>
      </w:pPr>
      <w:r>
        <w:t>Motivation of Original data gatherers.</w:t>
      </w:r>
    </w:p>
    <w:p w:rsidR="00132968" w:rsidRDefault="00132968" w:rsidP="00132968">
      <w:pPr>
        <w:pStyle w:val="ListParagraph"/>
        <w:numPr>
          <w:ilvl w:val="0"/>
          <w:numId w:val="1"/>
        </w:numPr>
      </w:pPr>
      <w:r>
        <w:t>Problem Description:</w:t>
      </w:r>
    </w:p>
    <w:p w:rsidR="00132968" w:rsidRDefault="00132968" w:rsidP="00132968">
      <w:pPr>
        <w:pStyle w:val="ListParagraph"/>
        <w:numPr>
          <w:ilvl w:val="1"/>
          <w:numId w:val="1"/>
        </w:numPr>
      </w:pPr>
      <w:r>
        <w:t>What will happen if a good model is established?</w:t>
      </w:r>
    </w:p>
    <w:p w:rsidR="00132968" w:rsidRDefault="00132968" w:rsidP="00132968">
      <w:pPr>
        <w:pStyle w:val="ListParagraph"/>
        <w:numPr>
          <w:ilvl w:val="1"/>
          <w:numId w:val="1"/>
        </w:numPr>
      </w:pPr>
      <w:r>
        <w:t>What are the direct consequences of a good model in terms of service to customers and overall use of resources in a better way?</w:t>
      </w:r>
    </w:p>
    <w:p w:rsidR="00B3304F" w:rsidRDefault="008060F0" w:rsidP="00132968">
      <w:pPr>
        <w:pStyle w:val="ListParagraph"/>
        <w:numPr>
          <w:ilvl w:val="1"/>
          <w:numId w:val="1"/>
        </w:numPr>
      </w:pPr>
      <w:r>
        <w:t>The model may provide a</w:t>
      </w:r>
      <w:r w:rsidR="00B3304F">
        <w:t xml:space="preserve"> better way to manage customers credit limits thus reducing overall risk from credit card defaults?</w:t>
      </w:r>
    </w:p>
    <w:p w:rsidR="00C06472" w:rsidRDefault="008958E6" w:rsidP="00C06472">
      <w:pPr>
        <w:pStyle w:val="ListParagraph"/>
        <w:numPr>
          <w:ilvl w:val="0"/>
          <w:numId w:val="1"/>
        </w:numPr>
      </w:pPr>
      <w:r>
        <w:t>Data Description</w:t>
      </w:r>
      <w:r w:rsidR="00C06472">
        <w:t>:</w:t>
      </w:r>
    </w:p>
    <w:p w:rsidR="00C06472" w:rsidRDefault="00C06472" w:rsidP="00C06472">
      <w:pPr>
        <w:pStyle w:val="ListParagraph"/>
        <w:numPr>
          <w:ilvl w:val="1"/>
          <w:numId w:val="1"/>
        </w:numPr>
      </w:pPr>
      <w:r>
        <w:t>What date range is the data from?</w:t>
      </w:r>
    </w:p>
    <w:p w:rsidR="00C06472" w:rsidRDefault="008958E6" w:rsidP="00C06472">
      <w:pPr>
        <w:pStyle w:val="ListParagraph"/>
        <w:numPr>
          <w:ilvl w:val="1"/>
          <w:numId w:val="1"/>
        </w:numPr>
      </w:pPr>
      <w:r>
        <w:t>What are some issues with the data? (Obvious outliers, highly structured, giving false confidence</w:t>
      </w:r>
      <w:r w:rsidR="00B8309C">
        <w:t>, undocumented levels of Marriage, Gender and Education</w:t>
      </w:r>
      <w:r>
        <w:t>)</w:t>
      </w:r>
    </w:p>
    <w:p w:rsidR="008958E6" w:rsidRDefault="00085923" w:rsidP="00C06472">
      <w:pPr>
        <w:pStyle w:val="ListParagraph"/>
        <w:numPr>
          <w:ilvl w:val="1"/>
          <w:numId w:val="1"/>
        </w:numPr>
      </w:pPr>
      <w:r>
        <w:t>Conversion from New Taiwan Dollar to US Dollars</w:t>
      </w:r>
    </w:p>
    <w:p w:rsidR="00B8309C" w:rsidRDefault="00B8309C" w:rsidP="00C06472">
      <w:pPr>
        <w:pStyle w:val="ListParagraph"/>
        <w:numPr>
          <w:ilvl w:val="1"/>
          <w:numId w:val="1"/>
        </w:numPr>
      </w:pPr>
      <w:r>
        <w:t>Conversion from “numeric” to “factor” for dummy variable regression because Marriage, Gender and Education are nominal variables along with the response.</w:t>
      </w:r>
    </w:p>
    <w:p w:rsidR="00B8309C" w:rsidRDefault="00AE63BB" w:rsidP="00B8309C">
      <w:pPr>
        <w:pStyle w:val="ListParagraph"/>
        <w:numPr>
          <w:ilvl w:val="0"/>
          <w:numId w:val="1"/>
        </w:numPr>
      </w:pPr>
      <w:r>
        <w:t>A couple of slides with charts to advance the story.</w:t>
      </w:r>
    </w:p>
    <w:p w:rsidR="00AE63BB" w:rsidRDefault="00AE63BB" w:rsidP="00B8309C">
      <w:pPr>
        <w:pStyle w:val="ListParagraph"/>
        <w:numPr>
          <w:ilvl w:val="0"/>
          <w:numId w:val="1"/>
        </w:numPr>
      </w:pPr>
      <w:r>
        <w:t>Talk about a naïve approach and get good results by looking at the distribution of “default” cases.</w:t>
      </w:r>
    </w:p>
    <w:p w:rsidR="00BB5872" w:rsidRDefault="00BB5872" w:rsidP="00B8309C">
      <w:pPr>
        <w:pStyle w:val="ListParagraph"/>
        <w:numPr>
          <w:ilvl w:val="0"/>
          <w:numId w:val="1"/>
        </w:numPr>
      </w:pPr>
      <w:r>
        <w:t>Model fitting motivation:</w:t>
      </w:r>
    </w:p>
    <w:p w:rsidR="00BB5872" w:rsidRDefault="00BB5872" w:rsidP="00BB5872">
      <w:pPr>
        <w:pStyle w:val="ListParagraph"/>
        <w:numPr>
          <w:ilvl w:val="1"/>
          <w:numId w:val="1"/>
        </w:numPr>
      </w:pPr>
      <w:r>
        <w:t>Motivation for 80:20 split because, 80% of the data most probably contains underlying pattern.</w:t>
      </w:r>
    </w:p>
    <w:p w:rsidR="00BB5872" w:rsidRDefault="00BB5872" w:rsidP="00BB5872">
      <w:pPr>
        <w:pStyle w:val="ListParagraph"/>
        <w:numPr>
          <w:ilvl w:val="1"/>
          <w:numId w:val="1"/>
        </w:numPr>
      </w:pPr>
      <w:r>
        <w:t>Classic fit using Logistic regression and all the available predictors.</w:t>
      </w:r>
    </w:p>
    <w:p w:rsidR="00675F34" w:rsidRDefault="00675F34" w:rsidP="00BB5872">
      <w:pPr>
        <w:pStyle w:val="ListParagraph"/>
        <w:numPr>
          <w:ilvl w:val="1"/>
          <w:numId w:val="1"/>
        </w:numPr>
      </w:pPr>
      <w:r>
        <w:t>Common theme across these two models was the insignificance of the farthest 3 months of billed amount and paid amount.</w:t>
      </w:r>
    </w:p>
    <w:p w:rsidR="00800700" w:rsidRDefault="00800700" w:rsidP="00BB5872">
      <w:pPr>
        <w:pStyle w:val="ListParagraph"/>
        <w:numPr>
          <w:ilvl w:val="1"/>
          <w:numId w:val="1"/>
        </w:numPr>
      </w:pPr>
      <w:r>
        <w:t>Why did I choose to use only the last 3 month information?</w:t>
      </w:r>
    </w:p>
    <w:p w:rsidR="00675F34" w:rsidRDefault="00675F34" w:rsidP="00BB5872">
      <w:pPr>
        <w:pStyle w:val="ListParagraph"/>
        <w:numPr>
          <w:ilvl w:val="1"/>
          <w:numId w:val="1"/>
        </w:numPr>
      </w:pPr>
      <w:r>
        <w:t>Construction of new variable “trailing balance</w:t>
      </w:r>
      <w:r w:rsidR="00156967">
        <w:t>.</w:t>
      </w:r>
      <w:r>
        <w:t>”</w:t>
      </w:r>
      <w:r w:rsidR="00156967">
        <w:t xml:space="preserve"> This new variable is more complex and has combined information from the last 3 months which also is logical and this also mitigates any possible multicollinearity problem.</w:t>
      </w:r>
    </w:p>
    <w:p w:rsidR="00BB5872" w:rsidRDefault="00BB5872" w:rsidP="00BB5872">
      <w:pPr>
        <w:pStyle w:val="ListParagraph"/>
        <w:numPr>
          <w:ilvl w:val="1"/>
          <w:numId w:val="1"/>
        </w:numPr>
      </w:pPr>
      <w:r>
        <w:t>Selecting a reduced model and various ways to compare the two models, deviance test, roc test, inspecting prediction results and AIC</w:t>
      </w:r>
      <w:r w:rsidR="00800700">
        <w:t>.</w:t>
      </w:r>
    </w:p>
    <w:p w:rsidR="00800700" w:rsidRDefault="00800700" w:rsidP="00800700">
      <w:pPr>
        <w:pStyle w:val="ListParagraph"/>
        <w:numPr>
          <w:ilvl w:val="0"/>
          <w:numId w:val="1"/>
        </w:numPr>
      </w:pPr>
      <w:r>
        <w:t>Describe anomalies of predictors from different models.</w:t>
      </w:r>
    </w:p>
    <w:p w:rsidR="00800700" w:rsidRDefault="006B5D7B" w:rsidP="00800700">
      <w:pPr>
        <w:pStyle w:val="ListParagraph"/>
        <w:numPr>
          <w:ilvl w:val="1"/>
          <w:numId w:val="1"/>
        </w:numPr>
      </w:pPr>
      <w:r>
        <w:t>On average o</w:t>
      </w:r>
      <w:r w:rsidR="00800700">
        <w:t>dds increase with AGE?? For GLM type models.</w:t>
      </w:r>
    </w:p>
    <w:p w:rsidR="00800700" w:rsidRDefault="00800700" w:rsidP="00800700">
      <w:pPr>
        <w:pStyle w:val="ListParagraph"/>
        <w:numPr>
          <w:ilvl w:val="1"/>
          <w:numId w:val="1"/>
        </w:numPr>
      </w:pPr>
      <w:r>
        <w:t>Balance limit and trailing balance have almost no effect on</w:t>
      </w:r>
      <w:r w:rsidR="006B5D7B">
        <w:t xml:space="preserve"> the odds of default on average?</w:t>
      </w:r>
    </w:p>
    <w:p w:rsidR="00800700" w:rsidRDefault="00800700" w:rsidP="00800700">
      <w:pPr>
        <w:pStyle w:val="ListParagraph"/>
        <w:numPr>
          <w:ilvl w:val="1"/>
          <w:numId w:val="1"/>
        </w:numPr>
      </w:pPr>
      <w:r>
        <w:t>Partial Plots from random forest for imp</w:t>
      </w:r>
      <w:r w:rsidR="00A27BED">
        <w:t>ortant variables and comparison with logistic regression estimates.</w:t>
      </w:r>
    </w:p>
    <w:p w:rsidR="00177F0B" w:rsidRDefault="00177F0B" w:rsidP="00177F0B">
      <w:pPr>
        <w:pStyle w:val="ListParagraph"/>
        <w:numPr>
          <w:ilvl w:val="0"/>
          <w:numId w:val="1"/>
        </w:numPr>
      </w:pPr>
      <w:r>
        <w:t>Conclusion:</w:t>
      </w:r>
    </w:p>
    <w:p w:rsidR="00177F0B" w:rsidRDefault="00177F0B" w:rsidP="00177F0B">
      <w:pPr>
        <w:pStyle w:val="ListParagraph"/>
        <w:numPr>
          <w:ilvl w:val="1"/>
          <w:numId w:val="1"/>
        </w:numPr>
      </w:pPr>
      <w:r>
        <w:t>Ensemble methods perform poorly for this dataset because most of the variables are important towards a good model.</w:t>
      </w:r>
    </w:p>
    <w:p w:rsidR="00177F0B" w:rsidRDefault="00177F0B" w:rsidP="00177F0B">
      <w:pPr>
        <w:pStyle w:val="ListParagraph"/>
        <w:numPr>
          <w:ilvl w:val="1"/>
          <w:numId w:val="1"/>
        </w:numPr>
      </w:pPr>
      <w:r>
        <w:t>Ensemble models are good when highly interactive behavior exist and to understand how to get better predictions and explanations using less important variables at the root i.e. giving the small guys a chance to add to the big picture.</w:t>
      </w:r>
    </w:p>
    <w:p w:rsidR="00C06472" w:rsidRDefault="00C06472"/>
    <w:sectPr w:rsidR="00C06472" w:rsidSect="000966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2C53E3"/>
    <w:multiLevelType w:val="hybridMultilevel"/>
    <w:tmpl w:val="949839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727"/>
    <w:rsid w:val="000174FA"/>
    <w:rsid w:val="000277BA"/>
    <w:rsid w:val="00074196"/>
    <w:rsid w:val="00085923"/>
    <w:rsid w:val="000966DD"/>
    <w:rsid w:val="000C083E"/>
    <w:rsid w:val="001301EE"/>
    <w:rsid w:val="00132968"/>
    <w:rsid w:val="00143061"/>
    <w:rsid w:val="00156967"/>
    <w:rsid w:val="00177F0B"/>
    <w:rsid w:val="00185B52"/>
    <w:rsid w:val="001C334A"/>
    <w:rsid w:val="001E4958"/>
    <w:rsid w:val="00271A2A"/>
    <w:rsid w:val="0057666C"/>
    <w:rsid w:val="0059773C"/>
    <w:rsid w:val="005D388D"/>
    <w:rsid w:val="00675F34"/>
    <w:rsid w:val="006B5D7B"/>
    <w:rsid w:val="00763124"/>
    <w:rsid w:val="00800700"/>
    <w:rsid w:val="008060F0"/>
    <w:rsid w:val="008958E6"/>
    <w:rsid w:val="008C374C"/>
    <w:rsid w:val="009E1714"/>
    <w:rsid w:val="00A11EB3"/>
    <w:rsid w:val="00A27BED"/>
    <w:rsid w:val="00A647F5"/>
    <w:rsid w:val="00AC3C49"/>
    <w:rsid w:val="00AE63BB"/>
    <w:rsid w:val="00AF6729"/>
    <w:rsid w:val="00B14727"/>
    <w:rsid w:val="00B3304F"/>
    <w:rsid w:val="00B33EF8"/>
    <w:rsid w:val="00B8309C"/>
    <w:rsid w:val="00BB5872"/>
    <w:rsid w:val="00C06472"/>
    <w:rsid w:val="00C720D5"/>
    <w:rsid w:val="00D007DA"/>
    <w:rsid w:val="00D307A8"/>
    <w:rsid w:val="00D97D3C"/>
    <w:rsid w:val="00EA2C8B"/>
    <w:rsid w:val="00F16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6D6026-5703-4BF1-BBDE-B2EF60DD8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0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2</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 nell</dc:creator>
  <cp:keywords/>
  <dc:description/>
  <cp:lastModifiedBy>kru nell</cp:lastModifiedBy>
  <cp:revision>39</cp:revision>
  <dcterms:created xsi:type="dcterms:W3CDTF">2018-02-22T22:29:00Z</dcterms:created>
  <dcterms:modified xsi:type="dcterms:W3CDTF">2018-02-23T11:44:00Z</dcterms:modified>
</cp:coreProperties>
</file>