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Times New Roman" w:hAnsi="Times New Roman"/>
          <w:color w:val="212121"/>
          <w:sz w:val="24"/>
        </w:rPr>
        <w:t>SỞ GIÁO DỤC VÀ ĐÀO TẠO</w:t>
        <w:br/>
      </w:r>
      <w:r>
        <w:rPr>
          <w:rFonts w:ascii="Times New Roman" w:hAnsi="Times New Roman"/>
          <w:b/>
          <w:color w:val="212121"/>
          <w:sz w:val="24"/>
        </w:rPr>
        <w:t>TRƯỜNG THPT: ................................................</w:t>
      </w:r>
    </w:p>
    <w:p>
      <w:pPr>
        <w:spacing w:before="120" w:after="120"/>
        <w:jc w:val="center"/>
      </w:pPr>
      <w:r>
        <w:rPr>
          <w:color w:val="BFBFBF"/>
          <w:sz w:val="16"/>
        </w:rPr>
        <w:t>——————————————————————————————————————————————————————————————————————</w:t>
      </w:r>
    </w:p>
    <w:p>
      <w:pPr>
        <w:spacing w:after="240"/>
        <w:jc w:val="center"/>
      </w:pPr>
      <w:r>
        <w:rPr>
          <w:rFonts w:ascii="Times New Roman" w:hAnsi="Times New Roman"/>
          <w:b/>
          <w:color w:val="1E3A5F"/>
          <w:sz w:val="32"/>
        </w:rPr>
        <w:t>KẾ HOẠCH BÀI DẠY: BÀI 3 - NỘI NĂNG, NHIỆT LƯỢNG</w:t>
      </w:r>
    </w:p>
    <w:tbl>
      <w:tblPr>
        <w:tblW w:type="auto" w:w="0"/>
        <w:jc w:val="center"/>
        <w:tblLook w:firstColumn="1" w:firstRow="1" w:lastColumn="0" w:lastRow="0" w:noHBand="0" w:noVBand="1" w:val="04A0"/>
      </w:tblPr>
      <w:tblGrid>
        <w:gridCol w:w="4677"/>
        <w:gridCol w:w="4677"/>
      </w:tblGrid>
      <w:tr>
        <w:tc>
          <w:tcPr>
            <w:tcW w:type="dxa" w:w="4677"/>
            <w:tcMar>
              <w:top w:w="30" w:type="dxa"/>
              <w:bottom w:w="30" w:type="dxa"/>
              <w:left w:w="50" w:type="dxa"/>
              <w:right w:w="50" w:type="dxa"/>
            </w:tcMar>
            <w:tcBorders>
              <w:top w:val="none"/>
              <w:left w:val="none"/>
              <w:bottom w:val="none"/>
              <w:right w:val="none"/>
            </w:tcBorders>
          </w:tcPr>
          <w:p>
            <w:r>
              <w:rPr>
                <w:rFonts w:ascii="Times New Roman" w:hAnsi="Times New Roman"/>
                <w:b/>
                <w:color w:val="212121"/>
                <w:sz w:val="26"/>
              </w:rPr>
              <w:t xml:space="preserve">Môn học: </w:t>
            </w:r>
            <w:r>
              <w:rPr>
                <w:rFonts w:ascii="Times New Roman" w:hAnsi="Times New Roman"/>
                <w:color w:val="212121"/>
                <w:sz w:val="26"/>
              </w:rPr>
              <w:t>Vật lí 12 (Kết nối tri thức)</w:t>
            </w:r>
          </w:p>
        </w:tc>
        <w:tc>
          <w:tcPr>
            <w:tcW w:type="dxa" w:w="4677"/>
            <w:tcMar>
              <w:top w:w="30" w:type="dxa"/>
              <w:bottom w:w="30" w:type="dxa"/>
              <w:left w:w="50" w:type="dxa"/>
              <w:right w:w="50" w:type="dxa"/>
            </w:tcMar>
            <w:tcBorders>
              <w:top w:val="none"/>
              <w:left w:val="none"/>
              <w:bottom w:val="none"/>
              <w:right w:val="none"/>
            </w:tcBorders>
          </w:tcPr>
          <w:p>
            <w:r>
              <w:rPr>
                <w:rFonts w:ascii="Times New Roman" w:hAnsi="Times New Roman"/>
                <w:b/>
                <w:color w:val="212121"/>
                <w:sz w:val="26"/>
              </w:rPr>
              <w:t xml:space="preserve">Giáo viên soạn: </w:t>
            </w:r>
            <w:r>
              <w:rPr>
                <w:rFonts w:ascii="Times New Roman" w:hAnsi="Times New Roman"/>
                <w:color w:val="212121"/>
                <w:sz w:val="26"/>
              </w:rPr>
              <w:t>Kha Khung Hiệp</w:t>
            </w:r>
          </w:p>
        </w:tc>
      </w:tr>
      <w:tr>
        <w:tc>
          <w:tcPr>
            <w:tcW w:type="dxa" w:w="4677"/>
            <w:tcMar>
              <w:top w:w="30" w:type="dxa"/>
              <w:bottom w:w="30" w:type="dxa"/>
              <w:left w:w="50" w:type="dxa"/>
              <w:right w:w="50" w:type="dxa"/>
            </w:tcMar>
            <w:tcBorders>
              <w:top w:val="none"/>
              <w:left w:val="none"/>
              <w:bottom w:val="none"/>
              <w:right w:val="none"/>
            </w:tcBorders>
          </w:tcPr>
          <w:p>
            <w:r>
              <w:rPr>
                <w:rFonts w:ascii="Times New Roman" w:hAnsi="Times New Roman"/>
                <w:b/>
                <w:color w:val="212121"/>
                <w:sz w:val="26"/>
              </w:rPr>
              <w:t xml:space="preserve">Ngày soạn: </w:t>
            </w:r>
            <w:r>
              <w:rPr>
                <w:rFonts w:ascii="Times New Roman" w:hAnsi="Times New Roman"/>
                <w:color w:val="212121"/>
                <w:sz w:val="26"/>
              </w:rPr>
              <w:t>03/07/2026</w:t>
            </w:r>
          </w:p>
        </w:tc>
        <w:tc>
          <w:tcPr>
            <w:tcW w:type="dxa" w:w="4677"/>
            <w:tcMar>
              <w:top w:w="30" w:type="dxa"/>
              <w:bottom w:w="30" w:type="dxa"/>
              <w:left w:w="50" w:type="dxa"/>
              <w:right w:w="50" w:type="dxa"/>
            </w:tcMar>
            <w:tcBorders>
              <w:top w:val="none"/>
              <w:left w:val="none"/>
              <w:bottom w:val="none"/>
              <w:right w:val="none"/>
            </w:tcBorders>
          </w:tcPr>
          <w:p>
            <w:r>
              <w:rPr>
                <w:rFonts w:ascii="Times New Roman" w:hAnsi="Times New Roman"/>
                <w:b/>
                <w:color w:val="212121"/>
                <w:sz w:val="26"/>
              </w:rPr>
              <w:t xml:space="preserve">Thời lượng thực hiện: </w:t>
            </w:r>
            <w:r>
              <w:rPr>
                <w:rFonts w:ascii="Times New Roman" w:hAnsi="Times New Roman"/>
                <w:color w:val="212121"/>
                <w:sz w:val="26"/>
              </w:rPr>
              <w:t>2 tiết</w:t>
            </w:r>
          </w:p>
        </w:tc>
      </w:tr>
    </w:tbl>
    <w:p>
      <w:pPr>
        <w:spacing w:before="120" w:after="120"/>
        <w:jc w:val="center"/>
      </w:pPr>
      <w:r>
        <w:rPr>
          <w:color w:val="BFBFBF"/>
          <w:sz w:val="16"/>
        </w:rPr>
        <w:t>——————————————————————————————————————————————————————————————————————</w:t>
      </w:r>
    </w:p>
    <w:p>
      <w:pPr>
        <w:spacing w:before="280" w:after="120"/>
      </w:pPr>
      <w:r>
        <w:rPr>
          <w:rFonts w:ascii="Times New Roman" w:hAnsi="Times New Roman"/>
          <w:b/>
          <w:color w:val="1E3A5F"/>
          <w:sz w:val="28"/>
        </w:rPr>
        <w:t>I. YÊU CẦU CẦN ĐẠT</w:t>
      </w:r>
    </w:p>
    <w:p>
      <w:pPr>
        <w:spacing w:before="200" w:after="80"/>
      </w:pPr>
      <w:r>
        <w:rPr>
          <w:rFonts w:ascii="Times New Roman" w:hAnsi="Times New Roman"/>
          <w:b/>
          <w:color w:val="595959"/>
          <w:sz w:val="26"/>
        </w:rPr>
        <w:t>1. Năng lực đặc thù (Vật lí)</w:t>
      </w:r>
    </w:p>
    <w:p>
      <w:pPr>
        <w:spacing w:before="0" w:after="80" w:line="276" w:lineRule="auto"/>
        <w:ind w:left="283" w:hanging="170"/>
        <w:jc w:val="both"/>
      </w:pPr>
      <w:r>
        <w:rPr>
          <w:rFonts w:ascii="Times New Roman" w:hAnsi="Times New Roman"/>
          <w:b/>
          <w:color w:val="212121"/>
          <w:sz w:val="26"/>
        </w:rPr>
        <w:t>Nhận thức vật lí:</w:t>
      </w:r>
    </w:p>
    <w:p>
      <w:pPr>
        <w:spacing w:before="0" w:after="80" w:line="276" w:lineRule="auto"/>
        <w:ind w:left="567" w:hanging="170"/>
        <w:jc w:val="both"/>
      </w:pPr>
      <w:r>
        <w:rPr>
          <w:rFonts w:ascii="Times New Roman" w:hAnsi="Times New Roman"/>
          <w:color w:val="212121"/>
          <w:sz w:val="26"/>
        </w:rPr>
        <w:t xml:space="preserve">+ </w:t>
      </w:r>
      <w:r>
        <w:rPr>
          <w:rFonts w:ascii="Times New Roman" w:hAnsi="Times New Roman"/>
          <w:color w:val="212121"/>
          <w:sz w:val="26"/>
        </w:rPr>
        <w:t>Định nghĩa được nội năng dưới góc độ động học phân tử (</w:t>
      </w:r>
      <w:r>
        <w:rPr>
          <w:rFonts w:ascii="Times New Roman" w:hAnsi="Times New Roman"/>
          <w:i/>
          <w:color w:val="212121"/>
          <w:sz w:val="26"/>
        </w:rPr>
        <w:t>U = E_đ + E_t</w:t>
      </w:r>
      <w:r>
        <w:rPr>
          <w:rFonts w:ascii="Times New Roman" w:hAnsi="Times New Roman"/>
          <w:color w:val="212121"/>
          <w:sz w:val="26"/>
        </w:rPr>
        <w:t>).</w:t>
      </w:r>
    </w:p>
    <w:p>
      <w:pPr>
        <w:spacing w:before="0" w:after="80" w:line="276" w:lineRule="auto"/>
        <w:ind w:left="567" w:hanging="170"/>
        <w:jc w:val="both"/>
      </w:pPr>
      <w:r>
        <w:rPr>
          <w:rFonts w:ascii="Times New Roman" w:hAnsi="Times New Roman"/>
          <w:color w:val="212121"/>
          <w:sz w:val="26"/>
        </w:rPr>
        <w:t xml:space="preserve">+ </w:t>
      </w:r>
      <w:r>
        <w:rPr>
          <w:rFonts w:ascii="Times New Roman" w:hAnsi="Times New Roman"/>
          <w:color w:val="212121"/>
          <w:sz w:val="26"/>
        </w:rPr>
        <w:t>Phát biểu được Nguyên lí I Nhiệt động lực học (</w:t>
      </w:r>
      <w:r>
        <w:rPr>
          <w:rFonts w:ascii="Times New Roman" w:hAnsi="Times New Roman"/>
          <w:i/>
          <w:color w:val="212121"/>
          <w:sz w:val="26"/>
        </w:rPr>
        <w:t>Δ U = A + Q</w:t>
      </w:r>
      <w:r>
        <w:rPr>
          <w:rFonts w:ascii="Times New Roman" w:hAnsi="Times New Roman"/>
          <w:color w:val="212121"/>
          <w:sz w:val="26"/>
        </w:rPr>
        <w:t>) và giải thích đúng quy ước dấu của các đại lượng.</w:t>
      </w:r>
    </w:p>
    <w:p>
      <w:pPr>
        <w:spacing w:before="0" w:after="80" w:line="276" w:lineRule="auto"/>
        <w:ind w:left="567" w:hanging="170"/>
        <w:jc w:val="both"/>
      </w:pPr>
      <w:r>
        <w:rPr>
          <w:rFonts w:ascii="Times New Roman" w:hAnsi="Times New Roman"/>
          <w:color w:val="212121"/>
          <w:sz w:val="26"/>
        </w:rPr>
        <w:t xml:space="preserve">+ </w:t>
      </w:r>
      <w:r>
        <w:rPr>
          <w:rFonts w:ascii="Times New Roman" w:hAnsi="Times New Roman"/>
          <w:color w:val="212121"/>
          <w:sz w:val="26"/>
        </w:rPr>
        <w:t xml:space="preserve">Nêu được định nghĩa nhiệt lượng, công thức tính nhiệt lượng </w:t>
      </w:r>
      <w:r>
        <w:rPr>
          <w:rFonts w:ascii="Times New Roman" w:hAnsi="Times New Roman"/>
          <w:i/>
          <w:color w:val="212121"/>
          <w:sz w:val="26"/>
        </w:rPr>
        <w:t>Q = mcΔ t</w:t>
      </w:r>
      <w:r>
        <w:rPr>
          <w:rFonts w:ascii="Times New Roman" w:hAnsi="Times New Roman"/>
          <w:color w:val="212121"/>
          <w:sz w:val="26"/>
        </w:rPr>
        <w:t>.</w:t>
      </w:r>
    </w:p>
    <w:p>
      <w:pPr>
        <w:spacing w:before="0" w:after="80" w:line="276" w:lineRule="auto"/>
        <w:ind w:left="283" w:hanging="170"/>
        <w:jc w:val="both"/>
      </w:pPr>
      <w:r>
        <w:rPr>
          <w:rFonts w:ascii="Times New Roman" w:hAnsi="Times New Roman"/>
          <w:b/>
          <w:color w:val="212121"/>
          <w:sz w:val="26"/>
        </w:rPr>
        <w:t>Tìm hiểu thế giới tự nhiên:</w:t>
      </w:r>
    </w:p>
    <w:p>
      <w:pPr>
        <w:spacing w:before="0" w:after="80" w:line="276" w:lineRule="auto"/>
        <w:ind w:left="567" w:hanging="170"/>
        <w:jc w:val="both"/>
      </w:pPr>
      <w:r>
        <w:rPr>
          <w:rFonts w:ascii="Times New Roman" w:hAnsi="Times New Roman"/>
          <w:color w:val="212121"/>
          <w:sz w:val="26"/>
        </w:rPr>
        <w:t xml:space="preserve">+ </w:t>
      </w:r>
      <w:r>
        <w:rPr>
          <w:rFonts w:ascii="Times New Roman" w:hAnsi="Times New Roman"/>
          <w:color w:val="212121"/>
          <w:sz w:val="26"/>
        </w:rPr>
        <w:t>Phân tích thí nghiệm cọ xát/đun nóng ống ete để chỉ ra hai cách làm biến đổi nội năng (thực hiện công và truyền nhiệt).</w:t>
      </w:r>
    </w:p>
    <w:p>
      <w:pPr>
        <w:spacing w:before="0" w:after="80" w:line="276" w:lineRule="auto"/>
        <w:ind w:left="567" w:hanging="170"/>
        <w:jc w:val="both"/>
      </w:pPr>
      <w:r>
        <w:rPr>
          <w:rFonts w:ascii="Times New Roman" w:hAnsi="Times New Roman"/>
          <w:color w:val="212121"/>
          <w:sz w:val="26"/>
        </w:rPr>
        <w:t xml:space="preserve">+ </w:t>
      </w:r>
      <w:r>
        <w:rPr>
          <w:rFonts w:ascii="Times New Roman" w:hAnsi="Times New Roman"/>
          <w:color w:val="212121"/>
          <w:sz w:val="26"/>
        </w:rPr>
        <w:t>Đọc bảng dữ liệu so sánh tốc độ tăng nhiệt độ của nước và rượu để rút ra vai trò của nhiệt dung riêng.</w:t>
      </w:r>
    </w:p>
    <w:p>
      <w:pPr>
        <w:spacing w:before="0" w:after="80" w:line="276" w:lineRule="auto"/>
        <w:ind w:left="283" w:hanging="170"/>
        <w:jc w:val="both"/>
      </w:pPr>
      <w:r>
        <w:rPr>
          <w:rFonts w:ascii="Times New Roman" w:hAnsi="Times New Roman"/>
          <w:b/>
          <w:color w:val="212121"/>
          <w:sz w:val="26"/>
        </w:rPr>
        <w:t>Vận dụng kiến thức, kĩ năng:</w:t>
      </w:r>
    </w:p>
    <w:p>
      <w:pPr>
        <w:spacing w:before="0" w:after="80" w:line="276" w:lineRule="auto"/>
        <w:ind w:left="567" w:hanging="170"/>
        <w:jc w:val="both"/>
      </w:pPr>
      <w:r>
        <w:rPr>
          <w:rFonts w:ascii="Times New Roman" w:hAnsi="Times New Roman"/>
          <w:color w:val="212121"/>
          <w:sz w:val="26"/>
        </w:rPr>
        <w:t xml:space="preserve">+ </w:t>
      </w:r>
      <w:r>
        <w:rPr>
          <w:rFonts w:ascii="Times New Roman" w:hAnsi="Times New Roman"/>
          <w:color w:val="212121"/>
          <w:sz w:val="26"/>
        </w:rPr>
        <w:t>Tính toán độ biến thiên nội năng trong các bài toán nhiệt động cơ bản.</w:t>
      </w:r>
    </w:p>
    <w:p>
      <w:pPr>
        <w:spacing w:before="0" w:after="80" w:line="276" w:lineRule="auto"/>
        <w:ind w:left="567" w:hanging="170"/>
        <w:jc w:val="both"/>
      </w:pPr>
      <w:r>
        <w:rPr>
          <w:rFonts w:ascii="Times New Roman" w:hAnsi="Times New Roman"/>
          <w:color w:val="212121"/>
          <w:sz w:val="26"/>
        </w:rPr>
        <w:t xml:space="preserve">+ </w:t>
      </w:r>
      <w:r>
        <w:rPr>
          <w:rFonts w:ascii="Times New Roman" w:hAnsi="Times New Roman"/>
          <w:color w:val="212121"/>
          <w:sz w:val="26"/>
        </w:rPr>
        <w:t>Tính toán nhiệt lượng cung cấp cho hệ ấm nhôm đun nước sôi.</w:t>
      </w:r>
    </w:p>
    <w:p>
      <w:pPr>
        <w:spacing w:before="200" w:after="80"/>
      </w:pPr>
      <w:r>
        <w:rPr>
          <w:rFonts w:ascii="Times New Roman" w:hAnsi="Times New Roman"/>
          <w:b/>
          <w:color w:val="595959"/>
          <w:sz w:val="26"/>
        </w:rPr>
        <w:t>2. Năng lực chung</w:t>
      </w:r>
    </w:p>
    <w:p>
      <w:pPr>
        <w:spacing w:before="0" w:after="80" w:line="276" w:lineRule="auto"/>
        <w:ind w:left="283" w:hanging="170"/>
        <w:jc w:val="both"/>
      </w:pPr>
      <w:r>
        <w:rPr>
          <w:rFonts w:ascii="Times New Roman" w:hAnsi="Times New Roman"/>
          <w:b/>
          <w:color w:val="212121"/>
          <w:sz w:val="26"/>
        </w:rPr>
        <w:t>Tự chủ và tự học:</w:t>
      </w:r>
      <w:r>
        <w:rPr>
          <w:rFonts w:ascii="Times New Roman" w:hAnsi="Times New Roman"/>
          <w:color w:val="212121"/>
          <w:sz w:val="26"/>
        </w:rPr>
        <w:t xml:space="preserve">- </w:t>
      </w:r>
      <w:r>
        <w:rPr>
          <w:rFonts w:ascii="Times New Roman" w:hAnsi="Times New Roman"/>
          <w:color w:val="212121"/>
          <w:sz w:val="26"/>
        </w:rPr>
        <w:t xml:space="preserve"> Chủ động tự học, tự điền khuyết phần Trọng tâm trong Phiếu học tập.</w:t>
      </w:r>
    </w:p>
    <w:p>
      <w:pPr>
        <w:spacing w:before="0" w:after="80" w:line="276" w:lineRule="auto"/>
        <w:ind w:left="283" w:hanging="170"/>
        <w:jc w:val="both"/>
      </w:pPr>
      <w:r>
        <w:rPr>
          <w:rFonts w:ascii="Times New Roman" w:hAnsi="Times New Roman"/>
          <w:b/>
          <w:color w:val="212121"/>
          <w:sz w:val="26"/>
        </w:rPr>
        <w:t>Giao tiếp và hợp tác:</w:t>
      </w:r>
      <w:r>
        <w:rPr>
          <w:rFonts w:ascii="Times New Roman" w:hAnsi="Times New Roman"/>
          <w:color w:val="212121"/>
          <w:sz w:val="26"/>
        </w:rPr>
        <w:t xml:space="preserve">- </w:t>
      </w:r>
      <w:r>
        <w:rPr>
          <w:rFonts w:ascii="Times New Roman" w:hAnsi="Times New Roman"/>
          <w:color w:val="212121"/>
          <w:sz w:val="26"/>
        </w:rPr>
        <w:t xml:space="preserve"> Thảo luận nhóm giải quyết tình huống pit-tông xilanh nén khí.</w:t>
      </w:r>
    </w:p>
    <w:p>
      <w:pPr>
        <w:spacing w:before="200" w:after="80"/>
      </w:pPr>
      <w:r>
        <w:rPr>
          <w:rFonts w:ascii="Times New Roman" w:hAnsi="Times New Roman"/>
          <w:b/>
          <w:color w:val="595959"/>
          <w:sz w:val="26"/>
        </w:rPr>
        <w:t>3. Phẩm chất</w:t>
      </w:r>
    </w:p>
    <w:p>
      <w:pPr>
        <w:spacing w:before="0" w:after="80" w:line="276" w:lineRule="auto"/>
        <w:ind w:left="283" w:hanging="170"/>
        <w:jc w:val="both"/>
      </w:pPr>
      <w:r>
        <w:rPr>
          <w:rFonts w:ascii="Times New Roman" w:hAnsi="Times New Roman"/>
          <w:b/>
          <w:color w:val="212121"/>
          <w:sz w:val="26"/>
        </w:rPr>
        <w:t>Chăm chỉ:</w:t>
      </w:r>
      <w:r>
        <w:rPr>
          <w:rFonts w:ascii="Times New Roman" w:hAnsi="Times New Roman"/>
          <w:color w:val="212121"/>
          <w:sz w:val="26"/>
        </w:rPr>
        <w:t xml:space="preserve">- </w:t>
      </w:r>
      <w:r>
        <w:rPr>
          <w:rFonts w:ascii="Times New Roman" w:hAnsi="Times New Roman"/>
          <w:color w:val="212121"/>
          <w:sz w:val="26"/>
        </w:rPr>
        <w:t xml:space="preserve"> Nghiêm túc làm việc nhóm thực nghiệm.</w:t>
      </w:r>
    </w:p>
    <w:p>
      <w:pPr>
        <w:spacing w:before="0" w:after="80" w:line="276" w:lineRule="auto"/>
        <w:ind w:left="283" w:hanging="170"/>
        <w:jc w:val="both"/>
      </w:pPr>
      <w:r>
        <w:rPr>
          <w:rFonts w:ascii="Times New Roman" w:hAnsi="Times New Roman"/>
          <w:b/>
          <w:color w:val="212121"/>
          <w:sz w:val="26"/>
        </w:rPr>
        <w:t>Trung thực:</w:t>
      </w:r>
      <w:r>
        <w:rPr>
          <w:rFonts w:ascii="Times New Roman" w:hAnsi="Times New Roman"/>
          <w:color w:val="212121"/>
          <w:sz w:val="26"/>
        </w:rPr>
        <w:t xml:space="preserve">- </w:t>
      </w:r>
      <w:r>
        <w:rPr>
          <w:rFonts w:ascii="Times New Roman" w:hAnsi="Times New Roman"/>
          <w:color w:val="212121"/>
          <w:sz w:val="26"/>
        </w:rPr>
        <w:t xml:space="preserve"> Báo cáo đúng kết quả số liệu giải toán luyện tập.</w:t>
      </w:r>
    </w:p>
    <w:p>
      <w:pPr>
        <w:spacing w:before="120" w:after="120"/>
        <w:jc w:val="center"/>
      </w:pPr>
      <w:r>
        <w:rPr>
          <w:color w:val="BFBFBF"/>
          <w:sz w:val="16"/>
        </w:rPr>
        <w:t>——————————————————————————————————————————————————————————————————————</w:t>
      </w:r>
    </w:p>
    <w:p>
      <w:pPr>
        <w:spacing w:before="280" w:after="120"/>
      </w:pPr>
      <w:r>
        <w:rPr>
          <w:rFonts w:ascii="Times New Roman" w:hAnsi="Times New Roman"/>
          <w:b/>
          <w:color w:val="1E3A5F"/>
          <w:sz w:val="28"/>
        </w:rPr>
        <w:t>II. THIẾT BỊ DẠY HỌC VÀ HỌC LIỆU</w:t>
      </w:r>
    </w:p>
    <w:p>
      <w:pPr>
        <w:spacing w:before="0" w:after="80" w:line="276" w:lineRule="auto"/>
        <w:jc w:val="both"/>
      </w:pPr>
      <w:r>
        <w:rPr>
          <w:rFonts w:ascii="Times New Roman" w:hAnsi="Times New Roman"/>
          <w:color w:val="212121"/>
          <w:sz w:val="26"/>
        </w:rPr>
        <w:t xml:space="preserve">1. </w:t>
      </w:r>
      <w:r>
        <w:rPr>
          <w:rFonts w:ascii="Times New Roman" w:hAnsi="Times New Roman"/>
          <w:b/>
          <w:color w:val="212121"/>
          <w:sz w:val="26"/>
        </w:rPr>
        <w:t>Giáo viên:</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color w:val="212121"/>
          <w:sz w:val="26"/>
        </w:rPr>
        <w:t>Máy chiếu, slide bài giảng.</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color w:val="212121"/>
          <w:sz w:val="26"/>
        </w:rPr>
        <w:t>Bộ thí nghiệm trực quan: Ống nghiệm, ete, nút cao su, dây cọ xát.</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color w:val="212121"/>
          <w:sz w:val="26"/>
        </w:rPr>
        <w:t>Phiếu học tập số 3.</w:t>
      </w:r>
    </w:p>
    <w:p>
      <w:pPr>
        <w:spacing w:before="0" w:after="80" w:line="276" w:lineRule="auto"/>
        <w:jc w:val="both"/>
      </w:pPr>
      <w:r>
        <w:rPr>
          <w:rFonts w:ascii="Times New Roman" w:hAnsi="Times New Roman"/>
          <w:color w:val="212121"/>
          <w:sz w:val="26"/>
        </w:rPr>
        <w:t xml:space="preserve">2. </w:t>
      </w:r>
      <w:r>
        <w:rPr>
          <w:rFonts w:ascii="Times New Roman" w:hAnsi="Times New Roman"/>
          <w:b/>
          <w:color w:val="212121"/>
          <w:sz w:val="26"/>
        </w:rPr>
        <w:t>Học sinh:</w:t>
      </w:r>
    </w:p>
    <w:p>
      <w:pPr>
        <w:spacing w:before="0" w:after="80" w:line="276" w:lineRule="auto"/>
        <w:ind w:left="283" w:hanging="170"/>
        <w:jc w:val="both"/>
      </w:pPr>
      <w:r>
        <w:rPr>
          <w:rFonts w:ascii="Times New Roman" w:hAnsi="Times New Roman"/>
          <w:color w:val="212121"/>
          <w:sz w:val="26"/>
        </w:rPr>
        <w:t xml:space="preserve">- </w:t>
      </w:r>
      <w:r>
        <w:rPr>
          <w:rFonts w:ascii="Times New Roman" w:hAnsi="Times New Roman"/>
          <w:color w:val="212121"/>
          <w:sz w:val="26"/>
        </w:rPr>
        <w:t>SGK Vật lí 12, vở ghi.</w:t>
      </w:r>
    </w:p>
    <w:p>
      <w:pPr>
        <w:spacing w:before="120" w:after="120"/>
        <w:jc w:val="center"/>
      </w:pPr>
      <w:r>
        <w:rPr>
          <w:color w:val="BFBFBF"/>
          <w:sz w:val="16"/>
        </w:rPr>
        <w:t>——————————————————————————————————————————————————————————————————————</w:t>
      </w:r>
    </w:p>
    <w:p>
      <w:pPr>
        <w:spacing w:before="280" w:after="120"/>
      </w:pPr>
      <w:r>
        <w:rPr>
          <w:rFonts w:ascii="Times New Roman" w:hAnsi="Times New Roman"/>
          <w:b/>
          <w:color w:val="1E3A5F"/>
          <w:sz w:val="28"/>
        </w:rPr>
        <w:t>III. TIẾN TRÌNH DẠY HỌC</w:t>
      </w:r>
    </w:p>
    <w:p>
      <w:pPr>
        <w:spacing w:before="200" w:after="80"/>
      </w:pPr>
      <w:r>
        <w:rPr>
          <w:rFonts w:ascii="Times New Roman" w:hAnsi="Times New Roman"/>
          <w:b/>
          <w:color w:val="595959"/>
          <w:sz w:val="26"/>
        </w:rPr>
        <w:t>1. Hoạt động 1: Khởi động (10 phút)</w:t>
      </w:r>
    </w:p>
    <w:p>
      <w:pPr>
        <w:spacing w:before="0" w:after="80" w:line="276" w:lineRule="auto"/>
        <w:ind w:left="283" w:hanging="170"/>
        <w:jc w:val="both"/>
      </w:pPr>
      <w:r>
        <w:rPr>
          <w:rFonts w:ascii="Times New Roman" w:hAnsi="Times New Roman"/>
          <w:b/>
          <w:color w:val="212121"/>
          <w:sz w:val="26"/>
        </w:rPr>
        <w:t>Mục tiêu:</w:t>
      </w:r>
      <w:r>
        <w:rPr>
          <w:rFonts w:ascii="Times New Roman" w:hAnsi="Times New Roman"/>
          <w:color w:val="212121"/>
          <w:sz w:val="26"/>
        </w:rPr>
        <w:t xml:space="preserve">- </w:t>
      </w:r>
      <w:r>
        <w:rPr>
          <w:rFonts w:ascii="Times New Roman" w:hAnsi="Times New Roman"/>
          <w:color w:val="212121"/>
          <w:sz w:val="26"/>
        </w:rPr>
        <w:t xml:space="preserve"> Tạo tình huống học tập giúp học sinh nhận thức được sự thay đổi nhiệt năng/nội năng của vật bằng cọ xát.</w:t>
      </w:r>
    </w:p>
    <w:p>
      <w:pPr>
        <w:spacing w:before="0" w:after="80" w:line="276" w:lineRule="auto"/>
        <w:ind w:left="283" w:hanging="170"/>
        <w:jc w:val="both"/>
      </w:pPr>
      <w:r>
        <w:rPr>
          <w:rFonts w:ascii="Times New Roman" w:hAnsi="Times New Roman"/>
          <w:b/>
          <w:color w:val="212121"/>
          <w:sz w:val="26"/>
        </w:rPr>
        <w:t>Nội dung:</w:t>
      </w:r>
      <w:r>
        <w:rPr>
          <w:rFonts w:ascii="Times New Roman" w:hAnsi="Times New Roman"/>
          <w:color w:val="212121"/>
          <w:sz w:val="26"/>
        </w:rPr>
        <w:t xml:space="preserve">- </w:t>
      </w:r>
      <w:r>
        <w:rPr>
          <w:rFonts w:ascii="Times New Roman" w:hAnsi="Times New Roman"/>
          <w:color w:val="212121"/>
          <w:sz w:val="26"/>
        </w:rPr>
        <w:t xml:space="preserve"> GV yêu cầu HS áp hai lòng bàn tay vào nhau và xoa mạnh, nhận xét nhiệt độ lòng bàn tay.</w:t>
      </w:r>
    </w:p>
    <w:p>
      <w:pPr>
        <w:spacing w:before="0" w:after="80" w:line="276" w:lineRule="auto"/>
        <w:ind w:left="283" w:hanging="170"/>
        <w:jc w:val="both"/>
      </w:pPr>
      <w:r>
        <w:rPr>
          <w:rFonts w:ascii="Times New Roman" w:hAnsi="Times New Roman"/>
          <w:b/>
          <w:color w:val="212121"/>
          <w:sz w:val="26"/>
        </w:rPr>
        <w:t>Sản phẩm:</w:t>
      </w:r>
      <w:r>
        <w:rPr>
          <w:rFonts w:ascii="Times New Roman" w:hAnsi="Times New Roman"/>
          <w:color w:val="212121"/>
          <w:sz w:val="26"/>
        </w:rPr>
        <w:t xml:space="preserve">- </w:t>
      </w:r>
      <w:r>
        <w:rPr>
          <w:rFonts w:ascii="Times New Roman" w:hAnsi="Times New Roman"/>
          <w:color w:val="212121"/>
          <w:sz w:val="26"/>
        </w:rPr>
        <w:t xml:space="preserve"> Cảm nhận của HS về sự ấm lên của lòng bàn tay do cọ xát sinh công.</w:t>
      </w:r>
    </w:p>
    <w:tbl>
      <w:tblPr>
        <w:jc w:val="center"/>
        <w:tblLayout w:type="fixed"/>
        <w:tblLook w:firstColumn="1" w:firstRow="1" w:lastColumn="0" w:lastRow="0" w:noHBand="0" w:noVBand="1" w:val="04A0"/>
        <w:tblW w:w="9354" w:type="dxa"/>
      </w:tblPr>
      <w:tblGrid>
        <w:gridCol w:w="4677"/>
        <w:gridCol w:w="4677"/>
      </w:tblGrid>
      <w:tr>
        <w:trPr>
          <w:tblHeader/>
        </w:trPr>
        <w:tc>
          <w:tcPr>
            <w:tcW w:type="dxa" w:w="4677"/>
            <w:shd w:fill="1E3A5F" w:val="clear"/>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jc w:val="center"/>
            </w:pPr>
            <w:r/>
            <w:r>
              <w:rPr>
                <w:rFonts w:ascii="Times New Roman" w:hAnsi="Times New Roman"/>
                <w:b/>
                <w:color w:val="FFFFFF"/>
                <w:sz w:val="22"/>
              </w:rPr>
              <w:t>Hoạt động của Giáo viên</w:t>
            </w:r>
          </w:p>
        </w:tc>
        <w:tc>
          <w:tcPr>
            <w:tcW w:type="dxa" w:w="4677"/>
            <w:shd w:fill="1E3A5F" w:val="clear"/>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jc w:val="center"/>
            </w:pPr>
            <w:r/>
            <w:r>
              <w:rPr>
                <w:rFonts w:ascii="Times New Roman" w:hAnsi="Times New Roman"/>
                <w:b/>
                <w:color w:val="FFFFFF"/>
                <w:sz w:val="22"/>
              </w:rPr>
              <w:t>Hoạt động của Học sinh</w:t>
            </w:r>
          </w:p>
        </w:tc>
      </w:tr>
      <w:tr>
        <w:trPr>
          <w:cantSplit/>
        </w:trPr>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212121"/>
                <w:sz w:val="22"/>
              </w:rPr>
              <w:t>Chuyển giao nhiệm vụ:</w:t>
            </w:r>
            <w:r>
              <w:rPr>
                <w:rFonts w:ascii="Times New Roman" w:hAnsi="Times New Roman"/>
                <w:color w:val="212121"/>
                <w:sz w:val="22"/>
              </w:rPr>
              <w:t xml:space="preserve"> - GV yêu cầu cả lớp thực hiện hành động: *“Xoa hai lòng bàn tay vào nhau thật mạnh trong 10 giây. Hãy mô tả cảm nhận của em ở lòng bàn tay và giải thích tại sao bàn tay lại ấm lên?“*</w:t>
            </w:r>
          </w:p>
        </w:tc>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212121"/>
                <w:sz w:val="22"/>
              </w:rPr>
              <w:t>Thực hiện nhiệm vụ:</w:t>
            </w:r>
            <w:r>
              <w:rPr>
                <w:rFonts w:ascii="Times New Roman" w:hAnsi="Times New Roman"/>
                <w:color w:val="212121"/>
                <w:sz w:val="22"/>
              </w:rPr>
              <w:t xml:space="preserve"> - HS thực hiện động tác xoa tay. - Suy nghĩ câu trả lời cá nhân dựa trên sự chuyển hóa từ cơ năng sang nhiệt năng.</w:t>
            </w:r>
          </w:p>
        </w:tc>
      </w:tr>
      <w:tr>
        <w:trPr>
          <w:cantSplit/>
        </w:trPr>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shd w:fill="E8F5E9" w:val="clear"/>
          </w:tcPr>
          <w:p>
            <w:pPr>
              <w:spacing w:before="40" w:after="40" w:line="276" w:lineRule="auto"/>
              <w:jc w:val="left"/>
            </w:pPr>
            <w:r/>
            <w:r>
              <w:rPr>
                <w:rFonts w:ascii="Times New Roman" w:hAnsi="Times New Roman"/>
                <w:b/>
                <w:color w:val="212121"/>
                <w:sz w:val="22"/>
              </w:rPr>
              <w:t>Kết luận:</w:t>
            </w:r>
            <w:r>
              <w:rPr>
                <w:rFonts w:ascii="Times New Roman" w:hAnsi="Times New Roman"/>
                <w:color w:val="212121"/>
                <w:sz w:val="22"/>
              </w:rPr>
              <w:t xml:space="preserve"> - GV chốt: *“Cơ năng cọ xát đã biến đổi thành nhiệt năng làm tay ấm lên. Quá trình này được mô tả thế nào qua khái niệm nội năng? Bài học hôm nay sẽ giúp chúng ta trả lời.“*</w:t>
            </w:r>
          </w:p>
        </w:tc>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shd w:fill="E8F5E9" w:val="clear"/>
          </w:tcPr>
          <w:p>
            <w:pPr>
              <w:spacing w:before="40" w:after="40" w:line="276" w:lineRule="auto"/>
              <w:jc w:val="left"/>
            </w:pPr>
            <w:r/>
            <w:r>
              <w:rPr>
                <w:rFonts w:ascii="Times New Roman" w:hAnsi="Times New Roman"/>
                <w:b/>
                <w:color w:val="212121"/>
                <w:sz w:val="22"/>
              </w:rPr>
              <w:t>Báo cáo, thảo luận:</w:t>
            </w:r>
            <w:r>
              <w:rPr>
                <w:rFonts w:ascii="Times New Roman" w:hAnsi="Times New Roman"/>
                <w:color w:val="212121"/>
                <w:sz w:val="22"/>
              </w:rPr>
              <w:t xml:space="preserve"> - 2 HS đứng tại chỗ phát biểu ý kiến. - Cả lớp lắng nghe, ghi nhận bài học mới.</w:t>
            </w:r>
          </w:p>
        </w:tc>
      </w:tr>
    </w:tbl>
    <w:p/>
    <w:p>
      <w:pPr>
        <w:spacing w:before="120" w:after="120"/>
        <w:jc w:val="center"/>
      </w:pPr>
      <w:r>
        <w:rPr>
          <w:color w:val="BFBFBF"/>
          <w:sz w:val="16"/>
        </w:rPr>
        <w:t>——————————————————————————————————————————————————————————————————————</w:t>
      </w:r>
    </w:p>
    <w:p>
      <w:pPr>
        <w:spacing w:before="200" w:after="80"/>
      </w:pPr>
      <w:r>
        <w:rPr>
          <w:rFonts w:ascii="Times New Roman" w:hAnsi="Times New Roman"/>
          <w:b/>
          <w:color w:val="595959"/>
          <w:sz w:val="26"/>
        </w:rPr>
        <w:t>2. Hoạt động 2: Hình thành kiến thức mới (45 phút)</w:t>
      </w:r>
    </w:p>
    <w:p>
      <w:pPr>
        <w:spacing w:before="0" w:after="80" w:line="276" w:lineRule="auto"/>
        <w:ind w:left="283" w:hanging="170"/>
        <w:jc w:val="both"/>
      </w:pPr>
      <w:r>
        <w:rPr>
          <w:rFonts w:ascii="Times New Roman" w:hAnsi="Times New Roman"/>
          <w:b/>
          <w:color w:val="212121"/>
          <w:sz w:val="26"/>
        </w:rPr>
        <w:t>Mục tiêu:</w:t>
      </w:r>
      <w:r>
        <w:rPr>
          <w:rFonts w:ascii="Times New Roman" w:hAnsi="Times New Roman"/>
          <w:color w:val="212121"/>
          <w:sz w:val="26"/>
        </w:rPr>
        <w:t xml:space="preserve">- </w:t>
      </w:r>
      <w:r>
        <w:rPr>
          <w:rFonts w:ascii="Times New Roman" w:hAnsi="Times New Roman"/>
          <w:color w:val="212121"/>
          <w:sz w:val="26"/>
        </w:rPr>
        <w:t xml:space="preserve"> HS định nghĩa được nội năng, hiểu rõ Nguyên lí I và quy ước dấu, biết công thức tính nhiệt lượng.</w:t>
      </w:r>
    </w:p>
    <w:p>
      <w:pPr>
        <w:spacing w:before="0" w:after="80" w:line="276" w:lineRule="auto"/>
        <w:ind w:left="283" w:hanging="170"/>
        <w:jc w:val="both"/>
      </w:pPr>
      <w:r>
        <w:rPr>
          <w:rFonts w:ascii="Times New Roman" w:hAnsi="Times New Roman"/>
          <w:b/>
          <w:color w:val="212121"/>
          <w:sz w:val="26"/>
        </w:rPr>
        <w:t>Sản phẩm:</w:t>
      </w:r>
      <w:r>
        <w:rPr>
          <w:rFonts w:ascii="Times New Roman" w:hAnsi="Times New Roman"/>
          <w:color w:val="212121"/>
          <w:sz w:val="26"/>
        </w:rPr>
        <w:t xml:space="preserve">- </w:t>
      </w:r>
      <w:r>
        <w:rPr>
          <w:rFonts w:ascii="Times New Roman" w:hAnsi="Times New Roman"/>
          <w:color w:val="212121"/>
          <w:sz w:val="26"/>
        </w:rPr>
        <w:t xml:space="preserve"> Điền đầy đủ kiến thức trọng tâm ĐVKT 1 và ĐVKT 2 trên PHT.</w:t>
      </w:r>
    </w:p>
    <w:tbl>
      <w:tblPr>
        <w:jc w:val="center"/>
        <w:tblLayout w:type="fixed"/>
        <w:tblLook w:firstColumn="1" w:firstRow="1" w:lastColumn="0" w:lastRow="0" w:noHBand="0" w:noVBand="1" w:val="04A0"/>
        <w:tblW w:w="9354" w:type="dxa"/>
      </w:tblPr>
      <w:tblGrid>
        <w:gridCol w:w="4677"/>
        <w:gridCol w:w="4677"/>
      </w:tblGrid>
      <w:tr>
        <w:trPr>
          <w:tblHeader/>
        </w:trPr>
        <w:tc>
          <w:tcPr>
            <w:tcW w:type="dxa" w:w="4677"/>
            <w:shd w:fill="1E3A5F" w:val="clear"/>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jc w:val="center"/>
            </w:pPr>
            <w:r/>
            <w:r>
              <w:rPr>
                <w:rFonts w:ascii="Times New Roman" w:hAnsi="Times New Roman"/>
                <w:b/>
                <w:color w:val="FFFFFF"/>
                <w:sz w:val="22"/>
              </w:rPr>
              <w:t>Hoạt động của Giáo viên</w:t>
            </w:r>
          </w:p>
        </w:tc>
        <w:tc>
          <w:tcPr>
            <w:tcW w:type="dxa" w:w="4677"/>
            <w:shd w:fill="1E3A5F" w:val="clear"/>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jc w:val="center"/>
            </w:pPr>
            <w:r/>
            <w:r>
              <w:rPr>
                <w:rFonts w:ascii="Times New Roman" w:hAnsi="Times New Roman"/>
                <w:b/>
                <w:color w:val="FFFFFF"/>
                <w:sz w:val="22"/>
              </w:rPr>
              <w:t>Hoạt động của Học sinh</w:t>
            </w:r>
          </w:p>
        </w:tc>
      </w:tr>
      <w:tr>
        <w:trPr>
          <w:cantSplit/>
        </w:trPr>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212121"/>
                <w:sz w:val="22"/>
              </w:rPr>
              <w:t>Nội dung 1: Nội năng &amp; Nguyên lí I (ĐVKT 1)</w:t>
            </w:r>
            <w:r>
              <w:rPr>
                <w:rFonts w:ascii="Times New Roman" w:hAnsi="Times New Roman"/>
                <w:color w:val="212121"/>
                <w:sz w:val="22"/>
              </w:rPr>
              <w:t xml:space="preserve"> </w:t>
            </w:r>
            <w:r>
              <w:rPr>
                <w:rFonts w:ascii="Times New Roman" w:hAnsi="Times New Roman"/>
                <w:b/>
                <w:color w:val="212121"/>
                <w:sz w:val="22"/>
              </w:rPr>
              <w:t>Chuyển giao nhiệm vụ:</w:t>
            </w:r>
            <w:r>
              <w:rPr>
                <w:rFonts w:ascii="Times New Roman" w:hAnsi="Times New Roman"/>
                <w:color w:val="212121"/>
                <w:sz w:val="22"/>
              </w:rPr>
              <w:t xml:space="preserve"> - GV yêu cầu thảo luận cặp đôi hoàn thành Nhiệm vụ 1 trong PHT (ete trong ống nghiệm bật nút). - Yêu cầu nghiên cứu SGK để hoàn thành phần điền khuyết lý thuyết ĐVKT 1.</w:t>
            </w:r>
          </w:p>
        </w:tc>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212121"/>
                <w:sz w:val="22"/>
              </w:rPr>
              <w:t>Thực hiện nhiệm vụ:</w:t>
            </w:r>
            <w:r>
              <w:rPr>
                <w:rFonts w:ascii="Times New Roman" w:hAnsi="Times New Roman"/>
                <w:color w:val="212121"/>
                <w:sz w:val="22"/>
              </w:rPr>
              <w:t xml:space="preserve"> - HS quan sát mô phỏng/thí nghiệm ống ete đậy nút cao su của GV. - Trao đổi cặp đôi giải thích hiện tượng và điền khuyết lý thuyết vào PHT.</w:t>
            </w:r>
          </w:p>
        </w:tc>
      </w:tr>
      <w:tr>
        <w:trPr>
          <w:cantSplit/>
        </w:trPr>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shd w:fill="E8F5E9" w:val="clear"/>
          </w:tcPr>
          <w:p>
            <w:pPr>
              <w:spacing w:before="40" w:after="40" w:line="276" w:lineRule="auto"/>
              <w:jc w:val="left"/>
            </w:pPr>
            <w:r/>
            <w:r>
              <w:rPr>
                <w:rFonts w:ascii="Times New Roman" w:hAnsi="Times New Roman"/>
                <w:b/>
                <w:color w:val="212121"/>
                <w:sz w:val="22"/>
              </w:rPr>
              <w:t>Kết luận:</w:t>
            </w:r>
            <w:r>
              <w:rPr>
                <w:rFonts w:ascii="Times New Roman" w:hAnsi="Times New Roman"/>
                <w:color w:val="212121"/>
                <w:sz w:val="22"/>
              </w:rPr>
              <w:t xml:space="preserve"> - GV chuẩn hóa định nghĩa nội năng: U = E_đ + E_t. - Chốt Nguyên lí I: Δ U = A + Q và vẽ bảng quy ước dấu lên bảng.</w:t>
            </w:r>
          </w:p>
        </w:tc>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shd w:fill="E8F5E9" w:val="clear"/>
          </w:tcPr>
          <w:p>
            <w:pPr>
              <w:spacing w:before="40" w:after="40" w:line="276" w:lineRule="auto"/>
              <w:jc w:val="left"/>
            </w:pPr>
            <w:r/>
            <w:r>
              <w:rPr>
                <w:rFonts w:ascii="Times New Roman" w:hAnsi="Times New Roman"/>
                <w:b/>
                <w:color w:val="212121"/>
                <w:sz w:val="22"/>
              </w:rPr>
              <w:t>Báo cáo, thảo luận:</w:t>
            </w:r>
            <w:r>
              <w:rPr>
                <w:rFonts w:ascii="Times New Roman" w:hAnsi="Times New Roman"/>
                <w:color w:val="212121"/>
                <w:sz w:val="22"/>
              </w:rPr>
              <w:t xml:space="preserve"> - Đại diện HS đứng lên đọc từ khóa điền khuyết. - HS khác nhận xét chéo.</w:t>
            </w:r>
          </w:p>
        </w:tc>
      </w:tr>
      <w:tr>
        <w:trPr>
          <w:cantSplit/>
        </w:trPr>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212121"/>
                <w:sz w:val="22"/>
              </w:rPr>
              <w:t>Nội dung 2: Nhiệt lượng &amp; Công thức tính (ĐVKT 2)</w:t>
            </w:r>
            <w:r>
              <w:rPr>
                <w:rFonts w:ascii="Times New Roman" w:hAnsi="Times New Roman"/>
                <w:color w:val="212121"/>
                <w:sz w:val="22"/>
              </w:rPr>
              <w:t xml:space="preserve"> </w:t>
            </w:r>
            <w:r>
              <w:rPr>
                <w:rFonts w:ascii="Times New Roman" w:hAnsi="Times New Roman"/>
                <w:b/>
                <w:color w:val="212121"/>
                <w:sz w:val="22"/>
              </w:rPr>
              <w:t>Chuyển giao nhiệm vụ:</w:t>
            </w:r>
            <w:r>
              <w:rPr>
                <w:rFonts w:ascii="Times New Roman" w:hAnsi="Times New Roman"/>
                <w:color w:val="212121"/>
                <w:sz w:val="22"/>
              </w:rPr>
              <w:t xml:space="preserve"> - GV giới thiệu thực nghiệm đun nóng nước và rượu trên slide. - Yêu cầu HS hoàn thành phần điền khuyết công thức tính nhiệt lượng ĐVKT 2.</w:t>
            </w:r>
          </w:p>
        </w:tc>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212121"/>
                <w:sz w:val="22"/>
              </w:rPr>
              <w:t>Thực hiện nhiệm vụ:</w:t>
            </w:r>
            <w:r>
              <w:rPr>
                <w:rFonts w:ascii="Times New Roman" w:hAnsi="Times New Roman"/>
                <w:color w:val="212121"/>
                <w:sz w:val="22"/>
              </w:rPr>
              <w:t xml:space="preserve"> - HS quan sát bảng số liệu so sánh nước/rượu. - Suy nghĩ giải thích vai trò đặc trưng của đại lượng Nhiệt dung riêng (c). - Điền khuyết công thức Q = mcΔ t vào PHT.</w:t>
            </w:r>
          </w:p>
        </w:tc>
      </w:tr>
      <w:tr>
        <w:trPr>
          <w:cantSplit/>
        </w:trPr>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shd w:fill="E8F5E9" w:val="clear"/>
          </w:tcPr>
          <w:p>
            <w:pPr>
              <w:spacing w:before="40" w:after="40" w:line="276" w:lineRule="auto"/>
              <w:jc w:val="left"/>
            </w:pPr>
            <w:r/>
            <w:r>
              <w:rPr>
                <w:rFonts w:ascii="Times New Roman" w:hAnsi="Times New Roman"/>
                <w:b/>
                <w:color w:val="212121"/>
                <w:sz w:val="22"/>
              </w:rPr>
              <w:t>Kết luận:</w:t>
            </w:r>
            <w:r>
              <w:rPr>
                <w:rFonts w:ascii="Times New Roman" w:hAnsi="Times New Roman"/>
                <w:color w:val="212121"/>
                <w:sz w:val="22"/>
              </w:rPr>
              <w:t xml:space="preserve"> - GV chốt công thức tính nhiệt lượng và ý nghĩa đơn vị của nhiệt dung riêng (J/kg.K).</w:t>
            </w:r>
          </w:p>
        </w:tc>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shd w:fill="E8F5E9" w:val="clear"/>
          </w:tcPr>
          <w:p>
            <w:pPr>
              <w:spacing w:before="40" w:after="40" w:line="276" w:lineRule="auto"/>
              <w:jc w:val="left"/>
            </w:pPr>
            <w:r/>
            <w:r>
              <w:rPr>
                <w:rFonts w:ascii="Times New Roman" w:hAnsi="Times New Roman"/>
                <w:b/>
                <w:color w:val="212121"/>
                <w:sz w:val="22"/>
              </w:rPr>
              <w:t>Báo cáo, thảo luận:</w:t>
            </w:r>
            <w:r>
              <w:rPr>
                <w:rFonts w:ascii="Times New Roman" w:hAnsi="Times New Roman"/>
                <w:color w:val="212121"/>
                <w:sz w:val="22"/>
              </w:rPr>
              <w:t xml:space="preserve"> - HS phát biểu phần điền khuyết công thức. - Cả lớp đối chiếu vở ghi.</w:t>
            </w:r>
          </w:p>
        </w:tc>
      </w:tr>
    </w:tbl>
    <w:p/>
    <w:p>
      <w:pPr>
        <w:spacing w:before="120" w:after="120"/>
        <w:jc w:val="center"/>
      </w:pPr>
      <w:r>
        <w:rPr>
          <w:color w:val="BFBFBF"/>
          <w:sz w:val="16"/>
        </w:rPr>
        <w:t>——————————————————————————————————————————————————————————————————————</w:t>
      </w:r>
    </w:p>
    <w:p>
      <w:pPr>
        <w:spacing w:before="200" w:after="80"/>
      </w:pPr>
      <w:r>
        <w:rPr>
          <w:rFonts w:ascii="Times New Roman" w:hAnsi="Times New Roman"/>
          <w:b/>
          <w:color w:val="595959"/>
          <w:sz w:val="26"/>
        </w:rPr>
        <w:t>3. Hoạt động 3: Luyện tập (25 phút)</w:t>
      </w:r>
    </w:p>
    <w:p>
      <w:pPr>
        <w:spacing w:before="0" w:after="80" w:line="276" w:lineRule="auto"/>
        <w:ind w:left="283" w:hanging="170"/>
        <w:jc w:val="both"/>
      </w:pPr>
      <w:r>
        <w:rPr>
          <w:rFonts w:ascii="Times New Roman" w:hAnsi="Times New Roman"/>
          <w:b/>
          <w:color w:val="212121"/>
          <w:sz w:val="26"/>
        </w:rPr>
        <w:t>Mục tiêu:</w:t>
      </w:r>
      <w:r>
        <w:rPr>
          <w:rFonts w:ascii="Times New Roman" w:hAnsi="Times New Roman"/>
          <w:color w:val="212121"/>
          <w:sz w:val="26"/>
        </w:rPr>
        <w:t xml:space="preserve">- </w:t>
      </w:r>
      <w:r>
        <w:rPr>
          <w:rFonts w:ascii="Times New Roman" w:hAnsi="Times New Roman"/>
          <w:color w:val="212121"/>
          <w:sz w:val="26"/>
        </w:rPr>
        <w:t xml:space="preserve"> Củng cố công thức tính </w:t>
      </w:r>
      <w:r>
        <w:rPr>
          <w:rFonts w:ascii="Times New Roman" w:hAnsi="Times New Roman"/>
          <w:i/>
          <w:color w:val="212121"/>
          <w:sz w:val="26"/>
        </w:rPr>
        <w:t>Δ U = A + Q</w:t>
      </w:r>
      <w:r>
        <w:rPr>
          <w:rFonts w:ascii="Times New Roman" w:hAnsi="Times New Roman"/>
          <w:color w:val="212121"/>
          <w:sz w:val="26"/>
        </w:rPr>
        <w:t xml:space="preserve"> và </w:t>
      </w:r>
      <w:r>
        <w:rPr>
          <w:rFonts w:ascii="Times New Roman" w:hAnsi="Times New Roman"/>
          <w:i/>
          <w:color w:val="212121"/>
          <w:sz w:val="26"/>
        </w:rPr>
        <w:t>Q = mcΔ t</w:t>
      </w:r>
      <w:r>
        <w:rPr>
          <w:rFonts w:ascii="Times New Roman" w:hAnsi="Times New Roman"/>
          <w:color w:val="212121"/>
          <w:sz w:val="26"/>
        </w:rPr>
        <w:t xml:space="preserve"> qua các bài tập định lượng.</w:t>
      </w:r>
    </w:p>
    <w:p>
      <w:pPr>
        <w:spacing w:before="0" w:after="80" w:line="276" w:lineRule="auto"/>
        <w:ind w:left="283" w:hanging="170"/>
        <w:jc w:val="both"/>
      </w:pPr>
      <w:r>
        <w:rPr>
          <w:rFonts w:ascii="Times New Roman" w:hAnsi="Times New Roman"/>
          <w:b/>
          <w:color w:val="212121"/>
          <w:sz w:val="26"/>
        </w:rPr>
        <w:t>Sản phẩm:</w:t>
      </w:r>
      <w:r>
        <w:rPr>
          <w:rFonts w:ascii="Times New Roman" w:hAnsi="Times New Roman"/>
          <w:color w:val="212121"/>
          <w:sz w:val="26"/>
        </w:rPr>
        <w:t xml:space="preserve">- </w:t>
      </w:r>
      <w:r>
        <w:rPr>
          <w:rFonts w:ascii="Times New Roman" w:hAnsi="Times New Roman"/>
          <w:color w:val="212121"/>
          <w:sz w:val="26"/>
        </w:rPr>
        <w:t xml:space="preserve"> Bài giải chi tiết của HS trong vở.</w:t>
      </w:r>
    </w:p>
    <w:tbl>
      <w:tblPr>
        <w:jc w:val="center"/>
        <w:tblLayout w:type="fixed"/>
        <w:tblLook w:firstColumn="1" w:firstRow="1" w:lastColumn="0" w:lastRow="0" w:noHBand="0" w:noVBand="1" w:val="04A0"/>
        <w:tblW w:w="9354" w:type="dxa"/>
      </w:tblPr>
      <w:tblGrid>
        <w:gridCol w:w="4677"/>
        <w:gridCol w:w="4677"/>
      </w:tblGrid>
      <w:tr>
        <w:trPr>
          <w:tblHeader/>
        </w:trPr>
        <w:tc>
          <w:tcPr>
            <w:tcW w:type="dxa" w:w="4677"/>
            <w:shd w:fill="1E3A5F" w:val="clear"/>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jc w:val="center"/>
            </w:pPr>
            <w:r/>
            <w:r>
              <w:rPr>
                <w:rFonts w:ascii="Times New Roman" w:hAnsi="Times New Roman"/>
                <w:b/>
                <w:color w:val="FFFFFF"/>
                <w:sz w:val="22"/>
              </w:rPr>
              <w:t>Hoạt động của Giáo viên</w:t>
            </w:r>
          </w:p>
        </w:tc>
        <w:tc>
          <w:tcPr>
            <w:tcW w:type="dxa" w:w="4677"/>
            <w:shd w:fill="1E3A5F" w:val="clear"/>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jc w:val="center"/>
            </w:pPr>
            <w:r/>
            <w:r>
              <w:rPr>
                <w:rFonts w:ascii="Times New Roman" w:hAnsi="Times New Roman"/>
                <w:b/>
                <w:color w:val="FFFFFF"/>
                <w:sz w:val="22"/>
              </w:rPr>
              <w:t>Hoạt động của Học sinh</w:t>
            </w:r>
          </w:p>
        </w:tc>
      </w:tr>
      <w:tr>
        <w:trPr>
          <w:cantSplit/>
        </w:trPr>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212121"/>
                <w:sz w:val="22"/>
              </w:rPr>
              <w:t>Chuyển giao nhiệm vụ:</w:t>
            </w:r>
            <w:r>
              <w:rPr>
                <w:rFonts w:ascii="Times New Roman" w:hAnsi="Times New Roman"/>
                <w:color w:val="212121"/>
                <w:sz w:val="22"/>
              </w:rPr>
              <w:t xml:space="preserve"> - GV giao nhiệm vụ làm bài tập Vận dụng ĐVKT 1 (tính Δ U khí trong xilanh nhận nhiệt 200 J và sinh công 120 J).</w:t>
            </w:r>
          </w:p>
        </w:tc>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212121"/>
                <w:sz w:val="22"/>
              </w:rPr>
              <w:t>Thực hiện nhiệm vụ:</w:t>
            </w:r>
            <w:r>
              <w:rPr>
                <w:rFonts w:ascii="Times New Roman" w:hAnsi="Times New Roman"/>
                <w:color w:val="212121"/>
                <w:sz w:val="22"/>
              </w:rPr>
              <w:t xml:space="preserve"> - HS áp dụng quy ước dấu: khí nhận nhiệt Q = 200 J &gt; 0; khí thực hiện công A = -120 J &lt; 0. - Tính toán Δ U = A + Q.</w:t>
            </w:r>
          </w:p>
        </w:tc>
      </w:tr>
      <w:tr>
        <w:trPr>
          <w:cantSplit/>
        </w:trPr>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shd w:fill="E8F5E9" w:val="clear"/>
          </w:tcPr>
          <w:p>
            <w:pPr>
              <w:spacing w:before="40" w:after="40" w:line="276" w:lineRule="auto"/>
              <w:jc w:val="left"/>
            </w:pPr>
            <w:r/>
            <w:r>
              <w:rPr>
                <w:rFonts w:ascii="Times New Roman" w:hAnsi="Times New Roman"/>
                <w:b/>
                <w:color w:val="212121"/>
                <w:sz w:val="22"/>
              </w:rPr>
              <w:t>Kết luận:</w:t>
            </w:r>
            <w:r>
              <w:rPr>
                <w:rFonts w:ascii="Times New Roman" w:hAnsi="Times New Roman"/>
                <w:color w:val="212121"/>
                <w:sz w:val="22"/>
              </w:rPr>
              <w:t xml:space="preserve"> - GV chuẩn hóa đáp án: Δ U = 200 - 120 = 80 J. Nội năng khí tăng 80 J.</w:t>
            </w:r>
          </w:p>
        </w:tc>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shd w:fill="E8F5E9" w:val="clear"/>
          </w:tcPr>
          <w:p>
            <w:pPr>
              <w:spacing w:before="40" w:after="40" w:line="276" w:lineRule="auto"/>
              <w:jc w:val="left"/>
            </w:pPr>
            <w:r/>
            <w:r>
              <w:rPr>
                <w:rFonts w:ascii="Times New Roman" w:hAnsi="Times New Roman"/>
                <w:b/>
                <w:color w:val="212121"/>
                <w:sz w:val="22"/>
              </w:rPr>
              <w:t>Báo cáo, thảo luận:</w:t>
            </w:r>
            <w:r>
              <w:rPr>
                <w:rFonts w:ascii="Times New Roman" w:hAnsi="Times New Roman"/>
                <w:color w:val="212121"/>
                <w:sz w:val="22"/>
              </w:rPr>
              <w:t xml:space="preserve"> - 1 HS lên bảng trình bày bài giải. - HS dưới lớp nhận xét dấu của A và Q.</w:t>
            </w:r>
          </w:p>
        </w:tc>
      </w:tr>
    </w:tbl>
    <w:p/>
    <w:p>
      <w:pPr>
        <w:spacing w:before="120" w:after="120"/>
        <w:jc w:val="center"/>
      </w:pPr>
      <w:r>
        <w:rPr>
          <w:color w:val="BFBFBF"/>
          <w:sz w:val="16"/>
        </w:rPr>
        <w:t>——————————————————————————————————————————————————————————————————————</w:t>
      </w:r>
    </w:p>
    <w:p>
      <w:pPr>
        <w:spacing w:before="200" w:after="80"/>
      </w:pPr>
      <w:r>
        <w:rPr>
          <w:rFonts w:ascii="Times New Roman" w:hAnsi="Times New Roman"/>
          <w:b/>
          <w:color w:val="595959"/>
          <w:sz w:val="26"/>
        </w:rPr>
        <w:t>4. Hoạt động 4: Vận dụng - Mở rộng (10 phút)</w:t>
      </w:r>
    </w:p>
    <w:p>
      <w:pPr>
        <w:spacing w:before="0" w:after="80" w:line="276" w:lineRule="auto"/>
        <w:ind w:left="283" w:hanging="170"/>
        <w:jc w:val="both"/>
      </w:pPr>
      <w:r>
        <w:rPr>
          <w:rFonts w:ascii="Times New Roman" w:hAnsi="Times New Roman"/>
          <w:b/>
          <w:color w:val="212121"/>
          <w:sz w:val="26"/>
        </w:rPr>
        <w:t>Mục tiêu:</w:t>
      </w:r>
      <w:r>
        <w:rPr>
          <w:rFonts w:ascii="Times New Roman" w:hAnsi="Times New Roman"/>
          <w:color w:val="212121"/>
          <w:sz w:val="26"/>
        </w:rPr>
        <w:t xml:space="preserve">- </w:t>
      </w:r>
      <w:r>
        <w:rPr>
          <w:rFonts w:ascii="Times New Roman" w:hAnsi="Times New Roman"/>
          <w:color w:val="212121"/>
          <w:sz w:val="26"/>
        </w:rPr>
        <w:t xml:space="preserve"> Vận dụng công thức nhiệt lượng giải quyết bài toán đun ấm nhôm chứa nước sôi thực tế.</w:t>
      </w:r>
    </w:p>
    <w:p>
      <w:pPr>
        <w:spacing w:before="0" w:after="80" w:line="276" w:lineRule="auto"/>
        <w:ind w:left="283" w:hanging="170"/>
        <w:jc w:val="both"/>
      </w:pPr>
      <w:r>
        <w:rPr>
          <w:rFonts w:ascii="Times New Roman" w:hAnsi="Times New Roman"/>
          <w:b/>
          <w:color w:val="212121"/>
          <w:sz w:val="26"/>
        </w:rPr>
        <w:t>Sản phẩm:</w:t>
      </w:r>
      <w:r>
        <w:rPr>
          <w:rFonts w:ascii="Times New Roman" w:hAnsi="Times New Roman"/>
          <w:color w:val="212121"/>
          <w:sz w:val="26"/>
        </w:rPr>
        <w:t xml:space="preserve">- </w:t>
      </w:r>
      <w:r>
        <w:rPr>
          <w:rFonts w:ascii="Times New Roman" w:hAnsi="Times New Roman"/>
          <w:color w:val="212121"/>
          <w:sz w:val="26"/>
        </w:rPr>
        <w:t xml:space="preserve"> Lời giải Nhiệm vụ 4 trong PHT.</w:t>
      </w:r>
    </w:p>
    <w:tbl>
      <w:tblPr>
        <w:jc w:val="center"/>
        <w:tblLayout w:type="fixed"/>
        <w:tblLook w:firstColumn="1" w:firstRow="1" w:lastColumn="0" w:lastRow="0" w:noHBand="0" w:noVBand="1" w:val="04A0"/>
        <w:tblW w:w="9354" w:type="dxa"/>
      </w:tblPr>
      <w:tblGrid>
        <w:gridCol w:w="4677"/>
        <w:gridCol w:w="4677"/>
      </w:tblGrid>
      <w:tr>
        <w:trPr>
          <w:tblHeader/>
        </w:trPr>
        <w:tc>
          <w:tcPr>
            <w:tcW w:type="dxa" w:w="4677"/>
            <w:shd w:fill="1E3A5F" w:val="clear"/>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jc w:val="center"/>
            </w:pPr>
            <w:r/>
            <w:r>
              <w:rPr>
                <w:rFonts w:ascii="Times New Roman" w:hAnsi="Times New Roman"/>
                <w:b/>
                <w:color w:val="FFFFFF"/>
                <w:sz w:val="22"/>
              </w:rPr>
              <w:t>Hoạt động của Giáo viên</w:t>
            </w:r>
          </w:p>
        </w:tc>
        <w:tc>
          <w:tcPr>
            <w:tcW w:type="dxa" w:w="4677"/>
            <w:shd w:fill="1E3A5F" w:val="clear"/>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jc w:val="center"/>
            </w:pPr>
            <w:r/>
            <w:r>
              <w:rPr>
                <w:rFonts w:ascii="Times New Roman" w:hAnsi="Times New Roman"/>
                <w:b/>
                <w:color w:val="FFFFFF"/>
                <w:sz w:val="22"/>
              </w:rPr>
              <w:t>Hoạt động của Học sinh</w:t>
            </w:r>
          </w:p>
        </w:tc>
      </w:tr>
      <w:tr>
        <w:trPr>
          <w:cantSplit/>
        </w:trPr>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212121"/>
                <w:sz w:val="22"/>
              </w:rPr>
              <w:t>Chuyển giao nhiệm vụ:</w:t>
            </w:r>
            <w:r>
              <w:rPr>
                <w:rFonts w:ascii="Times New Roman" w:hAnsi="Times New Roman"/>
                <w:color w:val="212121"/>
                <w:sz w:val="22"/>
              </w:rPr>
              <w:t xml:space="preserve"> - GV yêu cầu HS giải nhanh bài toán đun ấm nhôm chứa nước sôi ở Nhiệm vụ 4. - Hướng dẫn đọc phần đọc thêm về James Watt và khí hậu ven biển.</w:t>
            </w:r>
          </w:p>
        </w:tc>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212121"/>
                <w:sz w:val="22"/>
              </w:rPr>
              <w:t>Thực hiện nhiệm vụ:</w:t>
            </w:r>
            <w:r>
              <w:rPr>
                <w:rFonts w:ascii="Times New Roman" w:hAnsi="Times New Roman"/>
                <w:color w:val="212121"/>
                <w:sz w:val="22"/>
              </w:rPr>
              <w:t xml:space="preserve"> - HS tính toán nhiệt lượng thu vào của ấm nhôm Q_1 = m_1c_1Δ t và nước Q_2 = m_2c_2Δ t. - Tổng nhiệt lượng Q = Q_1 + Q_2.</w:t>
            </w:r>
          </w:p>
        </w:tc>
      </w:tr>
      <w:tr>
        <w:trPr>
          <w:cantSplit/>
        </w:trPr>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shd w:fill="E8F5E9" w:val="clear"/>
          </w:tcPr>
          <w:p>
            <w:pPr>
              <w:spacing w:before="40" w:after="40" w:line="276" w:lineRule="auto"/>
              <w:jc w:val="left"/>
            </w:pPr>
            <w:r/>
            <w:r>
              <w:rPr>
                <w:rFonts w:ascii="Times New Roman" w:hAnsi="Times New Roman"/>
                <w:b/>
                <w:color w:val="212121"/>
                <w:sz w:val="22"/>
              </w:rPr>
              <w:t>Kết luận:</w:t>
            </w:r>
            <w:r>
              <w:rPr>
                <w:rFonts w:ascii="Times New Roman" w:hAnsi="Times New Roman"/>
                <w:color w:val="212121"/>
                <w:sz w:val="22"/>
              </w:rPr>
              <w:t xml:space="preserve"> - GV chốt đáp án chuẩn và thu PHT để đánh giá.</w:t>
            </w:r>
          </w:p>
        </w:tc>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shd w:fill="E8F5E9" w:val="clear"/>
          </w:tcPr>
          <w:p>
            <w:pPr>
              <w:spacing w:before="40" w:after="40" w:line="276" w:lineRule="auto"/>
              <w:jc w:val="left"/>
            </w:pPr>
            <w:r/>
            <w:r>
              <w:rPr>
                <w:rFonts w:ascii="Times New Roman" w:hAnsi="Times New Roman"/>
                <w:b/>
                <w:color w:val="212121"/>
                <w:sz w:val="22"/>
              </w:rPr>
              <w:t>Báo cáo:</w:t>
            </w:r>
            <w:r>
              <w:rPr>
                <w:rFonts w:ascii="Times New Roman" w:hAnsi="Times New Roman"/>
                <w:color w:val="212121"/>
                <w:sz w:val="22"/>
              </w:rPr>
              <w:t xml:space="preserve"> - HS nộp lại PHT trước khi ra về.</w:t>
            </w:r>
          </w:p>
        </w:tc>
      </w:tr>
    </w:tbl>
    <w:p/>
    <w:p>
      <w:pPr>
        <w:spacing w:before="120" w:after="120"/>
        <w:jc w:val="center"/>
      </w:pPr>
      <w:r>
        <w:rPr>
          <w:color w:val="BFBFBF"/>
          <w:sz w:val="16"/>
        </w:rPr>
        <w:t>——————————————————————————————————————————————————————————————————————</w:t>
      </w:r>
    </w:p>
    <w:p>
      <w:pPr>
        <w:spacing w:before="280" w:after="120"/>
      </w:pPr>
      <w:r>
        <w:rPr>
          <w:rFonts w:ascii="Times New Roman" w:hAnsi="Times New Roman"/>
          <w:b/>
          <w:color w:val="1E3A5F"/>
          <w:sz w:val="28"/>
        </w:rPr>
        <w:t>IV. ĐIỀU CHỈNH BÀI DẠY</w:t>
      </w:r>
    </w:p>
    <w:p>
      <w:pPr>
        <w:spacing w:before="0" w:after="80" w:line="276" w:lineRule="auto"/>
        <w:jc w:val="both"/>
      </w:pPr>
      <w:r>
        <w:rPr>
          <w:rFonts w:ascii="Times New Roman" w:hAnsi="Times New Roman"/>
          <w:color w:val="212121"/>
          <w:sz w:val="26"/>
        </w:rPr>
        <w:t xml:space="preserve">1. </w:t>
      </w:r>
      <w:r>
        <w:rPr>
          <w:rFonts w:ascii="Times New Roman" w:hAnsi="Times New Roman"/>
          <w:b/>
          <w:color w:val="212121"/>
          <w:sz w:val="26"/>
        </w:rPr>
        <w:t>Ưu điểm:</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0" w:after="80" w:line="276" w:lineRule="auto"/>
        <w:jc w:val="both"/>
      </w:pPr>
      <w:r>
        <w:rPr>
          <w:rFonts w:ascii="Times New Roman" w:hAnsi="Times New Roman"/>
          <w:color w:val="212121"/>
          <w:sz w:val="26"/>
        </w:rPr>
        <w:t>........................................................................................................................</w:t>
      </w:r>
    </w:p>
    <w:p>
      <w:pPr>
        <w:spacing w:before="0" w:after="80" w:line="276" w:lineRule="auto"/>
        <w:jc w:val="both"/>
      </w:pPr>
      <w:r>
        <w:rPr>
          <w:rFonts w:ascii="Times New Roman" w:hAnsi="Times New Roman"/>
          <w:color w:val="212121"/>
          <w:sz w:val="26"/>
        </w:rPr>
        <w:t>........................................................................................................................</w:t>
      </w:r>
    </w:p>
    <w:p>
      <w:pPr>
        <w:spacing w:before="0" w:after="80" w:line="276" w:lineRule="auto"/>
        <w:jc w:val="both"/>
      </w:pPr>
      <w:r>
        <w:rPr>
          <w:rFonts w:ascii="Times New Roman" w:hAnsi="Times New Roman"/>
          <w:color w:val="212121"/>
          <w:sz w:val="26"/>
        </w:rPr>
        <w:t xml:space="preserve">2. </w:t>
      </w:r>
      <w:r>
        <w:rPr>
          <w:rFonts w:ascii="Times New Roman" w:hAnsi="Times New Roman"/>
          <w:b/>
          <w:color w:val="212121"/>
          <w:sz w:val="26"/>
        </w:rPr>
        <w:t>Hạn chế:</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0" w:after="80" w:line="276" w:lineRule="auto"/>
        <w:jc w:val="both"/>
      </w:pPr>
      <w:r>
        <w:rPr>
          <w:rFonts w:ascii="Times New Roman" w:hAnsi="Times New Roman"/>
          <w:color w:val="212121"/>
          <w:sz w:val="26"/>
        </w:rPr>
        <w:t>........................................................................................................................</w:t>
      </w:r>
    </w:p>
    <w:p>
      <w:pPr>
        <w:spacing w:before="0" w:after="80" w:line="276" w:lineRule="auto"/>
        <w:jc w:val="both"/>
      </w:pPr>
      <w:r>
        <w:rPr>
          <w:rFonts w:ascii="Times New Roman" w:hAnsi="Times New Roman"/>
          <w:color w:val="212121"/>
          <w:sz w:val="26"/>
        </w:rPr>
        <w:t>........................................................................................................................</w:t>
      </w:r>
    </w:p>
    <w:p>
      <w:pPr>
        <w:spacing w:before="0" w:after="80" w:line="276" w:lineRule="auto"/>
        <w:jc w:val="both"/>
      </w:pPr>
      <w:r>
        <w:rPr>
          <w:rFonts w:ascii="Times New Roman" w:hAnsi="Times New Roman"/>
          <w:color w:val="212121"/>
          <w:sz w:val="26"/>
        </w:rPr>
        <w:t xml:space="preserve">3. </w:t>
      </w:r>
      <w:r>
        <w:rPr>
          <w:rFonts w:ascii="Times New Roman" w:hAnsi="Times New Roman"/>
          <w:b/>
          <w:color w:val="212121"/>
          <w:sz w:val="26"/>
        </w:rPr>
        <w:t>Hướng điều chỉnh:</w:t>
      </w:r>
    </w:p>
    <w:p>
      <w:pPr>
        <w:spacing w:before="40" w:after="40"/>
      </w:pPr>
      <w:r>
        <w:rPr>
          <w:rFonts w:ascii="Times New Roman" w:hAnsi="Times New Roman"/>
          <w:color w:val="BFBFBF"/>
          <w:sz w:val="22"/>
        </w:rPr>
        <w:t>..........................................................................................</w:t>
      </w:r>
    </w:p>
    <w:p>
      <w:pPr>
        <w:spacing w:before="40" w:after="40"/>
      </w:pPr>
      <w:r>
        <w:rPr>
          <w:rFonts w:ascii="Times New Roman" w:hAnsi="Times New Roman"/>
          <w:color w:val="BFBFBF"/>
          <w:sz w:val="22"/>
        </w:rPr>
        <w:t>..........................................................................................</w:t>
      </w:r>
    </w:p>
    <w:p>
      <w:pPr>
        <w:spacing w:before="0" w:after="80" w:line="276" w:lineRule="auto"/>
        <w:jc w:val="both"/>
      </w:pPr>
      <w:r>
        <w:rPr>
          <w:rFonts w:ascii="Times New Roman" w:hAnsi="Times New Roman"/>
          <w:color w:val="212121"/>
          <w:sz w:val="26"/>
        </w:rPr>
        <w:t>........................................................................................................................</w:t>
      </w:r>
    </w:p>
    <w:p>
      <w:pPr>
        <w:spacing w:before="0" w:after="80" w:line="276" w:lineRule="auto"/>
        <w:jc w:val="both"/>
      </w:pPr>
      <w:r>
        <w:rPr>
          <w:rFonts w:ascii="Times New Roman" w:hAnsi="Times New Roman"/>
          <w:color w:val="212121"/>
          <w:sz w:val="26"/>
        </w:rPr>
        <w:t>........................................................................................................................</w:t>
      </w:r>
    </w:p>
    <w:p>
      <w:pPr>
        <w:spacing w:before="120" w:after="120"/>
        <w:jc w:val="center"/>
      </w:pPr>
      <w:r>
        <w:rPr>
          <w:color w:val="BFBFBF"/>
          <w:sz w:val="16"/>
        </w:rPr>
        <w:t>——————————————————————————————————————————————————————————————————————</w:t>
      </w:r>
    </w:p>
    <w:p>
      <w:pPr>
        <w:spacing w:before="200" w:after="80"/>
      </w:pPr>
      <w:r>
        <w:rPr>
          <w:rFonts w:ascii="Times New Roman" w:hAnsi="Times New Roman"/>
          <w:b/>
          <w:color w:val="595959"/>
          <w:sz w:val="26"/>
        </w:rPr>
        <w:t>BẢNG CHỮ KÝ XÁC NHẬN</w:t>
      </w:r>
    </w:p>
    <w:tbl>
      <w:tblPr>
        <w:jc w:val="center"/>
        <w:tblLayout w:type="fixed"/>
        <w:tblLook w:firstColumn="1" w:firstRow="1" w:lastColumn="0" w:lastRow="0" w:noHBand="0" w:noVBand="1" w:val="04A0"/>
        <w:tblW w:w="9354" w:type="dxa"/>
      </w:tblPr>
      <w:tblGrid>
        <w:gridCol w:w="4677"/>
        <w:gridCol w:w="4677"/>
      </w:tblGrid>
      <w:tr>
        <w:trPr>
          <w:tblHeader/>
        </w:trPr>
        <w:tc>
          <w:tcPr>
            <w:tcW w:type="dxa" w:w="4677"/>
            <w:shd w:fill="1E3A5F" w:val="clear"/>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jc w:val="center"/>
            </w:pPr>
            <w:r/>
            <w:r>
              <w:rPr>
                <w:rFonts w:ascii="Times New Roman" w:hAnsi="Times New Roman"/>
                <w:b/>
                <w:color w:val="FFFFFF"/>
                <w:sz w:val="22"/>
              </w:rPr>
              <w:t>XÁC NHẬN CỦA TỔ CHUYÊN MÔN</w:t>
            </w:r>
          </w:p>
        </w:tc>
        <w:tc>
          <w:tcPr>
            <w:tcW w:type="dxa" w:w="4677"/>
            <w:shd w:fill="1E3A5F" w:val="clear"/>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jc w:val="center"/>
            </w:pPr>
            <w:r/>
            <w:r>
              <w:rPr>
                <w:rFonts w:ascii="Times New Roman" w:hAnsi="Times New Roman"/>
                <w:b/>
                <w:color w:val="FFFFFF"/>
                <w:sz w:val="22"/>
              </w:rPr>
              <w:t>GIÁO VIÊN SOẠN</w:t>
            </w:r>
          </w:p>
        </w:tc>
      </w:tr>
      <w:tr>
        <w:trPr>
          <w:cantSplit/>
        </w:trPr>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212121"/>
                <w:sz w:val="22"/>
              </w:rPr>
              <w:t>*(Ký và ghi rõ họ tên)*</w:t>
            </w:r>
          </w:p>
        </w:tc>
        <w:tc>
          <w:tcPr>
            <w:tcW w:type="dxa" w:w="4677"/>
            <w:tcMar>
              <w:top w:w="120" w:type="dxa"/>
              <w:bottom w:w="120" w:type="dxa"/>
              <w:left w:w="160" w:type="dxa"/>
              <w:right w:w="16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212121"/>
                <w:sz w:val="22"/>
              </w:rPr>
              <w:t>*(Ký và ghi rõ họ tên)*</w:t>
            </w:r>
          </w:p>
        </w:tc>
      </w:tr>
    </w:tbl>
    <w:p/>
    <w:p>
      <w:pPr>
        <w:spacing w:before="120" w:after="120"/>
        <w:jc w:val="center"/>
      </w:pPr>
      <w:r>
        <w:rPr>
          <w:color w:val="BFBFBF"/>
          <w:sz w:val="16"/>
        </w:rPr>
        <w:t>——————————————————————————————————————————————————————————————————————</w:t>
      </w:r>
    </w:p>
    <w:p>
      <w:pPr>
        <w:jc w:val="right"/>
      </w:pPr>
      <w:r>
        <w:rPr>
          <w:rFonts w:ascii="Times New Roman" w:hAnsi="Times New Roman"/>
          <w:i/>
          <w:color w:val="212121"/>
          <w:sz w:val="26"/>
        </w:rPr>
        <w:t>........., ngày ....... tháng ....... năm 20.......</w:t>
      </w:r>
    </w:p>
    <w:tbl>
      <w:tblPr>
        <w:jc w:val="cente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jc w:val="center"/>
            </w:pPr>
            <w:r>
              <w:rPr>
                <w:rFonts w:ascii="Times New Roman" w:hAnsi="Times New Roman"/>
                <w:b/>
                <w:color w:val="212121"/>
                <w:sz w:val="26"/>
              </w:rPr>
              <w:t>XÁC NHẬN CỦA TỔ CHUYÊN MÔN</w:t>
            </w:r>
          </w:p>
          <w:p>
            <w:pPr>
              <w:jc w:val="center"/>
            </w:pPr>
            <w:r>
              <w:rPr>
                <w:rFonts w:ascii="Times New Roman" w:hAnsi="Times New Roman"/>
                <w:i/>
                <w:color w:val="595959"/>
                <w:sz w:val="22"/>
              </w:rPr>
              <w:t>(Ký và ghi rõ họ tên)</w:t>
            </w:r>
          </w:p>
          <w:p/>
          <w:p/>
          <w:p/>
          <w:p/>
          <w:p>
            <w:pPr>
              <w:jc w:val="center"/>
            </w:pPr>
            <w:r>
              <w:rPr>
                <w:rFonts w:ascii="Times New Roman" w:hAnsi="Times New Roman"/>
                <w:color w:val="595959"/>
                <w:sz w:val="26"/>
              </w:rPr>
              <w:t>.................................</w:t>
            </w:r>
          </w:p>
        </w:tc>
        <w:tc>
          <w:tcPr>
            <w:tcW w:type="dxa" w:w="4677"/>
            <w:tcBorders>
              <w:top w:val="none"/>
              <w:left w:val="none"/>
              <w:bottom w:val="none"/>
              <w:right w:val="none"/>
            </w:tcBorders>
          </w:tcPr>
          <w:p>
            <w:pPr>
              <w:jc w:val="center"/>
            </w:pPr>
            <w:r>
              <w:rPr>
                <w:rFonts w:ascii="Times New Roman" w:hAnsi="Times New Roman"/>
                <w:b/>
                <w:color w:val="212121"/>
                <w:sz w:val="26"/>
              </w:rPr>
              <w:t>GIÁO VIÊN SOẠN</w:t>
            </w:r>
          </w:p>
          <w:p>
            <w:pPr>
              <w:jc w:val="center"/>
            </w:pPr>
            <w:r>
              <w:rPr>
                <w:rFonts w:ascii="Times New Roman" w:hAnsi="Times New Roman"/>
                <w:i/>
                <w:color w:val="595959"/>
                <w:sz w:val="22"/>
              </w:rPr>
              <w:t>(Ký và ghi rõ họ tên)</w:t>
            </w:r>
          </w:p>
          <w:p/>
          <w:p/>
          <w:p/>
          <w:p/>
          <w:p>
            <w:pPr>
              <w:jc w:val="center"/>
            </w:pPr>
            <w:r>
              <w:rPr>
                <w:rFonts w:ascii="Times New Roman" w:hAnsi="Times New Roman"/>
                <w:color w:val="595959"/>
                <w:sz w:val="26"/>
              </w:rPr>
              <w:t>.................................</w:t>
            </w:r>
          </w:p>
        </w:tc>
      </w:tr>
    </w:tbl>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595959"/>
        <w:sz w:val="20"/>
      </w:rPr>
      <w:t xml:space="preserve">Trang </w:t>
    </w:r>
    <w:fldSimple w:instr="PAGE"/>
    <w:r>
      <w:rPr>
        <w:rFonts w:ascii="Times New Roman" w:hAnsi="Times New Roman"/>
        <w:color w:val="595959"/>
        <w:sz w:val="20"/>
      </w:rP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jc w:val="both"/>
    </w:pPr>
    <w:rPr>
      <w:rFonts w:ascii="Times New Roman" w:hAnsi="Times New Roman"/>
      <w:color w:val="212121"/>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