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0DE" w:rsidRPr="00422BA1" w:rsidRDefault="008D20DE" w:rsidP="00E87CA2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22BA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Дополнительный функционал мобильной части:</w:t>
      </w:r>
    </w:p>
    <w:p w:rsidR="00E51587" w:rsidRPr="008D20DE" w:rsidRDefault="00E51587" w:rsidP="00E87CA2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E5158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 сайта:</w:t>
      </w:r>
    </w:p>
    <w:tbl>
      <w:tblPr>
        <w:tblW w:w="160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475"/>
        <w:gridCol w:w="4261"/>
        <w:gridCol w:w="3649"/>
        <w:gridCol w:w="3649"/>
      </w:tblGrid>
      <w:tr w:rsidR="00A37F6A" w:rsidRPr="00927933">
        <w:trPr>
          <w:trHeight w:val="53"/>
        </w:trPr>
        <w:tc>
          <w:tcPr>
            <w:tcW w:w="4475" w:type="dxa"/>
            <w:vMerge w:val="restart"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hyperlink r:id="rId5" w:tooltip="addfuncgood" w:history="1"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Варианты подбора товара на КПК</w:t>
              </w:r>
            </w:hyperlink>
            <w:r w:rsidRPr="008D20DE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lang w:eastAsia="ru-RU"/>
              </w:rPr>
            </w:pPr>
            <w:proofErr w:type="spellStart"/>
            <w:r w:rsidRPr="00927933">
              <w:rPr>
                <w:rFonts w:ascii="Times New Roman" w:hAnsi="Times New Roman"/>
                <w:b w:val="0"/>
                <w:color w:val="auto"/>
              </w:rPr>
              <w:t>Автозаказ</w:t>
            </w:r>
            <w:proofErr w:type="spellEnd"/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A37F6A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commentRangeStart w:id="0"/>
            <w:r>
              <w:rPr>
                <w:rFonts w:ascii="Times New Roman" w:eastAsia="Times New Roman" w:hAnsi="Times New Roman"/>
                <w:lang w:eastAsia="ru-RU"/>
              </w:rPr>
              <w:t>Нужна формула и условие</w:t>
            </w:r>
            <w:commentRangeEnd w:id="0"/>
            <w:r w:rsidR="00672305">
              <w:rPr>
                <w:rStyle w:val="a7"/>
              </w:rPr>
              <w:commentReference w:id="0"/>
            </w:r>
          </w:p>
        </w:tc>
      </w:tr>
      <w:tr w:rsidR="00A37F6A" w:rsidRPr="00927933">
        <w:trPr>
          <w:trHeight w:val="548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Перемещение по прайс-листу, не выходя из карточки товара.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? (можно без нее)</w:t>
            </w:r>
          </w:p>
          <w:p w:rsidR="00E87CA2" w:rsidRPr="00927933" w:rsidRDefault="00E87CA2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Default="0037718C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</w:t>
            </w:r>
            <w:r w:rsidR="00A37F6A">
              <w:rPr>
                <w:rFonts w:ascii="Times New Roman" w:eastAsia="Times New Roman" w:hAnsi="Times New Roman"/>
                <w:lang w:eastAsia="ru-RU"/>
              </w:rPr>
              <w:t xml:space="preserve">ез </w:t>
            </w:r>
            <w:proofErr w:type="spellStart"/>
            <w:r w:rsidR="00A37F6A">
              <w:rPr>
                <w:rFonts w:ascii="Times New Roman" w:eastAsia="Times New Roman" w:hAnsi="Times New Roman"/>
                <w:lang w:eastAsia="ru-RU"/>
              </w:rPr>
              <w:t>ннеё</w:t>
            </w:r>
            <w:proofErr w:type="spellEnd"/>
          </w:p>
          <w:p w:rsidR="0037718C" w:rsidRPr="00927933" w:rsidRDefault="0037718C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37718C">
              <w:rPr>
                <w:rFonts w:ascii="Times New Roman" w:eastAsia="Times New Roman" w:hAnsi="Times New Roman"/>
                <w:highlight w:val="green"/>
                <w:lang w:eastAsia="ru-RU"/>
              </w:rPr>
              <w:t>Не делаем</w:t>
            </w:r>
          </w:p>
        </w:tc>
      </w:tr>
      <w:tr w:rsidR="00A37F6A" w:rsidRPr="00927933">
        <w:trPr>
          <w:trHeight w:val="234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Поиск в товарной номенклатуре по номеру или по названию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есть</w:t>
            </w:r>
          </w:p>
        </w:tc>
      </w:tr>
      <w:tr w:rsidR="00A37F6A" w:rsidRPr="00927933">
        <w:trPr>
          <w:trHeight w:val="94"/>
        </w:trPr>
        <w:tc>
          <w:tcPr>
            <w:tcW w:w="4475" w:type="dxa"/>
            <w:vMerge w:val="restart"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hyperlink r:id="rId7" w:tooltip="addfuncprice" w:history="1"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Варианты ценообразования</w:t>
              </w:r>
            </w:hyperlink>
            <w:r w:rsidRPr="008D20DE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Выбор вида цены.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есть</w:t>
            </w:r>
          </w:p>
        </w:tc>
      </w:tr>
      <w:tr w:rsidR="00A37F6A" w:rsidRPr="00927933">
        <w:trPr>
          <w:trHeight w:val="258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Ручная корректировка цены.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 с ограничением по минимальной цене</w:t>
            </w:r>
            <w:r w:rsidR="00E87CA2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E87CA2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 час</w:t>
            </w:r>
          </w:p>
        </w:tc>
      </w:tr>
      <w:tr w:rsidR="00A37F6A" w:rsidRPr="00927933">
        <w:trPr>
          <w:trHeight w:val="297"/>
        </w:trPr>
        <w:tc>
          <w:tcPr>
            <w:tcW w:w="4475" w:type="dxa"/>
            <w:vMerge w:val="restart"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hyperlink r:id="rId8" w:tooltip="addfuncdata" w:history="1"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Варианты контроля данных и</w:t>
              </w:r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 xml:space="preserve"> </w:t>
              </w:r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информации на КПК</w:t>
              </w:r>
            </w:hyperlink>
            <w:r w:rsidRPr="008D20DE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Cs w:val="0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Контроль остатков на нескольких складах.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 (</w:t>
            </w:r>
            <w:proofErr w:type="gramStart"/>
            <w:r w:rsidRPr="00927933">
              <w:rPr>
                <w:rFonts w:ascii="Times New Roman" w:eastAsia="Times New Roman" w:hAnsi="Times New Roman"/>
                <w:lang w:eastAsia="ru-RU"/>
              </w:rPr>
              <w:t>общий</w:t>
            </w:r>
            <w:proofErr w:type="gramEnd"/>
            <w:r w:rsidRPr="00927933">
              <w:rPr>
                <w:rFonts w:ascii="Times New Roman" w:eastAsia="Times New Roman" w:hAnsi="Times New Roman"/>
                <w:lang w:eastAsia="ru-RU"/>
              </w:rPr>
              <w:t xml:space="preserve"> и на колесах)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есть</w:t>
            </w:r>
          </w:p>
        </w:tc>
      </w:tr>
      <w:tr w:rsidR="00A37F6A" w:rsidRPr="00927933">
        <w:trPr>
          <w:trHeight w:val="106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Выбор типа договора и типа цены.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EE45BD" w:rsidRDefault="00EE45BD" w:rsidP="00E87CA2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lang w:eastAsia="ru-RU"/>
              </w:rPr>
            </w:pPr>
            <w:r w:rsidRPr="00EE45BD">
              <w:rPr>
                <w:rFonts w:ascii="Times New Roman" w:eastAsia="Times New Roman" w:hAnsi="Times New Roman"/>
                <w:color w:val="FF0000"/>
                <w:lang w:eastAsia="ru-RU"/>
              </w:rPr>
              <w:t>Тогда не делаем</w:t>
            </w:r>
          </w:p>
        </w:tc>
      </w:tr>
      <w:tr w:rsidR="00A37F6A" w:rsidRPr="00927933">
        <w:trPr>
          <w:trHeight w:val="269"/>
        </w:trPr>
        <w:tc>
          <w:tcPr>
            <w:tcW w:w="4475" w:type="dxa"/>
            <w:vMerge w:val="restart"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hyperlink r:id="rId9" w:tooltip="addfuncdocs" w:history="1"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Виды документов, которые можно добавить на КПК</w:t>
              </w:r>
            </w:hyperlink>
            <w:r w:rsidRPr="008D20DE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lang w:eastAsia="ru-RU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Оформление возврата товара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простом виде, как заказ? Без указания доп. причин и т.</w:t>
            </w:r>
            <w:commentRangeStart w:id="1"/>
            <w:r>
              <w:rPr>
                <w:rFonts w:ascii="Times New Roman" w:eastAsia="Times New Roman" w:hAnsi="Times New Roman"/>
                <w:lang w:eastAsia="ru-RU"/>
              </w:rPr>
              <w:t>д</w:t>
            </w:r>
            <w:commentRangeEnd w:id="1"/>
            <w:r w:rsidR="00813E03">
              <w:rPr>
                <w:rStyle w:val="a7"/>
              </w:rPr>
              <w:commentReference w:id="1"/>
            </w:r>
            <w:r>
              <w:rPr>
                <w:rFonts w:ascii="Times New Roman" w:eastAsia="Times New Roman" w:hAnsi="Times New Roman"/>
                <w:lang w:eastAsia="ru-RU"/>
              </w:rPr>
              <w:t>.?</w:t>
            </w:r>
            <w:r w:rsidR="00EE45BD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="00EE45BD" w:rsidRPr="00A85F66">
              <w:rPr>
                <w:rFonts w:ascii="Times New Roman" w:eastAsia="Times New Roman" w:hAnsi="Times New Roman"/>
                <w:color w:val="FF0000"/>
                <w:highlight w:val="green"/>
                <w:lang w:eastAsia="ru-RU"/>
              </w:rPr>
              <w:t>ОК</w:t>
            </w:r>
            <w:r w:rsidR="00DA12F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– цену не ставим</w:t>
            </w:r>
          </w:p>
        </w:tc>
      </w:tr>
      <w:tr w:rsidR="00A37F6A" w:rsidRPr="00927933">
        <w:trPr>
          <w:trHeight w:val="303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Инкассация.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будет</w:t>
            </w:r>
          </w:p>
        </w:tc>
      </w:tr>
      <w:tr w:rsidR="00A37F6A" w:rsidRPr="00927933">
        <w:trPr>
          <w:trHeight w:val="297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Ассортимент.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будет</w:t>
            </w:r>
          </w:p>
        </w:tc>
      </w:tr>
      <w:tr w:rsidR="00A37F6A" w:rsidRPr="00927933">
        <w:trPr>
          <w:trHeight w:val="222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Графики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+ (отчет продаж за день/период (кол-во), отчет по кассе за день)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Графиком или таблицей?</w:t>
            </w:r>
          </w:p>
          <w:p w:rsidR="00E87CA2" w:rsidRDefault="00E87CA2" w:rsidP="00E87CA2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lang w:eastAsia="ru-RU"/>
              </w:rPr>
            </w:pPr>
            <w:r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Таблица</w:t>
            </w:r>
            <w:r w:rsidR="00EE45BD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="00DA12FE">
              <w:rPr>
                <w:rFonts w:ascii="Times New Roman" w:eastAsia="Times New Roman" w:hAnsi="Times New Roman"/>
                <w:color w:val="FF0000"/>
                <w:lang w:eastAsia="ru-RU"/>
              </w:rPr>
              <w:t>–</w:t>
            </w:r>
            <w:r w:rsidR="00EE45BD" w:rsidRPr="00EE45BD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ОК</w:t>
            </w:r>
            <w:r w:rsidR="00DA12F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– 8 часов</w:t>
            </w:r>
          </w:p>
          <w:p w:rsidR="0037718C" w:rsidRPr="0037718C" w:rsidRDefault="0037718C" w:rsidP="00E87CA2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lang w:eastAsia="ru-RU"/>
              </w:rPr>
            </w:pPr>
            <w:r w:rsidRPr="0037718C">
              <w:rPr>
                <w:rFonts w:ascii="Times New Roman" w:eastAsia="Times New Roman" w:hAnsi="Times New Roman"/>
                <w:color w:val="000000" w:themeColor="text1"/>
                <w:highlight w:val="green"/>
                <w:lang w:eastAsia="ru-RU"/>
              </w:rPr>
              <w:t>делаем</w:t>
            </w:r>
          </w:p>
        </w:tc>
      </w:tr>
      <w:tr w:rsidR="00A37F6A" w:rsidRPr="00927933">
        <w:trPr>
          <w:trHeight w:val="236"/>
        </w:trPr>
        <w:tc>
          <w:tcPr>
            <w:tcW w:w="4475" w:type="dxa"/>
            <w:vMerge w:val="restart"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hyperlink r:id="rId10" w:tooltip="addfuncmemo" w:history="1">
              <w:r w:rsidRPr="00927933">
                <w:rPr>
                  <w:rFonts w:ascii="Times New Roman" w:eastAsia="Times New Roman" w:hAnsi="Times New Roman"/>
                  <w:color w:val="0000FF"/>
                  <w:u w:val="single"/>
                  <w:lang w:eastAsia="ru-RU"/>
                </w:rPr>
                <w:t>Полезные напоминания</w:t>
              </w:r>
            </w:hyperlink>
            <w:r w:rsidRPr="008D20DE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Cs w:val="0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Напоминания о «штрафниках».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? (пока не использую ограничения)</w:t>
            </w: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:rsidR="00A37F6A" w:rsidRPr="00927933" w:rsidRDefault="003172DD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</w:t>
            </w:r>
            <w:r w:rsidR="00A37F6A">
              <w:rPr>
                <w:rFonts w:ascii="Times New Roman" w:eastAsia="Times New Roman" w:hAnsi="Times New Roman"/>
                <w:lang w:eastAsia="ru-RU"/>
              </w:rPr>
              <w:t>удет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lang w:eastAsia="ru-RU"/>
              </w:rPr>
              <w:t>стоп-лист</w:t>
            </w:r>
            <w:proofErr w:type="spellEnd"/>
            <w:proofErr w:type="gramEnd"/>
            <w:r w:rsidR="00166334">
              <w:rPr>
                <w:rFonts w:ascii="Times New Roman" w:eastAsia="Times New Roman" w:hAnsi="Times New Roman"/>
                <w:lang w:eastAsia="ru-RU"/>
              </w:rPr>
              <w:t xml:space="preserve">  </w:t>
            </w:r>
            <w:proofErr w:type="spellStart"/>
            <w:r w:rsidR="00166334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  <w:tr w:rsidR="00A37F6A" w:rsidRPr="00927933">
        <w:trPr>
          <w:trHeight w:val="226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Напоминание о сумме заказа.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? (пока не использую ограничения)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Нужны </w:t>
            </w:r>
            <w:commentRangeStart w:id="2"/>
            <w:r>
              <w:rPr>
                <w:rFonts w:ascii="Times New Roman" w:eastAsia="Times New Roman" w:hAnsi="Times New Roman"/>
                <w:lang w:eastAsia="ru-RU"/>
              </w:rPr>
              <w:t>условия</w:t>
            </w:r>
            <w:commentRangeEnd w:id="2"/>
            <w:r w:rsidR="00166334">
              <w:rPr>
                <w:rStyle w:val="a7"/>
              </w:rPr>
              <w:commentReference w:id="2"/>
            </w:r>
            <w:r w:rsidR="00166334">
              <w:rPr>
                <w:rFonts w:ascii="Times New Roman" w:eastAsia="Times New Roman" w:hAnsi="Times New Roman"/>
                <w:lang w:eastAsia="ru-RU"/>
              </w:rPr>
              <w:t xml:space="preserve">  </w:t>
            </w:r>
            <w:r w:rsidR="00EE45BD" w:rsidRPr="00EE45BD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- </w:t>
            </w:r>
            <w:commentRangeStart w:id="3"/>
            <w:r w:rsidR="00EE45BD" w:rsidRPr="00EE45BD">
              <w:rPr>
                <w:rFonts w:ascii="Times New Roman" w:eastAsia="Times New Roman" w:hAnsi="Times New Roman"/>
                <w:color w:val="FF0000"/>
                <w:lang w:eastAsia="ru-RU"/>
              </w:rPr>
              <w:t>2 часа</w:t>
            </w:r>
            <w:commentRangeEnd w:id="3"/>
            <w:r w:rsidR="00B65FE6">
              <w:rPr>
                <w:rStyle w:val="a7"/>
              </w:rPr>
              <w:commentReference w:id="3"/>
            </w:r>
            <w:r w:rsidR="00DA12F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– </w:t>
            </w:r>
            <w:r w:rsidR="00DA12FE" w:rsidRPr="0037718C">
              <w:rPr>
                <w:rFonts w:ascii="Times New Roman" w:eastAsia="Times New Roman" w:hAnsi="Times New Roman"/>
                <w:color w:val="FF0000"/>
                <w:highlight w:val="green"/>
                <w:lang w:eastAsia="ru-RU"/>
              </w:rPr>
              <w:t>не делаем</w:t>
            </w:r>
          </w:p>
        </w:tc>
      </w:tr>
      <w:tr w:rsidR="00A37F6A" w:rsidRPr="00927933">
        <w:trPr>
          <w:trHeight w:val="247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Напоминание о долгах клиентов.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 xml:space="preserve">+ </w:t>
            </w:r>
          </w:p>
        </w:tc>
        <w:tc>
          <w:tcPr>
            <w:tcW w:w="3649" w:type="dxa"/>
            <w:tcBorders>
              <w:top w:val="single" w:sz="4" w:space="0" w:color="auto"/>
              <w:bottom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будет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  <w:tr w:rsidR="00A37F6A" w:rsidRPr="00927933">
        <w:trPr>
          <w:trHeight w:val="184"/>
        </w:trPr>
        <w:tc>
          <w:tcPr>
            <w:tcW w:w="4475" w:type="dxa"/>
            <w:vMerge/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Напоминания о фокусных товарах.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? (пока не использую)</w:t>
            </w:r>
          </w:p>
        </w:tc>
        <w:tc>
          <w:tcPr>
            <w:tcW w:w="3649" w:type="dxa"/>
            <w:tcBorders>
              <w:top w:val="single" w:sz="4" w:space="0" w:color="auto"/>
            </w:tcBorders>
          </w:tcPr>
          <w:p w:rsidR="00A37F6A" w:rsidRPr="00927933" w:rsidRDefault="00A37F6A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smartTag w:uri="urn:schemas-microsoft-com:office:smarttags" w:element="PersonName">
              <w:r>
                <w:rPr>
                  <w:rFonts w:ascii="Times New Roman" w:eastAsia="Times New Roman" w:hAnsi="Times New Roman"/>
                  <w:lang w:eastAsia="ru-RU"/>
                </w:rPr>
                <w:t>1</w:t>
              </w:r>
            </w:smartTag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lang w:eastAsia="ru-RU"/>
              </w:rPr>
              <w:t>час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  <w:proofErr w:type="gramEnd"/>
          </w:p>
        </w:tc>
      </w:tr>
    </w:tbl>
    <w:p w:rsidR="00E51587" w:rsidRPr="008D20DE" w:rsidRDefault="00E51587" w:rsidP="00E87CA2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Свой</w:t>
      </w:r>
      <w:r w:rsidRPr="00E5158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tbl>
      <w:tblPr>
        <w:tblW w:w="16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775"/>
        <w:gridCol w:w="3769"/>
        <w:gridCol w:w="3850"/>
        <w:gridCol w:w="3850"/>
      </w:tblGrid>
      <w:tr w:rsidR="007B5D15" w:rsidRPr="00927933">
        <w:trPr>
          <w:trHeight w:val="53"/>
        </w:trPr>
        <w:tc>
          <w:tcPr>
            <w:tcW w:w="4775" w:type="dxa"/>
            <w:vMerge w:val="restart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Печать</w:t>
            </w:r>
          </w:p>
        </w:tc>
        <w:tc>
          <w:tcPr>
            <w:tcW w:w="3769" w:type="dxa"/>
            <w:tcBorders>
              <w:bottom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</w:pPr>
            <w:r w:rsidRPr="00927933">
              <w:t>Счет-фактура</w:t>
            </w:r>
          </w:p>
        </w:tc>
        <w:tc>
          <w:tcPr>
            <w:tcW w:w="3850" w:type="dxa"/>
            <w:vMerge w:val="restart"/>
          </w:tcPr>
          <w:p w:rsidR="007B5D15" w:rsidRPr="0037718C" w:rsidRDefault="007B5D15" w:rsidP="00E87CA2">
            <w:pPr>
              <w:spacing w:after="0" w:line="240" w:lineRule="auto"/>
              <w:rPr>
                <w:color w:val="000000" w:themeColor="text1"/>
              </w:rPr>
            </w:pPr>
            <w:smartTag w:uri="urn:schemas-microsoft-com:office:smarttags" w:element="PersonName">
              <w:r w:rsidRPr="00927933">
                <w:t>1</w:t>
              </w:r>
            </w:smartTag>
            <w:r w:rsidRPr="00927933">
              <w:t>. Ручная простановка номера (</w:t>
            </w:r>
            <w:r w:rsidRPr="00927933">
              <w:rPr>
                <w:color w:val="FF0000"/>
              </w:rPr>
              <w:t>как предусмотреть ошибку повторения номера?</w:t>
            </w:r>
            <w:r w:rsidRPr="00927933">
              <w:t>)</w:t>
            </w:r>
            <w:r w:rsidR="00EE45BD">
              <w:t xml:space="preserve"> - </w:t>
            </w:r>
            <w:commentRangeStart w:id="4"/>
            <w:r w:rsidR="00EE45BD" w:rsidRPr="00EE45BD">
              <w:rPr>
                <w:color w:val="FF0000"/>
              </w:rPr>
              <w:t>если вручную заполняем - никак</w:t>
            </w:r>
            <w:commentRangeEnd w:id="4"/>
            <w:proofErr w:type="gramStart"/>
            <w:r w:rsidR="00A85F66">
              <w:rPr>
                <w:rStyle w:val="a7"/>
              </w:rPr>
              <w:commentReference w:id="4"/>
            </w:r>
            <w:r w:rsidR="00DA12FE">
              <w:rPr>
                <w:color w:val="FF0000"/>
              </w:rPr>
              <w:t xml:space="preserve"> В</w:t>
            </w:r>
            <w:proofErr w:type="gramEnd"/>
            <w:r w:rsidR="00DA12FE">
              <w:rPr>
                <w:color w:val="FF0000"/>
              </w:rPr>
              <w:t xml:space="preserve"> автоматическом режиме префикс агента – </w:t>
            </w:r>
            <w:smartTag w:uri="urn:schemas-microsoft-com:office:smarttags" w:element="PersonName">
              <w:r w:rsidR="00DA12FE">
                <w:rPr>
                  <w:color w:val="FF0000"/>
                </w:rPr>
                <w:t>1</w:t>
              </w:r>
            </w:smartTag>
            <w:r w:rsidR="00DA12FE">
              <w:rPr>
                <w:color w:val="FF0000"/>
              </w:rPr>
              <w:t xml:space="preserve"> час</w:t>
            </w:r>
            <w:r w:rsidR="0037718C">
              <w:rPr>
                <w:color w:val="FF0000"/>
              </w:rPr>
              <w:t xml:space="preserve"> </w:t>
            </w:r>
            <w:r w:rsidR="0037718C" w:rsidRPr="0037718C">
              <w:rPr>
                <w:color w:val="000000" w:themeColor="text1"/>
                <w:highlight w:val="green"/>
              </w:rPr>
              <w:t>заполняем в ручную</w:t>
            </w:r>
          </w:p>
          <w:p w:rsidR="007B5D15" w:rsidRPr="00927933" w:rsidRDefault="007B5D15" w:rsidP="00E87CA2">
            <w:pPr>
              <w:spacing w:after="0" w:line="240" w:lineRule="auto"/>
            </w:pPr>
            <w:r w:rsidRPr="00927933">
              <w:t xml:space="preserve">2. Возможность выделить НДС по формуле </w:t>
            </w:r>
          </w:p>
          <w:p w:rsidR="007B5D15" w:rsidRPr="00927933" w:rsidRDefault="007B5D15" w:rsidP="00E87CA2">
            <w:pPr>
              <w:spacing w:after="0" w:line="240" w:lineRule="auto"/>
            </w:pPr>
            <w:r w:rsidRPr="00927933">
              <w:t>(«текущая цена»*«ставка НДС»)</w:t>
            </w:r>
            <w:r w:rsidR="00453CCE">
              <w:t xml:space="preserve"> </w:t>
            </w:r>
            <w:r w:rsidR="00453CCE" w:rsidRPr="00453CCE">
              <w:rPr>
                <w:color w:val="FF0000"/>
              </w:rPr>
              <w:t>– 4 часа</w:t>
            </w:r>
            <w:r w:rsidR="0037718C">
              <w:rPr>
                <w:color w:val="FF0000"/>
              </w:rPr>
              <w:t xml:space="preserve"> </w:t>
            </w:r>
            <w:r w:rsidR="0037718C" w:rsidRPr="0037718C">
              <w:rPr>
                <w:color w:val="000000" w:themeColor="text1"/>
                <w:highlight w:val="green"/>
              </w:rPr>
              <w:t>не делаем</w:t>
            </w:r>
          </w:p>
        </w:tc>
        <w:tc>
          <w:tcPr>
            <w:tcW w:w="3850" w:type="dxa"/>
            <w:vMerge w:val="restart"/>
          </w:tcPr>
          <w:p w:rsidR="007B5D15" w:rsidRPr="00927933" w:rsidRDefault="007B5D15" w:rsidP="00E87CA2">
            <w:pPr>
              <w:spacing w:after="0" w:line="240" w:lineRule="auto"/>
            </w:pPr>
            <w:r>
              <w:t>будет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  <w:tr w:rsidR="007B5D15" w:rsidRPr="00927933">
        <w:trPr>
          <w:trHeight w:val="127"/>
        </w:trPr>
        <w:tc>
          <w:tcPr>
            <w:tcW w:w="4775" w:type="dxa"/>
            <w:vMerge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769" w:type="dxa"/>
            <w:tcBorders>
              <w:top w:val="single" w:sz="4" w:space="0" w:color="auto"/>
              <w:bottom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</w:pPr>
            <w:r w:rsidRPr="00927933">
              <w:t>ТТН</w:t>
            </w:r>
          </w:p>
        </w:tc>
        <w:tc>
          <w:tcPr>
            <w:tcW w:w="3850" w:type="dxa"/>
            <w:vMerge/>
            <w:tcBorders>
              <w:bottom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850" w:type="dxa"/>
            <w:vMerge/>
            <w:tcBorders>
              <w:bottom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B5D15" w:rsidRPr="00927933">
        <w:trPr>
          <w:trHeight w:val="234"/>
        </w:trPr>
        <w:tc>
          <w:tcPr>
            <w:tcW w:w="4775" w:type="dxa"/>
            <w:vMerge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769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</w:pPr>
            <w:r w:rsidRPr="00927933">
              <w:t>Накладная</w:t>
            </w: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Номер накладной всегда «б/</w:t>
            </w:r>
            <w:proofErr w:type="spellStart"/>
            <w:proofErr w:type="gramStart"/>
            <w:r w:rsidRPr="00927933">
              <w:rPr>
                <w:rFonts w:ascii="Times New Roman" w:eastAsia="Times New Roman" w:hAnsi="Times New Roman"/>
                <w:lang w:eastAsia="ru-RU"/>
              </w:rPr>
              <w:t>н</w:t>
            </w:r>
            <w:proofErr w:type="spellEnd"/>
            <w:proofErr w:type="gramEnd"/>
            <w:r w:rsidRPr="00927933">
              <w:rPr>
                <w:rFonts w:ascii="Times New Roman" w:eastAsia="Times New Roman" w:hAnsi="Times New Roman"/>
                <w:lang w:eastAsia="ru-RU"/>
              </w:rPr>
              <w:t>» (без номера)</w:t>
            </w: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будет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  <w:tr w:rsidR="007B5D15" w:rsidRPr="00927933">
        <w:trPr>
          <w:trHeight w:val="759"/>
        </w:trPr>
        <w:tc>
          <w:tcPr>
            <w:tcW w:w="4775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lastRenderedPageBreak/>
              <w:t>Добавление клиента (</w:t>
            </w:r>
            <w:r w:rsidRPr="00927933">
              <w:rPr>
                <w:rFonts w:ascii="Times New Roman" w:eastAsia="Times New Roman" w:hAnsi="Times New Roman"/>
                <w:color w:val="FF0000"/>
                <w:lang w:eastAsia="ru-RU"/>
              </w:rPr>
              <w:t>в базовом функционале</w:t>
            </w:r>
            <w:r w:rsidRPr="00927933">
              <w:rPr>
                <w:rFonts w:ascii="Times New Roman" w:eastAsia="Times New Roman" w:hAnsi="Times New Roman"/>
                <w:lang w:eastAsia="ru-RU"/>
              </w:rPr>
              <w:t>)</w:t>
            </w:r>
          </w:p>
        </w:tc>
        <w:tc>
          <w:tcPr>
            <w:tcW w:w="3769" w:type="dxa"/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Оба варианта обсуждали</w:t>
            </w:r>
          </w:p>
        </w:tc>
        <w:tc>
          <w:tcPr>
            <w:tcW w:w="3850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 xml:space="preserve">При продаже на «пустого клиента» можно ввести комментарий? Это менее </w:t>
            </w:r>
            <w:proofErr w:type="spellStart"/>
            <w:r w:rsidRPr="00927933">
              <w:rPr>
                <w:rFonts w:ascii="Times New Roman" w:eastAsia="Times New Roman" w:hAnsi="Times New Roman"/>
                <w:lang w:eastAsia="ru-RU"/>
              </w:rPr>
              <w:t>глючный</w:t>
            </w:r>
            <w:proofErr w:type="spellEnd"/>
            <w:r w:rsidRPr="00927933">
              <w:rPr>
                <w:rFonts w:ascii="Times New Roman" w:eastAsia="Times New Roman" w:hAnsi="Times New Roman"/>
                <w:lang w:eastAsia="ru-RU"/>
              </w:rPr>
              <w:t xml:space="preserve"> вариант, чем добавление агента торговым?</w:t>
            </w:r>
          </w:p>
        </w:tc>
        <w:tc>
          <w:tcPr>
            <w:tcW w:w="3850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будет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  <w:tr w:rsidR="007B5D15" w:rsidRPr="00927933">
        <w:trPr>
          <w:trHeight w:val="560"/>
        </w:trPr>
        <w:tc>
          <w:tcPr>
            <w:tcW w:w="4775" w:type="dxa"/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Остатки на складе</w:t>
            </w:r>
          </w:p>
        </w:tc>
        <w:tc>
          <w:tcPr>
            <w:tcW w:w="3769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Обсуждали</w:t>
            </w: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</w:pPr>
            <w:r w:rsidRPr="00927933"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  <w:t>возможность посмотреть  остатки на общем складе?  - да, но для продажи</w:t>
            </w:r>
          </w:p>
          <w:p w:rsidR="007B5D15" w:rsidRPr="00927933" w:rsidRDefault="007B5D15" w:rsidP="00E87CA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en-US"/>
              </w:rPr>
            </w:pPr>
            <w:r w:rsidRPr="00927933"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  <w:t xml:space="preserve">Перемещение на склад «на колесах» через  1С?  - да, в 1С или через заказ с </w:t>
            </w:r>
            <w:proofErr w:type="spellStart"/>
            <w:r w:rsidRPr="00927933"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  <w:t>кпк</w:t>
            </w:r>
            <w:proofErr w:type="spellEnd"/>
            <w:r w:rsidRPr="00927933"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  <w:t>.</w:t>
            </w: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Default="007B5D15" w:rsidP="00E87CA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  <w:t>Можно и отдельный документ, заказ на борт.</w:t>
            </w:r>
          </w:p>
          <w:p w:rsidR="00844DCB" w:rsidRPr="00927933" w:rsidRDefault="00453CCE" w:rsidP="00E87CA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eastAsia="en-US"/>
              </w:rPr>
            </w:pPr>
            <w:proofErr w:type="spellStart"/>
            <w:r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к</w:t>
            </w:r>
            <w:proofErr w:type="spellEnd"/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453CCE">
              <w:rPr>
                <w:rFonts w:ascii="Times New Roman" w:eastAsia="Times New Roman" w:hAnsi="Times New Roman"/>
                <w:color w:val="FF0000"/>
                <w:lang w:eastAsia="ru-RU"/>
              </w:rPr>
              <w:t>– 4 часа</w:t>
            </w:r>
            <w:r w:rsidR="0046234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</w:t>
            </w:r>
            <w:r w:rsidR="0046234E" w:rsidRPr="0046234E">
              <w:rPr>
                <w:rFonts w:ascii="Times New Roman" w:eastAsia="Times New Roman" w:hAnsi="Times New Roman"/>
                <w:color w:val="000000" w:themeColor="text1"/>
                <w:highlight w:val="green"/>
                <w:lang w:eastAsia="ru-RU"/>
              </w:rPr>
              <w:t>делаем</w:t>
            </w:r>
          </w:p>
        </w:tc>
      </w:tr>
      <w:tr w:rsidR="007B5D15" w:rsidRPr="00927933">
        <w:trPr>
          <w:trHeight w:val="889"/>
        </w:trPr>
        <w:tc>
          <w:tcPr>
            <w:tcW w:w="4775" w:type="dxa"/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 xml:space="preserve">Работа с двумя и более базами 1С (две собственных организации ИП </w:t>
            </w:r>
            <w:proofErr w:type="gramStart"/>
            <w:r w:rsidRPr="00927933">
              <w:rPr>
                <w:rFonts w:ascii="Times New Roman" w:hAnsi="Times New Roman"/>
                <w:b w:val="0"/>
                <w:color w:val="auto"/>
              </w:rPr>
              <w:t>и ООО</w:t>
            </w:r>
            <w:proofErr w:type="gramEnd"/>
            <w:r w:rsidRPr="00927933">
              <w:rPr>
                <w:rFonts w:ascii="Times New Roman" w:hAnsi="Times New Roman"/>
                <w:b w:val="0"/>
                <w:color w:val="auto"/>
              </w:rPr>
              <w:t>)</w:t>
            </w:r>
          </w:p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</w:p>
        </w:tc>
        <w:tc>
          <w:tcPr>
            <w:tcW w:w="3769" w:type="dxa"/>
            <w:tcBorders>
              <w:top w:val="single" w:sz="4" w:space="0" w:color="auto"/>
              <w:bottom w:val="single" w:sz="4" w:space="0" w:color="auto"/>
            </w:tcBorders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Обсуждали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Все базы будут храниться на одном ПК</w:t>
            </w:r>
            <w:r w:rsidR="00453CCE">
              <w:rPr>
                <w:rFonts w:ascii="Times New Roman" w:eastAsia="Times New Roman" w:hAnsi="Times New Roman"/>
                <w:lang w:eastAsia="ru-RU"/>
              </w:rPr>
              <w:t xml:space="preserve"> – </w:t>
            </w:r>
            <w:r w:rsidR="00453CCE" w:rsidRPr="00453CCE">
              <w:rPr>
                <w:rFonts w:ascii="Times New Roman" w:eastAsia="Times New Roman" w:hAnsi="Times New Roman"/>
                <w:color w:val="FF0000"/>
                <w:lang w:eastAsia="ru-RU"/>
              </w:rPr>
              <w:t>остатки по организациям одни или разные?</w:t>
            </w:r>
            <w:r w:rsidR="0046234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</w:t>
            </w:r>
            <w:r w:rsidR="0046234E" w:rsidRPr="0046234E">
              <w:rPr>
                <w:rFonts w:ascii="Times New Roman" w:eastAsia="Times New Roman" w:hAnsi="Times New Roman"/>
                <w:color w:val="000000" w:themeColor="text1"/>
                <w:highlight w:val="green"/>
                <w:lang w:eastAsia="ru-RU"/>
              </w:rPr>
              <w:t>Разные</w:t>
            </w:r>
            <w:r w:rsidR="0046234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</w:t>
            </w:r>
          </w:p>
        </w:tc>
        <w:tc>
          <w:tcPr>
            <w:tcW w:w="3850" w:type="dxa"/>
            <w:tcBorders>
              <w:top w:val="single" w:sz="4" w:space="0" w:color="auto"/>
              <w:bottom w:val="single" w:sz="4" w:space="0" w:color="auto"/>
            </w:tcBorders>
          </w:tcPr>
          <w:p w:rsidR="007B5D15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Есть ли различия при продаже?</w:t>
            </w:r>
          </w:p>
          <w:p w:rsidR="00844DCB" w:rsidRPr="00844DCB" w:rsidRDefault="00844DCB" w:rsidP="00E87CA2">
            <w:pPr>
              <w:spacing w:after="0" w:line="240" w:lineRule="auto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smartTag w:uri="urn:schemas-microsoft-com:office:smarttags" w:element="PersonName">
              <w:r w:rsidRPr="00844DCB">
                <w:rPr>
                  <w:rFonts w:ascii="Times New Roman" w:eastAsia="Times New Roman" w:hAnsi="Times New Roman"/>
                  <w:highlight w:val="green"/>
                  <w:lang w:eastAsia="ru-RU"/>
                </w:rPr>
                <w:t>1</w:t>
              </w:r>
            </w:smartTag>
            <w:r w:rsidRPr="00844DCB">
              <w:rPr>
                <w:rFonts w:ascii="Times New Roman" w:eastAsia="Times New Roman" w:hAnsi="Times New Roman"/>
                <w:highlight w:val="green"/>
                <w:lang w:eastAsia="ru-RU"/>
              </w:rPr>
              <w:t>. ИП без НДС (с искл</w:t>
            </w:r>
            <w:r w:rsidR="00A85F66">
              <w:rPr>
                <w:rFonts w:ascii="Times New Roman" w:eastAsia="Times New Roman" w:hAnsi="Times New Roman"/>
                <w:highlight w:val="green"/>
                <w:lang w:eastAsia="ru-RU"/>
              </w:rPr>
              <w:t>ючениями – некоторым клиентам вы</w:t>
            </w:r>
            <w:r w:rsidRPr="00844DCB">
              <w:rPr>
                <w:rFonts w:ascii="Times New Roman" w:eastAsia="Times New Roman" w:hAnsi="Times New Roman"/>
                <w:highlight w:val="green"/>
                <w:lang w:eastAsia="ru-RU"/>
              </w:rPr>
              <w:t>деляю)</w:t>
            </w:r>
          </w:p>
          <w:p w:rsidR="00844DCB" w:rsidRPr="00844DCB" w:rsidRDefault="00844DCB" w:rsidP="00E87CA2">
            <w:pPr>
              <w:spacing w:after="0" w:line="240" w:lineRule="auto"/>
              <w:rPr>
                <w:rFonts w:ascii="Times New Roman" w:eastAsia="Times New Roman" w:hAnsi="Times New Roman"/>
                <w:highlight w:val="green"/>
                <w:lang w:eastAsia="ru-RU"/>
              </w:rPr>
            </w:pPr>
            <w:r w:rsidRPr="00844DCB">
              <w:rPr>
                <w:rFonts w:ascii="Times New Roman" w:eastAsia="Times New Roman" w:hAnsi="Times New Roman"/>
                <w:highlight w:val="green"/>
                <w:lang w:eastAsia="ru-RU"/>
              </w:rPr>
              <w:t>2. ООО с НДС</w:t>
            </w:r>
          </w:p>
          <w:p w:rsidR="00844DCB" w:rsidRPr="00927933" w:rsidRDefault="00844DCB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844DCB">
              <w:rPr>
                <w:rFonts w:ascii="Times New Roman" w:eastAsia="Times New Roman" w:hAnsi="Times New Roman"/>
                <w:highlight w:val="green"/>
                <w:lang w:eastAsia="ru-RU"/>
              </w:rPr>
              <w:t>Или какие различия?</w:t>
            </w:r>
            <w:r w:rsidR="00EE45BD">
              <w:rPr>
                <w:rFonts w:ascii="Times New Roman" w:eastAsia="Times New Roman" w:hAnsi="Times New Roman"/>
                <w:lang w:eastAsia="ru-RU"/>
              </w:rPr>
              <w:t xml:space="preserve"> – </w:t>
            </w:r>
            <w:commentRangeStart w:id="5"/>
            <w:r w:rsidR="00EE45BD" w:rsidRPr="00EE45BD">
              <w:rPr>
                <w:rFonts w:ascii="Times New Roman" w:eastAsia="Times New Roman" w:hAnsi="Times New Roman"/>
                <w:color w:val="FF0000"/>
                <w:lang w:eastAsia="ru-RU"/>
              </w:rPr>
              <w:t>2 часа</w:t>
            </w:r>
            <w:commentRangeEnd w:id="5"/>
            <w:r w:rsidR="00090D3E">
              <w:rPr>
                <w:rStyle w:val="a7"/>
              </w:rPr>
              <w:commentReference w:id="5"/>
            </w:r>
            <w:r w:rsidR="0046234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  </w:t>
            </w:r>
            <w:r w:rsidR="0046234E" w:rsidRPr="0046234E">
              <w:rPr>
                <w:rFonts w:ascii="Times New Roman" w:eastAsia="Times New Roman" w:hAnsi="Times New Roman"/>
                <w:color w:val="000000" w:themeColor="text1"/>
                <w:highlight w:val="green"/>
                <w:lang w:eastAsia="ru-RU"/>
              </w:rPr>
              <w:t>за что именно?</w:t>
            </w:r>
          </w:p>
        </w:tc>
      </w:tr>
      <w:tr w:rsidR="007B5D15" w:rsidRPr="00927933">
        <w:trPr>
          <w:trHeight w:val="889"/>
        </w:trPr>
        <w:tc>
          <w:tcPr>
            <w:tcW w:w="4775" w:type="dxa"/>
          </w:tcPr>
          <w:p w:rsidR="007B5D15" w:rsidRPr="001E4225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1E4225">
              <w:rPr>
                <w:rFonts w:ascii="Times New Roman" w:hAnsi="Times New Roman"/>
                <w:b w:val="0"/>
                <w:color w:val="auto"/>
              </w:rPr>
              <w:t xml:space="preserve">При </w:t>
            </w:r>
            <w:proofErr w:type="spellStart"/>
            <w:r w:rsidRPr="001E4225">
              <w:rPr>
                <w:rFonts w:ascii="Times New Roman" w:hAnsi="Times New Roman"/>
                <w:b w:val="0"/>
                <w:color w:val="auto"/>
              </w:rPr>
              <w:t>ван-селлинге</w:t>
            </w:r>
            <w:proofErr w:type="spellEnd"/>
            <w:r w:rsidRPr="001E4225">
              <w:rPr>
                <w:rFonts w:ascii="Times New Roman" w:hAnsi="Times New Roman"/>
                <w:b w:val="0"/>
                <w:color w:val="auto"/>
              </w:rPr>
              <w:t xml:space="preserve"> </w:t>
            </w:r>
            <w:proofErr w:type="gramStart"/>
            <w:r w:rsidRPr="001E4225">
              <w:rPr>
                <w:rFonts w:ascii="Times New Roman" w:hAnsi="Times New Roman"/>
                <w:b w:val="0"/>
                <w:color w:val="auto"/>
              </w:rPr>
              <w:t>торговый</w:t>
            </w:r>
            <w:proofErr w:type="gramEnd"/>
            <w:r w:rsidRPr="001E4225">
              <w:rPr>
                <w:rFonts w:ascii="Times New Roman" w:hAnsi="Times New Roman"/>
                <w:b w:val="0"/>
                <w:color w:val="auto"/>
              </w:rPr>
              <w:t xml:space="preserve"> может принять заявку? Или доступна только продажа?</w:t>
            </w:r>
          </w:p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</w:p>
        </w:tc>
        <w:tc>
          <w:tcPr>
            <w:tcW w:w="3769" w:type="dxa"/>
            <w:tcBorders>
              <w:top w:val="single" w:sz="4" w:space="0" w:color="auto"/>
            </w:tcBorders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Обсуждали</w:t>
            </w: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Default="007B5D15" w:rsidP="00E87CA2">
            <w:pPr>
              <w:pStyle w:val="ListParagraph"/>
              <w:spacing w:after="0" w:line="240" w:lineRule="auto"/>
            </w:pPr>
            <w:r>
              <w:t>Ответ:  доступна и продажа и заявка</w:t>
            </w:r>
          </w:p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850" w:type="dxa"/>
            <w:tcBorders>
              <w:top w:val="single" w:sz="4" w:space="0" w:color="auto"/>
            </w:tcBorders>
          </w:tcPr>
          <w:p w:rsidR="007B5D15" w:rsidRDefault="007B5D15" w:rsidP="00E87CA2">
            <w:pPr>
              <w:pStyle w:val="ListParagraph"/>
              <w:spacing w:after="0" w:line="240" w:lineRule="auto"/>
            </w:pPr>
            <w:r>
              <w:t>И так и так</w:t>
            </w:r>
          </w:p>
          <w:p w:rsidR="00844DCB" w:rsidRDefault="00844DCB" w:rsidP="00E87CA2">
            <w:pPr>
              <w:pStyle w:val="ListParagraph"/>
              <w:spacing w:after="0" w:line="240" w:lineRule="auto"/>
            </w:pPr>
            <w:proofErr w:type="spellStart"/>
            <w:r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</w:p>
        </w:tc>
      </w:tr>
    </w:tbl>
    <w:p w:rsidR="00E51587" w:rsidRDefault="00E51587" w:rsidP="00E87CA2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:rsidR="008D20DE" w:rsidRPr="008D20DE" w:rsidRDefault="008D20DE" w:rsidP="00E87CA2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8D20DE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Дополнительный функционал программы для руководителя:</w:t>
      </w:r>
    </w:p>
    <w:tbl>
      <w:tblPr>
        <w:tblW w:w="16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362"/>
        <w:gridCol w:w="4155"/>
        <w:gridCol w:w="3836"/>
        <w:gridCol w:w="3836"/>
      </w:tblGrid>
      <w:tr w:rsidR="007B5D15" w:rsidRPr="00927933">
        <w:tc>
          <w:tcPr>
            <w:tcW w:w="4362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hyperlink r:id="rId11" w:tooltip="addfuncreports" w:history="1">
              <w:r w:rsidRPr="00927933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ru-RU"/>
                </w:rPr>
                <w:t>Создание отчетов</w:t>
              </w:r>
            </w:hyperlink>
            <w:r w:rsidRPr="008D20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155" w:type="dxa"/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Отчет агента по посещениям/документам</w:t>
            </w:r>
          </w:p>
        </w:tc>
        <w:tc>
          <w:tcPr>
            <w:tcW w:w="3836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3836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="007B5D15" w:rsidRPr="00927933">
        <w:tc>
          <w:tcPr>
            <w:tcW w:w="4362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hyperlink r:id="rId12" w:tooltip="addfuncscenarios" w:history="1">
              <w:r w:rsidRPr="00927933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ru-RU"/>
                </w:rPr>
                <w:t>Создание сценариев работы для агентов</w:t>
              </w:r>
            </w:hyperlink>
            <w:r w:rsidRPr="008D20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155" w:type="dxa"/>
          </w:tcPr>
          <w:p w:rsidR="007B5D15" w:rsidRPr="00927933" w:rsidRDefault="007B5D15" w:rsidP="00E87CA2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</w:rPr>
            </w:pPr>
            <w:r w:rsidRPr="00927933">
              <w:rPr>
                <w:rFonts w:ascii="Times New Roman" w:hAnsi="Times New Roman"/>
                <w:b w:val="0"/>
                <w:color w:val="auto"/>
              </w:rPr>
              <w:t>Сценарии</w:t>
            </w:r>
          </w:p>
        </w:tc>
        <w:tc>
          <w:tcPr>
            <w:tcW w:w="3836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7933">
              <w:rPr>
                <w:rFonts w:ascii="Times New Roman" w:eastAsia="Times New Roman" w:hAnsi="Times New Roman"/>
                <w:lang w:eastAsia="ru-RU"/>
              </w:rPr>
              <w:t>(пока не использую)</w:t>
            </w:r>
          </w:p>
        </w:tc>
        <w:tc>
          <w:tcPr>
            <w:tcW w:w="3836" w:type="dxa"/>
          </w:tcPr>
          <w:p w:rsidR="007B5D15" w:rsidRPr="00927933" w:rsidRDefault="007B5D15" w:rsidP="00E87CA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smartTag w:uri="urn:schemas-microsoft-com:office:smarttags" w:element="PersonName">
              <w:r>
                <w:rPr>
                  <w:rFonts w:ascii="Times New Roman" w:eastAsia="Times New Roman" w:hAnsi="Times New Roman"/>
                  <w:lang w:eastAsia="ru-RU"/>
                </w:rPr>
                <w:t>1</w:t>
              </w:r>
            </w:smartTag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lang w:eastAsia="ru-RU"/>
              </w:rPr>
              <w:t>час</w:t>
            </w:r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 xml:space="preserve"> </w:t>
            </w:r>
            <w:proofErr w:type="spellStart"/>
            <w:r w:rsidR="00844DCB" w:rsidRPr="00E87CA2">
              <w:rPr>
                <w:rFonts w:ascii="Times New Roman" w:eastAsia="Times New Roman" w:hAnsi="Times New Roman"/>
                <w:highlight w:val="green"/>
                <w:lang w:eastAsia="ru-RU"/>
              </w:rPr>
              <w:t>ок</w:t>
            </w:r>
            <w:proofErr w:type="spellEnd"/>
            <w:proofErr w:type="gramEnd"/>
          </w:p>
        </w:tc>
      </w:tr>
    </w:tbl>
    <w:p w:rsidR="003445A1" w:rsidRPr="008D20DE" w:rsidRDefault="003445A1" w:rsidP="00E87CA2">
      <w:pPr>
        <w:spacing w:after="0" w:line="240" w:lineRule="auto"/>
        <w:rPr>
          <w:rFonts w:ascii="Times New Roman" w:hAnsi="Times New Roman"/>
        </w:rPr>
      </w:pPr>
    </w:p>
    <w:sectPr w:rsidR="003445A1" w:rsidRPr="008D20DE" w:rsidSect="00AB5A5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Tyapkin" w:date="2013-08-22T14:39:00Z" w:initials="T">
    <w:p w:rsidR="00672305" w:rsidRDefault="00672305">
      <w:pPr>
        <w:pStyle w:val="a8"/>
      </w:pPr>
      <w:r>
        <w:rPr>
          <w:rStyle w:val="a7"/>
        </w:rPr>
        <w:annotationRef/>
      </w:r>
      <w:r>
        <w:t>Какие варианты?</w:t>
      </w:r>
    </w:p>
  </w:comment>
  <w:comment w:id="1" w:author="Tyapkin" w:date="2013-08-19T23:53:00Z" w:initials="T">
    <w:p w:rsidR="00813E03" w:rsidRDefault="00813E03">
      <w:pPr>
        <w:pStyle w:val="a8"/>
      </w:pPr>
      <w:r>
        <w:rPr>
          <w:rStyle w:val="a7"/>
        </w:rPr>
        <w:annotationRef/>
      </w:r>
      <w:r>
        <w:t>Как заказ.</w:t>
      </w:r>
    </w:p>
    <w:p w:rsidR="00813E03" w:rsidRDefault="00813E03">
      <w:pPr>
        <w:pStyle w:val="a8"/>
      </w:pPr>
      <w:r>
        <w:t>Цена будет автоматически проставляться?</w:t>
      </w:r>
    </w:p>
  </w:comment>
  <w:comment w:id="2" w:author="Tyapkin" w:date="2013-08-19T23:56:00Z" w:initials="T">
    <w:p w:rsidR="00166334" w:rsidRDefault="00166334">
      <w:pPr>
        <w:pStyle w:val="a8"/>
      </w:pPr>
      <w:r>
        <w:rPr>
          <w:rStyle w:val="a7"/>
        </w:rPr>
        <w:annotationRef/>
      </w:r>
      <w:r w:rsidR="00DF4B1D">
        <w:t>Возможность задать м</w:t>
      </w:r>
      <w:r>
        <w:t>инимум и максимум.</w:t>
      </w:r>
    </w:p>
  </w:comment>
  <w:comment w:id="3" w:author="Tyapkin" w:date="2013-08-21T18:03:00Z" w:initials="T">
    <w:p w:rsidR="00B65FE6" w:rsidRPr="00B65FE6" w:rsidRDefault="00B65FE6">
      <w:pPr>
        <w:pStyle w:val="a8"/>
        <w:rPr>
          <w:sz w:val="36"/>
        </w:rPr>
      </w:pPr>
      <w:r w:rsidRPr="00B65FE6">
        <w:rPr>
          <w:rStyle w:val="a7"/>
          <w:sz w:val="36"/>
        </w:rPr>
        <w:annotationRef/>
      </w:r>
      <w:r w:rsidRPr="00A85F66">
        <w:rPr>
          <w:sz w:val="36"/>
          <w:highlight w:val="green"/>
        </w:rPr>
        <w:t>Тогда не делаем.</w:t>
      </w:r>
    </w:p>
  </w:comment>
  <w:comment w:id="4" w:author="Tyapkin" w:date="2013-08-21T18:05:00Z" w:initials="T">
    <w:p w:rsidR="00A85F66" w:rsidRDefault="00A85F66">
      <w:pPr>
        <w:pStyle w:val="a8"/>
      </w:pPr>
      <w:r>
        <w:rPr>
          <w:rStyle w:val="a7"/>
        </w:rPr>
        <w:annotationRef/>
      </w:r>
      <w:r w:rsidRPr="00B80C76">
        <w:rPr>
          <w:highlight w:val="yellow"/>
        </w:rPr>
        <w:t xml:space="preserve">Какие варианты в </w:t>
      </w:r>
      <w:proofErr w:type="gramStart"/>
      <w:r w:rsidRPr="00B80C76">
        <w:rPr>
          <w:highlight w:val="yellow"/>
        </w:rPr>
        <w:t>автоматическом</w:t>
      </w:r>
      <w:proofErr w:type="gramEnd"/>
      <w:r w:rsidRPr="00B80C76">
        <w:rPr>
          <w:highlight w:val="yellow"/>
        </w:rPr>
        <w:t>?</w:t>
      </w:r>
    </w:p>
  </w:comment>
  <w:comment w:id="5" w:author="Tyapkin" w:date="2013-08-21T18:08:00Z" w:initials="T">
    <w:p w:rsidR="00090D3E" w:rsidRDefault="00090D3E">
      <w:pPr>
        <w:pStyle w:val="a8"/>
      </w:pPr>
      <w:r>
        <w:rPr>
          <w:rStyle w:val="a7"/>
        </w:rPr>
        <w:annotationRef/>
      </w:r>
      <w:proofErr w:type="spellStart"/>
      <w:r>
        <w:t>ок</w:t>
      </w:r>
      <w:proofErr w:type="spellEnd"/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ont199">
    <w:altName w:val="Times New Roman"/>
    <w:charset w:val="CC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>
    <w:nsid w:val="00000003"/>
    <w:multiLevelType w:val="multilevel"/>
    <w:tmpl w:val="00000003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">
    <w:nsid w:val="0F1D0518"/>
    <w:multiLevelType w:val="multilevel"/>
    <w:tmpl w:val="491294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4AE16369"/>
    <w:multiLevelType w:val="hybridMultilevel"/>
    <w:tmpl w:val="A1467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BB0813"/>
    <w:multiLevelType w:val="hybridMultilevel"/>
    <w:tmpl w:val="A1467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D20DE"/>
    <w:rsid w:val="00090D3E"/>
    <w:rsid w:val="00166334"/>
    <w:rsid w:val="001E4225"/>
    <w:rsid w:val="002E792B"/>
    <w:rsid w:val="003172DD"/>
    <w:rsid w:val="003445A1"/>
    <w:rsid w:val="0037718C"/>
    <w:rsid w:val="00422BA1"/>
    <w:rsid w:val="00453CCE"/>
    <w:rsid w:val="0046234E"/>
    <w:rsid w:val="0055109C"/>
    <w:rsid w:val="00672305"/>
    <w:rsid w:val="006D6560"/>
    <w:rsid w:val="007B5D15"/>
    <w:rsid w:val="00813E03"/>
    <w:rsid w:val="00844DCB"/>
    <w:rsid w:val="008B00A1"/>
    <w:rsid w:val="008D20DE"/>
    <w:rsid w:val="00927933"/>
    <w:rsid w:val="00991DAF"/>
    <w:rsid w:val="00A37F6A"/>
    <w:rsid w:val="00A85F66"/>
    <w:rsid w:val="00AB5A54"/>
    <w:rsid w:val="00B65FE6"/>
    <w:rsid w:val="00B80C76"/>
    <w:rsid w:val="00D65521"/>
    <w:rsid w:val="00D809D4"/>
    <w:rsid w:val="00DA12FE"/>
    <w:rsid w:val="00DF4B1D"/>
    <w:rsid w:val="00E51587"/>
    <w:rsid w:val="00E87CA2"/>
    <w:rsid w:val="00EE4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45A1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8D20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8D20DE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20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D2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D20DE"/>
    <w:rPr>
      <w:color w:val="0000FF"/>
      <w:u w:val="single"/>
    </w:rPr>
  </w:style>
  <w:style w:type="table" w:styleId="a5">
    <w:name w:val="Table Grid"/>
    <w:basedOn w:val="a1"/>
    <w:uiPriority w:val="59"/>
    <w:rsid w:val="008D20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8D20DE"/>
    <w:rPr>
      <w:rFonts w:ascii="Cambria" w:eastAsia="Times New Roman" w:hAnsi="Cambria" w:cs="Times New Roman"/>
      <w:b/>
      <w:bCs/>
      <w:color w:val="4F81BD"/>
    </w:rPr>
  </w:style>
  <w:style w:type="paragraph" w:styleId="a6">
    <w:name w:val="List Paragraph"/>
    <w:basedOn w:val="a"/>
    <w:uiPriority w:val="34"/>
    <w:qFormat/>
    <w:rsid w:val="00E51587"/>
    <w:pPr>
      <w:ind w:left="720"/>
      <w:contextualSpacing/>
    </w:pPr>
  </w:style>
  <w:style w:type="paragraph" w:customStyle="1" w:styleId="ListParagraph">
    <w:name w:val="List Paragraph"/>
    <w:basedOn w:val="a"/>
    <w:rsid w:val="00D809D4"/>
    <w:pPr>
      <w:suppressAutoHyphens/>
    </w:pPr>
    <w:rPr>
      <w:rFonts w:eastAsia="SimSun" w:cs="font199"/>
      <w:kern w:val="1"/>
      <w:lang w:eastAsia="ar-SA"/>
    </w:rPr>
  </w:style>
  <w:style w:type="character" w:styleId="a7">
    <w:name w:val="annotation reference"/>
    <w:basedOn w:val="a0"/>
    <w:uiPriority w:val="99"/>
    <w:semiHidden/>
    <w:unhideWhenUsed/>
    <w:rsid w:val="008B00A1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8B00A1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8B00A1"/>
    <w:rPr>
      <w:lang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B00A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8B00A1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8B0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00A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rsoft.ru/wiki/doku.php?id=addfuncdat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rsoft.ru/wiki/doku.php?id=addfuncprice" TargetMode="External"/><Relationship Id="rId12" Type="http://schemas.openxmlformats.org/officeDocument/2006/relationships/hyperlink" Target="http://grsoft.ru/wiki/doku.php?id=addfuncscenar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http://grsoft.ru/wiki/doku.php?id=addfuncreports" TargetMode="External"/><Relationship Id="rId5" Type="http://schemas.openxmlformats.org/officeDocument/2006/relationships/hyperlink" Target="http://grsoft.ru/wiki/doku.php?id=addfuncgood" TargetMode="External"/><Relationship Id="rId10" Type="http://schemas.openxmlformats.org/officeDocument/2006/relationships/hyperlink" Target="http://grsoft.ru/wiki/doku.php?id=addfuncmem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rsoft.ru/wiki/doku.php?id=addfunc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Links>
    <vt:vector size="42" baseType="variant">
      <vt:variant>
        <vt:i4>8257580</vt:i4>
      </vt:variant>
      <vt:variant>
        <vt:i4>18</vt:i4>
      </vt:variant>
      <vt:variant>
        <vt:i4>0</vt:i4>
      </vt:variant>
      <vt:variant>
        <vt:i4>5</vt:i4>
      </vt:variant>
      <vt:variant>
        <vt:lpwstr>http://grsoft.ru/wiki/doku.php?id=addfuncscenarios</vt:lpwstr>
      </vt:variant>
      <vt:variant>
        <vt:lpwstr/>
      </vt:variant>
      <vt:variant>
        <vt:i4>1048642</vt:i4>
      </vt:variant>
      <vt:variant>
        <vt:i4>15</vt:i4>
      </vt:variant>
      <vt:variant>
        <vt:i4>0</vt:i4>
      </vt:variant>
      <vt:variant>
        <vt:i4>5</vt:i4>
      </vt:variant>
      <vt:variant>
        <vt:lpwstr>http://grsoft.ru/wiki/doku.php?id=addfuncreports</vt:lpwstr>
      </vt:variant>
      <vt:variant>
        <vt:lpwstr/>
      </vt:variant>
      <vt:variant>
        <vt:i4>1245273</vt:i4>
      </vt:variant>
      <vt:variant>
        <vt:i4>12</vt:i4>
      </vt:variant>
      <vt:variant>
        <vt:i4>0</vt:i4>
      </vt:variant>
      <vt:variant>
        <vt:i4>5</vt:i4>
      </vt:variant>
      <vt:variant>
        <vt:lpwstr>http://grsoft.ru/wiki/doku.php?id=addfuncmemo</vt:lpwstr>
      </vt:variant>
      <vt:variant>
        <vt:lpwstr/>
      </vt:variant>
      <vt:variant>
        <vt:i4>1310803</vt:i4>
      </vt:variant>
      <vt:variant>
        <vt:i4>9</vt:i4>
      </vt:variant>
      <vt:variant>
        <vt:i4>0</vt:i4>
      </vt:variant>
      <vt:variant>
        <vt:i4>5</vt:i4>
      </vt:variant>
      <vt:variant>
        <vt:lpwstr>http://grsoft.ru/wiki/doku.php?id=addfuncdocs</vt:lpwstr>
      </vt:variant>
      <vt:variant>
        <vt:lpwstr/>
      </vt:variant>
      <vt:variant>
        <vt:i4>196701</vt:i4>
      </vt:variant>
      <vt:variant>
        <vt:i4>6</vt:i4>
      </vt:variant>
      <vt:variant>
        <vt:i4>0</vt:i4>
      </vt:variant>
      <vt:variant>
        <vt:i4>5</vt:i4>
      </vt:variant>
      <vt:variant>
        <vt:lpwstr>http://grsoft.ru/wiki/doku.php?id=addfuncdata</vt:lpwstr>
      </vt:variant>
      <vt:variant>
        <vt:lpwstr/>
      </vt:variant>
      <vt:variant>
        <vt:i4>7274541</vt:i4>
      </vt:variant>
      <vt:variant>
        <vt:i4>3</vt:i4>
      </vt:variant>
      <vt:variant>
        <vt:i4>0</vt:i4>
      </vt:variant>
      <vt:variant>
        <vt:i4>5</vt:i4>
      </vt:variant>
      <vt:variant>
        <vt:lpwstr>http://grsoft.ru/wiki/doku.php?id=addfuncprice</vt:lpwstr>
      </vt:variant>
      <vt:variant>
        <vt:lpwstr/>
      </vt:variant>
      <vt:variant>
        <vt:i4>1769555</vt:i4>
      </vt:variant>
      <vt:variant>
        <vt:i4>0</vt:i4>
      </vt:variant>
      <vt:variant>
        <vt:i4>0</vt:i4>
      </vt:variant>
      <vt:variant>
        <vt:i4>5</vt:i4>
      </vt:variant>
      <vt:variant>
        <vt:lpwstr>http://grsoft.ru/wiki/doku.php?id=addfuncgood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Tyapkin</dc:creator>
  <cp:keywords/>
  <dc:description/>
  <cp:lastModifiedBy>Tyapkin</cp:lastModifiedBy>
  <cp:revision>4</cp:revision>
  <dcterms:created xsi:type="dcterms:W3CDTF">2013-08-22T05:39:00Z</dcterms:created>
  <dcterms:modified xsi:type="dcterms:W3CDTF">2013-08-22T05:45:00Z</dcterms:modified>
</cp:coreProperties>
</file>