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C1F7" w14:textId="3245DAB5" w:rsidR="003404CF" w:rsidRPr="001568C4" w:rsidRDefault="003404CF" w:rsidP="001568C4">
      <w:pPr>
        <w:pStyle w:val="Heading1"/>
        <w:spacing w:line="360" w:lineRule="auto"/>
        <w:rPr>
          <w:rFonts w:ascii="Arial" w:hAnsi="Arial" w:cs="Arial"/>
        </w:rPr>
      </w:pPr>
      <w:bookmarkStart w:id="0" w:name="_Toc82687472"/>
      <w:r w:rsidRPr="001568C4">
        <w:rPr>
          <w:rFonts w:ascii="Arial" w:hAnsi="Arial" w:cs="Arial"/>
        </w:rPr>
        <w:t>INTRODUCTION</w:t>
      </w:r>
      <w:bookmarkEnd w:id="0"/>
    </w:p>
    <w:p w14:paraId="51ABAA94" w14:textId="77777777" w:rsidR="003404CF" w:rsidRPr="001568C4" w:rsidRDefault="003404CF" w:rsidP="001568C4">
      <w:pPr>
        <w:pStyle w:val="Heading2"/>
        <w:spacing w:line="360" w:lineRule="auto"/>
        <w:rPr>
          <w:rFonts w:ascii="Arial" w:hAnsi="Arial" w:cs="Arial"/>
        </w:rPr>
      </w:pPr>
      <w:bookmarkStart w:id="1" w:name="_Toc82687473"/>
      <w:r w:rsidRPr="001568C4">
        <w:rPr>
          <w:rFonts w:ascii="Arial" w:hAnsi="Arial" w:cs="Arial"/>
        </w:rPr>
        <w:t>OBJECTIVES</w:t>
      </w:r>
      <w:bookmarkEnd w:id="1"/>
    </w:p>
    <w:p w14:paraId="5F45AD8B" w14:textId="30A47971" w:rsidR="003404CF" w:rsidRPr="001568C4" w:rsidRDefault="00AE2EFA" w:rsidP="001568C4">
      <w:pPr>
        <w:spacing w:line="360" w:lineRule="auto"/>
        <w:rPr>
          <w:rFonts w:ascii="Arial" w:hAnsi="Arial" w:cs="Arial"/>
          <w:b/>
          <w:bCs/>
        </w:rPr>
      </w:pPr>
      <w:r w:rsidRPr="001568C4">
        <w:rPr>
          <w:rFonts w:ascii="Arial" w:hAnsi="Arial" w:cs="Arial"/>
          <w:b/>
          <w:bCs/>
        </w:rPr>
        <w:t>General Objective</w:t>
      </w:r>
    </w:p>
    <w:p w14:paraId="30D3A77D" w14:textId="6B6A5080" w:rsidR="00AE2EFA" w:rsidRPr="001568C4" w:rsidRDefault="00AE2EFA" w:rsidP="001568C4">
      <w:pPr>
        <w:spacing w:line="360" w:lineRule="auto"/>
        <w:rPr>
          <w:rFonts w:ascii="Arial" w:hAnsi="Arial" w:cs="Arial"/>
        </w:rPr>
      </w:pPr>
      <w:r w:rsidRPr="001568C4">
        <w:rPr>
          <w:rFonts w:ascii="Arial" w:hAnsi="Arial" w:cs="Arial"/>
        </w:rPr>
        <w:t>1. To identify the layout of the chemical manufacturing industry involving different departments and to design a chemical manufacturing industry system to monitor and maintain parameters with surrounding environment.</w:t>
      </w:r>
    </w:p>
    <w:p w14:paraId="689F2CB8" w14:textId="3D83702D" w:rsidR="00AE2EFA" w:rsidRPr="001568C4" w:rsidRDefault="00AE2EFA" w:rsidP="001568C4">
      <w:pPr>
        <w:spacing w:line="360" w:lineRule="auto"/>
        <w:rPr>
          <w:rFonts w:ascii="Arial" w:hAnsi="Arial" w:cs="Arial"/>
        </w:rPr>
      </w:pPr>
    </w:p>
    <w:p w14:paraId="7673464F" w14:textId="1CA3DE57" w:rsidR="00AE2EFA" w:rsidRPr="001568C4" w:rsidRDefault="00AE2EFA" w:rsidP="001568C4">
      <w:pPr>
        <w:spacing w:line="360" w:lineRule="auto"/>
        <w:rPr>
          <w:rFonts w:ascii="Arial" w:hAnsi="Arial" w:cs="Arial"/>
          <w:b/>
          <w:bCs/>
        </w:rPr>
      </w:pPr>
      <w:r w:rsidRPr="001568C4">
        <w:rPr>
          <w:rFonts w:ascii="Arial" w:hAnsi="Arial" w:cs="Arial"/>
          <w:b/>
          <w:bCs/>
        </w:rPr>
        <w:t>Specific Objectives</w:t>
      </w:r>
    </w:p>
    <w:p w14:paraId="55957C2F" w14:textId="54F2E7D8" w:rsidR="009E01C5" w:rsidRPr="001568C4" w:rsidRDefault="009E01C5" w:rsidP="001568C4">
      <w:pPr>
        <w:spacing w:line="360" w:lineRule="auto"/>
        <w:rPr>
          <w:rFonts w:ascii="Arial" w:hAnsi="Arial" w:cs="Arial"/>
          <w:b/>
          <w:bCs/>
        </w:rPr>
      </w:pPr>
      <w:r w:rsidRPr="001568C4">
        <w:rPr>
          <w:rFonts w:ascii="Arial" w:hAnsi="Arial" w:cs="Arial"/>
          <w:b/>
          <w:bCs/>
        </w:rPr>
        <w:t>Assignment Task 1</w:t>
      </w:r>
    </w:p>
    <w:p w14:paraId="29EFA6CF" w14:textId="5E953399" w:rsidR="00AE2EFA" w:rsidRPr="001568C4" w:rsidRDefault="00AE2EFA" w:rsidP="001568C4">
      <w:pPr>
        <w:spacing w:line="360" w:lineRule="auto"/>
        <w:rPr>
          <w:rFonts w:ascii="Arial" w:hAnsi="Arial" w:cs="Arial"/>
        </w:rPr>
      </w:pPr>
      <w:r w:rsidRPr="001568C4">
        <w:rPr>
          <w:rFonts w:ascii="Arial" w:hAnsi="Arial" w:cs="Arial"/>
        </w:rPr>
        <w:t>1. To monitor the parameters of input raw materials.</w:t>
      </w:r>
    </w:p>
    <w:p w14:paraId="1CE962BB" w14:textId="6DAAE3BA" w:rsidR="00AE2EFA" w:rsidRPr="001568C4" w:rsidRDefault="00AE2EFA" w:rsidP="001568C4">
      <w:pPr>
        <w:spacing w:line="360" w:lineRule="auto"/>
        <w:rPr>
          <w:rFonts w:ascii="Arial" w:hAnsi="Arial" w:cs="Arial"/>
        </w:rPr>
      </w:pPr>
      <w:r w:rsidRPr="001568C4">
        <w:rPr>
          <w:rFonts w:ascii="Arial" w:hAnsi="Arial" w:cs="Arial"/>
        </w:rPr>
        <w:t>2. To simulate sequential flow process.</w:t>
      </w:r>
    </w:p>
    <w:p w14:paraId="4FEF586C" w14:textId="62A798D3" w:rsidR="00AE2EFA" w:rsidRPr="001568C4" w:rsidRDefault="00AE2EFA" w:rsidP="001568C4">
      <w:pPr>
        <w:spacing w:line="360" w:lineRule="auto"/>
        <w:rPr>
          <w:rFonts w:ascii="Arial" w:hAnsi="Arial" w:cs="Arial"/>
        </w:rPr>
      </w:pPr>
      <w:r w:rsidRPr="001568C4">
        <w:rPr>
          <w:rFonts w:ascii="Arial" w:hAnsi="Arial" w:cs="Arial"/>
        </w:rPr>
        <w:t>3. To account and simulate the dispatch of manufactured products.</w:t>
      </w:r>
    </w:p>
    <w:p w14:paraId="529EBBF4" w14:textId="3025ADD8" w:rsidR="00AE2EFA" w:rsidRPr="001568C4" w:rsidRDefault="009E01C5" w:rsidP="001568C4">
      <w:pPr>
        <w:spacing w:line="360" w:lineRule="auto"/>
        <w:rPr>
          <w:rFonts w:ascii="Arial" w:hAnsi="Arial" w:cs="Arial"/>
        </w:rPr>
      </w:pPr>
      <w:r w:rsidRPr="001568C4">
        <w:rPr>
          <w:rFonts w:ascii="Arial" w:hAnsi="Arial" w:cs="Arial"/>
          <w:b/>
          <w:bCs/>
        </w:rPr>
        <w:t>Assignment Task 2</w:t>
      </w:r>
    </w:p>
    <w:p w14:paraId="308B0AA4" w14:textId="3A4387F6" w:rsidR="009E01C5" w:rsidRPr="001568C4" w:rsidRDefault="009E01C5" w:rsidP="001568C4">
      <w:pPr>
        <w:spacing w:line="360" w:lineRule="auto"/>
        <w:rPr>
          <w:rFonts w:ascii="Arial" w:hAnsi="Arial" w:cs="Arial"/>
        </w:rPr>
      </w:pPr>
      <w:r w:rsidRPr="001568C4">
        <w:rPr>
          <w:rFonts w:ascii="Arial" w:hAnsi="Arial" w:cs="Arial"/>
        </w:rPr>
        <w:t>1. To report events to headquarters via writing to Excel file.</w:t>
      </w:r>
    </w:p>
    <w:p w14:paraId="4BC3B492" w14:textId="140E06BA" w:rsidR="009E01C5" w:rsidRPr="001568C4" w:rsidRDefault="009E01C5" w:rsidP="001568C4">
      <w:pPr>
        <w:spacing w:line="360" w:lineRule="auto"/>
        <w:rPr>
          <w:rFonts w:ascii="Arial" w:hAnsi="Arial" w:cs="Arial"/>
        </w:rPr>
      </w:pPr>
      <w:r w:rsidRPr="001568C4">
        <w:rPr>
          <w:rFonts w:ascii="Arial" w:hAnsi="Arial" w:cs="Arial"/>
        </w:rPr>
        <w:t>2. To use web publishing tools to make the system monitorable from anywhere in the world.</w:t>
      </w:r>
    </w:p>
    <w:p w14:paraId="7924CF0E" w14:textId="34F84A1A" w:rsidR="009E01C5" w:rsidRPr="001568C4" w:rsidRDefault="009E01C5" w:rsidP="001568C4">
      <w:pPr>
        <w:spacing w:line="360" w:lineRule="auto"/>
        <w:rPr>
          <w:rFonts w:ascii="Arial" w:hAnsi="Arial" w:cs="Arial"/>
        </w:rPr>
      </w:pPr>
      <w:r w:rsidRPr="001568C4">
        <w:rPr>
          <w:rFonts w:ascii="Arial" w:hAnsi="Arial" w:cs="Arial"/>
        </w:rPr>
        <w:t>3. To update the price of raw materials according to the world market.</w:t>
      </w:r>
    </w:p>
    <w:p w14:paraId="343F97B2" w14:textId="06AB4FC0" w:rsidR="009E01C5" w:rsidRPr="001568C4" w:rsidRDefault="009E01C5" w:rsidP="001568C4">
      <w:pPr>
        <w:spacing w:line="360" w:lineRule="auto"/>
        <w:rPr>
          <w:rFonts w:ascii="Arial" w:hAnsi="Arial" w:cs="Arial"/>
        </w:rPr>
      </w:pPr>
    </w:p>
    <w:p w14:paraId="751F222F" w14:textId="0AD512B6" w:rsidR="00A51367" w:rsidRPr="001568C4" w:rsidRDefault="00A51367" w:rsidP="001568C4">
      <w:pPr>
        <w:spacing w:line="360" w:lineRule="auto"/>
        <w:rPr>
          <w:rFonts w:ascii="Arial" w:hAnsi="Arial" w:cs="Arial"/>
        </w:rPr>
      </w:pPr>
      <w:r w:rsidRPr="001568C4">
        <w:rPr>
          <w:rFonts w:ascii="Arial" w:hAnsi="Arial" w:cs="Arial"/>
        </w:rPr>
        <w:br w:type="page"/>
      </w:r>
    </w:p>
    <w:p w14:paraId="0AB8D017" w14:textId="33EF5376" w:rsidR="003404CF" w:rsidRPr="001568C4" w:rsidRDefault="003404CF" w:rsidP="001568C4">
      <w:pPr>
        <w:pStyle w:val="Heading1"/>
        <w:spacing w:line="360" w:lineRule="auto"/>
        <w:rPr>
          <w:rFonts w:ascii="Arial" w:hAnsi="Arial" w:cs="Arial"/>
        </w:rPr>
      </w:pPr>
      <w:bookmarkStart w:id="2" w:name="_Toc82687474"/>
      <w:r w:rsidRPr="001568C4">
        <w:rPr>
          <w:rFonts w:ascii="Arial" w:hAnsi="Arial" w:cs="Arial"/>
        </w:rPr>
        <w:lastRenderedPageBreak/>
        <w:t>THEORY</w:t>
      </w:r>
      <w:bookmarkEnd w:id="2"/>
    </w:p>
    <w:p w14:paraId="7F61B193" w14:textId="7BA2123A" w:rsidR="00D23480" w:rsidRPr="001568C4" w:rsidRDefault="00D23480" w:rsidP="001568C4">
      <w:pPr>
        <w:pStyle w:val="Heading2"/>
        <w:spacing w:line="360" w:lineRule="auto"/>
        <w:rPr>
          <w:rFonts w:ascii="Arial" w:hAnsi="Arial" w:cs="Arial"/>
        </w:rPr>
      </w:pPr>
      <w:bookmarkStart w:id="3" w:name="_Toc82687475"/>
      <w:r w:rsidRPr="001568C4">
        <w:rPr>
          <w:rFonts w:ascii="Arial" w:hAnsi="Arial" w:cs="Arial"/>
        </w:rPr>
        <w:t>Background</w:t>
      </w:r>
      <w:bookmarkEnd w:id="3"/>
    </w:p>
    <w:p w14:paraId="60285596" w14:textId="2007D85E" w:rsidR="003404CF" w:rsidRPr="001568C4" w:rsidRDefault="00AA0E2A" w:rsidP="001568C4">
      <w:pPr>
        <w:spacing w:line="360" w:lineRule="auto"/>
        <w:rPr>
          <w:rFonts w:ascii="Arial" w:hAnsi="Arial" w:cs="Arial"/>
        </w:rPr>
      </w:pPr>
      <w:r w:rsidRPr="001568C4">
        <w:rPr>
          <w:rFonts w:ascii="Arial" w:hAnsi="Arial" w:cs="Arial"/>
        </w:rPr>
        <w:t>Nitric acid (HNO</w:t>
      </w:r>
      <w:r w:rsidRPr="001568C4">
        <w:rPr>
          <w:rFonts w:ascii="Arial" w:hAnsi="Arial" w:cs="Arial"/>
          <w:vertAlign w:val="subscript"/>
        </w:rPr>
        <w:t>3</w:t>
      </w:r>
      <w:r w:rsidRPr="001568C4">
        <w:rPr>
          <w:rFonts w:ascii="Arial" w:hAnsi="Arial" w:cs="Arial"/>
        </w:rPr>
        <w:t xml:space="preserve">) is a strong inorganic acid. Nitric acid may be a transparent </w:t>
      </w:r>
      <w:r w:rsidR="00237660" w:rsidRPr="001568C4">
        <w:rPr>
          <w:rFonts w:ascii="Arial" w:hAnsi="Arial" w:cs="Arial"/>
        </w:rPr>
        <w:t>colorless</w:t>
      </w:r>
      <w:r w:rsidRPr="001568C4">
        <w:rPr>
          <w:rFonts w:ascii="Arial" w:hAnsi="Arial" w:cs="Arial"/>
        </w:rPr>
        <w:t xml:space="preserve">, or yellowish fuming hygroscopic corrosive liquid </w:t>
      </w:r>
      <w:sdt>
        <w:sdtPr>
          <w:rPr>
            <w:rFonts w:ascii="Arial" w:hAnsi="Arial" w:cs="Arial"/>
          </w:rPr>
          <w:id w:val="-1539277148"/>
          <w:citation/>
        </w:sdtPr>
        <w:sdtContent>
          <w:r w:rsidR="00A00890" w:rsidRPr="001568C4">
            <w:rPr>
              <w:rFonts w:ascii="Arial" w:hAnsi="Arial" w:cs="Arial"/>
            </w:rPr>
            <w:fldChar w:fldCharType="begin"/>
          </w:r>
          <w:r w:rsidR="00A00890" w:rsidRPr="001568C4">
            <w:rPr>
              <w:rFonts w:ascii="Arial" w:hAnsi="Arial" w:cs="Arial"/>
              <w:b/>
              <w:bCs/>
            </w:rPr>
            <w:instrText xml:space="preserve"> CITATION Pub21 \l 1033 </w:instrText>
          </w:r>
          <w:r w:rsidR="00A00890" w:rsidRPr="001568C4">
            <w:rPr>
              <w:rFonts w:ascii="Arial" w:hAnsi="Arial" w:cs="Arial"/>
            </w:rPr>
            <w:fldChar w:fldCharType="separate"/>
          </w:r>
          <w:r w:rsidR="007B34DF" w:rsidRPr="007B34DF">
            <w:rPr>
              <w:rFonts w:ascii="Arial" w:hAnsi="Arial" w:cs="Arial"/>
              <w:noProof/>
            </w:rPr>
            <w:t>(PubChem)</w:t>
          </w:r>
          <w:r w:rsidR="00A00890" w:rsidRPr="001568C4">
            <w:rPr>
              <w:rFonts w:ascii="Arial" w:hAnsi="Arial" w:cs="Arial"/>
            </w:rPr>
            <w:fldChar w:fldCharType="end"/>
          </w:r>
        </w:sdtContent>
      </w:sdt>
      <w:r w:rsidR="00A00890" w:rsidRPr="001568C4">
        <w:rPr>
          <w:rFonts w:ascii="Arial" w:hAnsi="Arial" w:cs="Arial"/>
        </w:rPr>
        <w:t>. The acid is corrosive to metal and tissue, with a boiling point of 181°</w:t>
      </w:r>
      <w:r w:rsidR="00D7109D" w:rsidRPr="001568C4">
        <w:rPr>
          <w:rFonts w:ascii="Arial" w:hAnsi="Arial" w:cs="Arial"/>
        </w:rPr>
        <w:t xml:space="preserve">F at 760 mm Hg and melting point of -44°.  The acid is produced in large-scale, </w:t>
      </w:r>
      <w:r w:rsidR="00D23480" w:rsidRPr="001568C4">
        <w:rPr>
          <w:rFonts w:ascii="Arial" w:hAnsi="Arial" w:cs="Arial"/>
        </w:rPr>
        <w:t xml:space="preserve">traditionally </w:t>
      </w:r>
      <w:r w:rsidR="00D7109D" w:rsidRPr="001568C4">
        <w:rPr>
          <w:rFonts w:ascii="Arial" w:hAnsi="Arial" w:cs="Arial"/>
        </w:rPr>
        <w:t xml:space="preserve">finding the highest application in production of fertilizers (75%), followed by explosives (15%) </w:t>
      </w:r>
      <w:sdt>
        <w:sdtPr>
          <w:rPr>
            <w:rFonts w:ascii="Arial" w:hAnsi="Arial" w:cs="Arial"/>
          </w:rPr>
          <w:id w:val="-2112961961"/>
          <w:citation/>
        </w:sdtPr>
        <w:sdtContent>
          <w:r w:rsidR="00D7109D" w:rsidRPr="001568C4">
            <w:rPr>
              <w:rFonts w:ascii="Arial" w:hAnsi="Arial" w:cs="Arial"/>
            </w:rPr>
            <w:fldChar w:fldCharType="begin"/>
          </w:r>
          <w:r w:rsidR="00D7109D" w:rsidRPr="001568C4">
            <w:rPr>
              <w:rFonts w:ascii="Arial" w:hAnsi="Arial" w:cs="Arial"/>
            </w:rPr>
            <w:instrText xml:space="preserve"> CITATION TI264 \l 1033 </w:instrText>
          </w:r>
          <w:r w:rsidR="00D7109D" w:rsidRPr="001568C4">
            <w:rPr>
              <w:rFonts w:ascii="Arial" w:hAnsi="Arial" w:cs="Arial"/>
            </w:rPr>
            <w:fldChar w:fldCharType="separate"/>
          </w:r>
          <w:r w:rsidR="007B34DF" w:rsidRPr="007B34DF">
            <w:rPr>
              <w:rFonts w:ascii="Arial" w:hAnsi="Arial" w:cs="Arial"/>
              <w:noProof/>
            </w:rPr>
            <w:t>(Committee, 1964)</w:t>
          </w:r>
          <w:r w:rsidR="00D7109D" w:rsidRPr="001568C4">
            <w:rPr>
              <w:rFonts w:ascii="Arial" w:hAnsi="Arial" w:cs="Arial"/>
            </w:rPr>
            <w:fldChar w:fldCharType="end"/>
          </w:r>
        </w:sdtContent>
      </w:sdt>
      <w:r w:rsidR="00D23480" w:rsidRPr="001568C4">
        <w:rPr>
          <w:rFonts w:ascii="Arial" w:hAnsi="Arial" w:cs="Arial"/>
        </w:rPr>
        <w:t>.</w:t>
      </w:r>
    </w:p>
    <w:p w14:paraId="3BBB5FAC" w14:textId="106DE9F1" w:rsidR="00D23480" w:rsidRPr="001568C4" w:rsidRDefault="00D23480" w:rsidP="001568C4">
      <w:pPr>
        <w:spacing w:line="360" w:lineRule="auto"/>
        <w:rPr>
          <w:rFonts w:ascii="Arial" w:hAnsi="Arial" w:cs="Arial"/>
        </w:rPr>
      </w:pPr>
      <w:r w:rsidRPr="001568C4">
        <w:rPr>
          <w:rFonts w:ascii="Arial" w:hAnsi="Arial" w:cs="Arial"/>
        </w:rPr>
        <w:t xml:space="preserve">A concentration of 68% is popularly commercially available. </w:t>
      </w:r>
      <w:r w:rsidR="00237660" w:rsidRPr="001568C4">
        <w:rPr>
          <w:rFonts w:ascii="Arial" w:hAnsi="Arial" w:cs="Arial"/>
        </w:rPr>
        <w:t>Nitric</w:t>
      </w:r>
      <w:r w:rsidRPr="001568C4">
        <w:rPr>
          <w:rFonts w:ascii="Arial" w:hAnsi="Arial" w:cs="Arial"/>
        </w:rPr>
        <w:t xml:space="preserve"> acid of 68-95% concentration is referred to as red fuming nitric acid, and is commonly used in rocket fuel</w:t>
      </w:r>
      <w:r w:rsidR="00DB4AA9" w:rsidRPr="001568C4">
        <w:rPr>
          <w:rFonts w:ascii="Arial" w:hAnsi="Arial" w:cs="Arial"/>
        </w:rPr>
        <w:t xml:space="preserve"> industry. Nitric acid above 95% concentration is referred to as white fuming nitric acid, and finds application in etching </w:t>
      </w:r>
      <w:sdt>
        <w:sdtPr>
          <w:rPr>
            <w:rFonts w:ascii="Arial" w:hAnsi="Arial" w:cs="Arial"/>
          </w:rPr>
          <w:id w:val="-1201244012"/>
          <w:citation/>
        </w:sdtPr>
        <w:sdtContent>
          <w:r w:rsidR="00DB4AA9" w:rsidRPr="001568C4">
            <w:rPr>
              <w:rFonts w:ascii="Arial" w:hAnsi="Arial" w:cs="Arial"/>
            </w:rPr>
            <w:fldChar w:fldCharType="begin"/>
          </w:r>
          <w:r w:rsidR="00DB4AA9" w:rsidRPr="001568C4">
            <w:rPr>
              <w:rFonts w:ascii="Arial" w:hAnsi="Arial" w:cs="Arial"/>
            </w:rPr>
            <w:instrText xml:space="preserve"> CITATION che20 \l 1033 </w:instrText>
          </w:r>
          <w:r w:rsidR="00DB4AA9" w:rsidRPr="001568C4">
            <w:rPr>
              <w:rFonts w:ascii="Arial" w:hAnsi="Arial" w:cs="Arial"/>
            </w:rPr>
            <w:fldChar w:fldCharType="separate"/>
          </w:r>
          <w:r w:rsidR="007B34DF" w:rsidRPr="007B34DF">
            <w:rPr>
              <w:rFonts w:ascii="Arial" w:hAnsi="Arial" w:cs="Arial"/>
              <w:noProof/>
            </w:rPr>
            <w:t>(chemicalengineeringworld, 2020)</w:t>
          </w:r>
          <w:r w:rsidR="00DB4AA9" w:rsidRPr="001568C4">
            <w:rPr>
              <w:rFonts w:ascii="Arial" w:hAnsi="Arial" w:cs="Arial"/>
            </w:rPr>
            <w:fldChar w:fldCharType="end"/>
          </w:r>
        </w:sdtContent>
      </w:sdt>
      <w:r w:rsidR="00DB4AA9" w:rsidRPr="001568C4">
        <w:rPr>
          <w:rFonts w:ascii="Arial" w:hAnsi="Arial" w:cs="Arial"/>
        </w:rPr>
        <w:t>.</w:t>
      </w:r>
    </w:p>
    <w:p w14:paraId="6CB17212" w14:textId="3994D426" w:rsidR="00DB4AA9" w:rsidRPr="001568C4" w:rsidRDefault="00DB4AA9" w:rsidP="001568C4">
      <w:pPr>
        <w:spacing w:line="360" w:lineRule="auto"/>
        <w:rPr>
          <w:rFonts w:ascii="Arial" w:hAnsi="Arial" w:cs="Arial"/>
        </w:rPr>
      </w:pPr>
    </w:p>
    <w:p w14:paraId="2D6FC542" w14:textId="6B3A52DA" w:rsidR="00D23480" w:rsidRPr="001568C4" w:rsidRDefault="00D23480" w:rsidP="001568C4">
      <w:pPr>
        <w:pStyle w:val="Heading2"/>
        <w:spacing w:line="360" w:lineRule="auto"/>
        <w:rPr>
          <w:rFonts w:ascii="Arial" w:hAnsi="Arial" w:cs="Arial"/>
        </w:rPr>
      </w:pPr>
      <w:bookmarkStart w:id="4" w:name="_Toc82687476"/>
      <w:r w:rsidRPr="001568C4">
        <w:rPr>
          <w:rFonts w:ascii="Arial" w:hAnsi="Arial" w:cs="Arial"/>
        </w:rPr>
        <w:t>Production</w:t>
      </w:r>
      <w:bookmarkEnd w:id="4"/>
    </w:p>
    <w:p w14:paraId="37897519" w14:textId="1D35DC38" w:rsidR="00D23480" w:rsidRPr="001568C4" w:rsidRDefault="00DB4AA9" w:rsidP="001568C4">
      <w:pPr>
        <w:spacing w:line="360" w:lineRule="auto"/>
        <w:rPr>
          <w:rFonts w:ascii="Arial" w:hAnsi="Arial" w:cs="Arial"/>
        </w:rPr>
      </w:pPr>
      <w:r w:rsidRPr="001568C4">
        <w:rPr>
          <w:rFonts w:ascii="Arial" w:hAnsi="Arial" w:cs="Arial"/>
        </w:rPr>
        <w:t xml:space="preserve">Nitric acid is essential produced from oxidation of ammonia in the Ostwald process. This process comprises of three main </w:t>
      </w:r>
      <w:r w:rsidR="00BE5D69" w:rsidRPr="001568C4">
        <w:rPr>
          <w:rFonts w:ascii="Arial" w:hAnsi="Arial" w:cs="Arial"/>
        </w:rPr>
        <w:t>stages</w:t>
      </w:r>
      <w:r w:rsidRPr="001568C4">
        <w:rPr>
          <w:rFonts w:ascii="Arial" w:hAnsi="Arial" w:cs="Arial"/>
        </w:rPr>
        <w:t>:</w:t>
      </w:r>
    </w:p>
    <w:p w14:paraId="4040E6A6" w14:textId="75035293" w:rsidR="00DB4AA9" w:rsidRPr="001568C4" w:rsidRDefault="00DB4AA9" w:rsidP="001568C4">
      <w:pPr>
        <w:pStyle w:val="ListParagraph"/>
        <w:numPr>
          <w:ilvl w:val="0"/>
          <w:numId w:val="3"/>
        </w:numPr>
        <w:spacing w:line="360" w:lineRule="auto"/>
        <w:rPr>
          <w:rFonts w:ascii="Arial" w:hAnsi="Arial" w:cs="Arial"/>
        </w:rPr>
      </w:pPr>
      <w:r w:rsidRPr="001568C4">
        <w:rPr>
          <w:rFonts w:ascii="Arial" w:hAnsi="Arial" w:cs="Arial"/>
        </w:rPr>
        <w:t>Oxidation of ammonia in presence of catalyst to yield nitrogen monoxide</w:t>
      </w:r>
    </w:p>
    <w:p w14:paraId="6A95F869" w14:textId="0305B53D" w:rsidR="00DB4AA9" w:rsidRPr="001568C4" w:rsidRDefault="00DB4AA9" w:rsidP="001568C4">
      <w:pPr>
        <w:pStyle w:val="ListParagraph"/>
        <w:numPr>
          <w:ilvl w:val="0"/>
          <w:numId w:val="3"/>
        </w:numPr>
        <w:spacing w:line="360" w:lineRule="auto"/>
        <w:rPr>
          <w:rFonts w:ascii="Arial" w:hAnsi="Arial" w:cs="Arial"/>
        </w:rPr>
      </w:pPr>
      <w:r w:rsidRPr="001568C4">
        <w:rPr>
          <w:rFonts w:ascii="Arial" w:hAnsi="Arial" w:cs="Arial"/>
        </w:rPr>
        <w:t>Oxidation of nitrogen monoxide to yield nitrogen dioxide</w:t>
      </w:r>
      <w:r w:rsidR="00BE5D69" w:rsidRPr="001568C4">
        <w:rPr>
          <w:rFonts w:ascii="Arial" w:hAnsi="Arial" w:cs="Arial"/>
        </w:rPr>
        <w:t xml:space="preserve"> and nitrogen </w:t>
      </w:r>
      <w:proofErr w:type="spellStart"/>
      <w:r w:rsidR="00BE5D69" w:rsidRPr="001568C4">
        <w:rPr>
          <w:rFonts w:ascii="Arial" w:hAnsi="Arial" w:cs="Arial"/>
        </w:rPr>
        <w:t>tetraoxide</w:t>
      </w:r>
      <w:proofErr w:type="spellEnd"/>
    </w:p>
    <w:p w14:paraId="2ECF471C" w14:textId="114AD863" w:rsidR="00DB4AA9" w:rsidRPr="001568C4" w:rsidRDefault="00726399" w:rsidP="001568C4">
      <w:pPr>
        <w:pStyle w:val="ListParagraph"/>
        <w:numPr>
          <w:ilvl w:val="0"/>
          <w:numId w:val="3"/>
        </w:numPr>
        <w:spacing w:line="360" w:lineRule="auto"/>
        <w:rPr>
          <w:rFonts w:ascii="Arial" w:hAnsi="Arial" w:cs="Arial"/>
        </w:rPr>
      </w:pPr>
      <w:r w:rsidRPr="001568C4">
        <w:rPr>
          <w:rFonts w:ascii="Arial" w:hAnsi="Arial" w:cs="Arial"/>
        </w:rPr>
        <w:t xml:space="preserve">Absorption of nitrogen </w:t>
      </w:r>
      <w:r w:rsidR="007658C6" w:rsidRPr="001568C4">
        <w:rPr>
          <w:rFonts w:ascii="Arial" w:hAnsi="Arial" w:cs="Arial"/>
        </w:rPr>
        <w:t>oxides</w:t>
      </w:r>
      <w:r w:rsidRPr="001568C4">
        <w:rPr>
          <w:rFonts w:ascii="Arial" w:hAnsi="Arial" w:cs="Arial"/>
        </w:rPr>
        <w:t xml:space="preserve"> in water to yield nitric acid</w:t>
      </w:r>
    </w:p>
    <w:p w14:paraId="71C32330" w14:textId="02D88544" w:rsidR="00726399" w:rsidRPr="001568C4" w:rsidRDefault="00726399" w:rsidP="001568C4">
      <w:pPr>
        <w:spacing w:line="360" w:lineRule="auto"/>
        <w:rPr>
          <w:rFonts w:ascii="Arial" w:hAnsi="Arial" w:cs="Arial"/>
        </w:rPr>
      </w:pPr>
    </w:p>
    <w:p w14:paraId="477D36C1" w14:textId="008A67AC" w:rsidR="00726399" w:rsidRPr="001568C4" w:rsidRDefault="00BE5D69" w:rsidP="001568C4">
      <w:pPr>
        <w:spacing w:line="360" w:lineRule="auto"/>
        <w:rPr>
          <w:rFonts w:ascii="Arial" w:hAnsi="Arial" w:cs="Arial"/>
        </w:rPr>
      </w:pPr>
      <w:r w:rsidRPr="001568C4">
        <w:rPr>
          <w:rFonts w:ascii="Arial" w:hAnsi="Arial" w:cs="Arial"/>
          <w:u w:val="single"/>
        </w:rPr>
        <w:t>Stage</w:t>
      </w:r>
      <w:r w:rsidR="00726399" w:rsidRPr="001568C4">
        <w:rPr>
          <w:rFonts w:ascii="Arial" w:hAnsi="Arial" w:cs="Arial"/>
          <w:u w:val="single"/>
        </w:rPr>
        <w:t xml:space="preserve"> 1: Oxidation of ammonia</w:t>
      </w:r>
    </w:p>
    <w:p w14:paraId="309AEA92" w14:textId="340C1D59" w:rsidR="00726399" w:rsidRPr="001568C4" w:rsidRDefault="00BB1240" w:rsidP="001568C4">
      <w:pPr>
        <w:spacing w:line="360" w:lineRule="auto"/>
        <w:rPr>
          <w:rFonts w:ascii="Arial" w:hAnsi="Arial" w:cs="Arial"/>
        </w:rPr>
      </w:pPr>
      <w:r w:rsidRPr="001568C4">
        <w:rPr>
          <w:rFonts w:ascii="Arial" w:hAnsi="Arial" w:cs="Arial"/>
        </w:rPr>
        <w:t xml:space="preserve">First, liquid ammonia is vaporized and filtered to remove traces of impurities. Air is preheated and compressed. Gaseous ammonia is mixed with air in a mixer, then passed on to a converter. Platinum or platinum-rhodium catalyst is used in the converter. In the presence of the catalyst and at optimum conditions of 920°C and 1-1.14 atm, ammonia is oxidized </w:t>
      </w:r>
      <w:r w:rsidR="005D611D" w:rsidRPr="001568C4">
        <w:rPr>
          <w:rFonts w:ascii="Arial" w:hAnsi="Arial" w:cs="Arial"/>
        </w:rPr>
        <w:t xml:space="preserve">in the presence of oxygen to primarily yield nitrogen monoxide </w:t>
      </w:r>
      <w:sdt>
        <w:sdtPr>
          <w:rPr>
            <w:rFonts w:ascii="Arial" w:hAnsi="Arial" w:cs="Arial"/>
          </w:rPr>
          <w:id w:val="764967593"/>
          <w:citation/>
        </w:sdtPr>
        <w:sdtContent>
          <w:r w:rsidR="005D611D" w:rsidRPr="001568C4">
            <w:rPr>
              <w:rFonts w:ascii="Arial" w:hAnsi="Arial" w:cs="Arial"/>
            </w:rPr>
            <w:fldChar w:fldCharType="begin"/>
          </w:r>
          <w:r w:rsidR="005D611D" w:rsidRPr="001568C4">
            <w:rPr>
              <w:rFonts w:ascii="Arial" w:hAnsi="Arial" w:cs="Arial"/>
            </w:rPr>
            <w:instrText xml:space="preserve"> CITATION che20 \l 1033 </w:instrText>
          </w:r>
          <w:r w:rsidR="005D611D" w:rsidRPr="001568C4">
            <w:rPr>
              <w:rFonts w:ascii="Arial" w:hAnsi="Arial" w:cs="Arial"/>
            </w:rPr>
            <w:fldChar w:fldCharType="separate"/>
          </w:r>
          <w:r w:rsidR="007B34DF" w:rsidRPr="007B34DF">
            <w:rPr>
              <w:rFonts w:ascii="Arial" w:hAnsi="Arial" w:cs="Arial"/>
              <w:noProof/>
            </w:rPr>
            <w:t>(chemicalengineeringworld, 2020)</w:t>
          </w:r>
          <w:r w:rsidR="005D611D" w:rsidRPr="001568C4">
            <w:rPr>
              <w:rFonts w:ascii="Arial" w:hAnsi="Arial" w:cs="Arial"/>
            </w:rPr>
            <w:fldChar w:fldCharType="end"/>
          </w:r>
        </w:sdtContent>
      </w:sdt>
      <w:r w:rsidR="005D611D" w:rsidRPr="001568C4">
        <w:rPr>
          <w:rFonts w:ascii="Arial" w:hAnsi="Arial" w:cs="Arial"/>
        </w:rPr>
        <w:t>.</w:t>
      </w:r>
    </w:p>
    <w:p w14:paraId="21E0EA67" w14:textId="688D55C1" w:rsidR="005D611D" w:rsidRPr="001568C4" w:rsidRDefault="005D611D" w:rsidP="001568C4">
      <w:pPr>
        <w:spacing w:line="360" w:lineRule="auto"/>
        <w:jc w:val="center"/>
        <w:rPr>
          <w:rFonts w:ascii="Arial" w:hAnsi="Arial" w:cs="Arial"/>
          <w:i/>
          <w:iCs/>
          <w:color w:val="000000" w:themeColor="text1"/>
          <w:shd w:val="clear" w:color="auto" w:fill="FFFFFF"/>
        </w:rPr>
      </w:pPr>
      <w:r w:rsidRPr="001568C4">
        <w:rPr>
          <w:rStyle w:val="mord"/>
          <w:rFonts w:ascii="Arial" w:hAnsi="Arial" w:cs="Arial"/>
          <w:color w:val="000000" w:themeColor="text1"/>
          <w:shd w:val="clear" w:color="auto" w:fill="FFFFFF"/>
        </w:rPr>
        <w:t>4</w:t>
      </w:r>
      <w:r w:rsidRPr="001568C4">
        <w:rPr>
          <w:rStyle w:val="mord"/>
          <w:rFonts w:ascii="Arial" w:hAnsi="Arial" w:cs="Arial"/>
          <w:i/>
          <w:iCs/>
          <w:color w:val="000000" w:themeColor="text1"/>
          <w:shd w:val="clear" w:color="auto" w:fill="FFFFFF"/>
        </w:rPr>
        <w:t>NH</w:t>
      </w:r>
      <w:r w:rsidRPr="001568C4">
        <w:rPr>
          <w:rStyle w:val="mord"/>
          <w:rFonts w:ascii="Arial" w:hAnsi="Arial" w:cs="Arial"/>
          <w:color w:val="000000" w:themeColor="text1"/>
          <w:shd w:val="clear" w:color="auto" w:fill="FFFFFF"/>
          <w:vertAlign w:val="subscript"/>
        </w:rPr>
        <w:t>3</w:t>
      </w:r>
      <w:r w:rsidRPr="001568C4">
        <w:rPr>
          <w:rStyle w:val="mbin"/>
          <w:rFonts w:ascii="Arial" w:hAnsi="Arial" w:cs="Arial"/>
          <w:color w:val="000000" w:themeColor="text1"/>
          <w:shd w:val="clear" w:color="auto" w:fill="FFFFFF"/>
        </w:rPr>
        <w:t>+</w:t>
      </w:r>
      <w:r w:rsidRPr="001568C4">
        <w:rPr>
          <w:rStyle w:val="mord"/>
          <w:rFonts w:ascii="Arial" w:hAnsi="Arial" w:cs="Arial"/>
          <w:color w:val="000000" w:themeColor="text1"/>
          <w:shd w:val="clear" w:color="auto" w:fill="FFFFFF"/>
        </w:rPr>
        <w:t>7</w:t>
      </w:r>
      <w:r w:rsidRPr="001568C4">
        <w:rPr>
          <w:rStyle w:val="mord"/>
          <w:rFonts w:ascii="Arial" w:hAnsi="Arial" w:cs="Arial"/>
          <w:i/>
          <w:iCs/>
          <w:color w:val="000000" w:themeColor="text1"/>
          <w:shd w:val="clear" w:color="auto" w:fill="FFFFFF"/>
        </w:rPr>
        <w:t>O</w:t>
      </w:r>
      <w:r w:rsidRPr="001568C4">
        <w:rPr>
          <w:rStyle w:val="mord"/>
          <w:rFonts w:ascii="Arial" w:hAnsi="Arial" w:cs="Arial"/>
          <w:color w:val="000000" w:themeColor="text1"/>
          <w:shd w:val="clear" w:color="auto" w:fill="FFFFFF"/>
          <w:vertAlign w:val="subscript"/>
        </w:rPr>
        <w:t>2</w:t>
      </w:r>
      <w:r w:rsidRPr="001568C4">
        <w:rPr>
          <w:rStyle w:val="mrel"/>
          <w:rFonts w:ascii="Arial" w:hAnsi="Arial" w:cs="Arial"/>
          <w:color w:val="000000" w:themeColor="text1"/>
          <w:shd w:val="clear" w:color="auto" w:fill="FFFFFF"/>
        </w:rPr>
        <w:t>→</w:t>
      </w:r>
      <w:r w:rsidRPr="001568C4">
        <w:rPr>
          <w:rStyle w:val="mord"/>
          <w:rFonts w:ascii="Arial" w:hAnsi="Arial" w:cs="Arial"/>
          <w:color w:val="000000" w:themeColor="text1"/>
          <w:shd w:val="clear" w:color="auto" w:fill="FFFFFF"/>
        </w:rPr>
        <w:t>4</w:t>
      </w:r>
      <w:r w:rsidRPr="001568C4">
        <w:rPr>
          <w:rStyle w:val="mord"/>
          <w:rFonts w:ascii="Arial" w:hAnsi="Arial" w:cs="Arial"/>
          <w:i/>
          <w:iCs/>
          <w:color w:val="000000" w:themeColor="text1"/>
          <w:shd w:val="clear" w:color="auto" w:fill="FFFFFF"/>
        </w:rPr>
        <w:t>NO</w:t>
      </w:r>
      <w:r w:rsidRPr="001568C4">
        <w:rPr>
          <w:rStyle w:val="mbin"/>
          <w:rFonts w:ascii="Arial" w:hAnsi="Arial" w:cs="Arial"/>
          <w:color w:val="000000" w:themeColor="text1"/>
          <w:shd w:val="clear" w:color="auto" w:fill="FFFFFF"/>
        </w:rPr>
        <w:t>+</w:t>
      </w:r>
      <w:r w:rsidRPr="001568C4">
        <w:rPr>
          <w:rStyle w:val="mord"/>
          <w:rFonts w:ascii="Arial" w:hAnsi="Arial" w:cs="Arial"/>
          <w:color w:val="000000" w:themeColor="text1"/>
          <w:shd w:val="clear" w:color="auto" w:fill="FFFFFF"/>
        </w:rPr>
        <w:t>6</w:t>
      </w:r>
      <w:r w:rsidRPr="001568C4">
        <w:rPr>
          <w:rStyle w:val="mord"/>
          <w:rFonts w:ascii="Arial" w:hAnsi="Arial" w:cs="Arial"/>
          <w:i/>
          <w:iCs/>
          <w:color w:val="000000" w:themeColor="text1"/>
          <w:shd w:val="clear" w:color="auto" w:fill="FFFFFF"/>
        </w:rPr>
        <w:t>H</w:t>
      </w:r>
      <w:r w:rsidRPr="001568C4">
        <w:rPr>
          <w:rStyle w:val="mord"/>
          <w:rFonts w:ascii="Arial" w:hAnsi="Arial" w:cs="Arial"/>
          <w:color w:val="000000" w:themeColor="text1"/>
          <w:shd w:val="clear" w:color="auto" w:fill="FFFFFF"/>
          <w:vertAlign w:val="subscript"/>
        </w:rPr>
        <w:t>2</w:t>
      </w:r>
      <w:r w:rsidRPr="001568C4">
        <w:rPr>
          <w:rStyle w:val="mord"/>
          <w:rFonts w:ascii="Arial" w:hAnsi="Arial" w:cs="Arial"/>
          <w:i/>
          <w:iCs/>
          <w:color w:val="000000" w:themeColor="text1"/>
          <w:shd w:val="clear" w:color="auto" w:fill="FFFFFF"/>
        </w:rPr>
        <w:t>O</w:t>
      </w:r>
    </w:p>
    <w:p w14:paraId="0F8F26BB" w14:textId="52A83506" w:rsidR="00BB1240" w:rsidRPr="001568C4" w:rsidRDefault="00BB1240" w:rsidP="001568C4">
      <w:pPr>
        <w:spacing w:line="360" w:lineRule="auto"/>
        <w:rPr>
          <w:rFonts w:ascii="Arial" w:hAnsi="Arial" w:cs="Arial"/>
        </w:rPr>
      </w:pPr>
    </w:p>
    <w:p w14:paraId="1A06FF99" w14:textId="77777777" w:rsidR="00CC1373" w:rsidRPr="001568C4" w:rsidRDefault="00CC1373" w:rsidP="001568C4">
      <w:pPr>
        <w:spacing w:line="360" w:lineRule="auto"/>
        <w:rPr>
          <w:rFonts w:ascii="Arial" w:hAnsi="Arial" w:cs="Arial"/>
        </w:rPr>
      </w:pPr>
    </w:p>
    <w:p w14:paraId="19FC8626" w14:textId="181C774E" w:rsidR="00726399" w:rsidRPr="001568C4" w:rsidRDefault="00BE5D69" w:rsidP="001568C4">
      <w:pPr>
        <w:spacing w:line="360" w:lineRule="auto"/>
        <w:rPr>
          <w:rFonts w:ascii="Arial" w:hAnsi="Arial" w:cs="Arial"/>
        </w:rPr>
      </w:pPr>
      <w:r w:rsidRPr="001568C4">
        <w:rPr>
          <w:rFonts w:ascii="Arial" w:hAnsi="Arial" w:cs="Arial"/>
          <w:u w:val="single"/>
        </w:rPr>
        <w:lastRenderedPageBreak/>
        <w:t>Stage</w:t>
      </w:r>
      <w:r w:rsidR="005D611D" w:rsidRPr="001568C4">
        <w:rPr>
          <w:rFonts w:ascii="Arial" w:hAnsi="Arial" w:cs="Arial"/>
          <w:u w:val="single"/>
        </w:rPr>
        <w:t xml:space="preserve"> 2: Oxidation of nitrogen dioxide</w:t>
      </w:r>
    </w:p>
    <w:p w14:paraId="7FA8169B" w14:textId="57B8EB9C" w:rsidR="005D611D" w:rsidRPr="001568C4" w:rsidRDefault="00BE5D69" w:rsidP="001568C4">
      <w:pPr>
        <w:spacing w:line="360" w:lineRule="auto"/>
        <w:rPr>
          <w:rFonts w:ascii="Arial" w:hAnsi="Arial" w:cs="Arial"/>
        </w:rPr>
      </w:pPr>
      <w:r w:rsidRPr="001568C4">
        <w:rPr>
          <w:rFonts w:ascii="Arial" w:hAnsi="Arial" w:cs="Arial"/>
        </w:rPr>
        <w:t xml:space="preserve">The product of stage 1, nitrogen monoxide, is first cooled in a first chamber. Further cooling in a second catalytic chamber results to the oxidation of nitrogen monoxide to nitrogen dioxide and nitrogen </w:t>
      </w:r>
      <w:proofErr w:type="spellStart"/>
      <w:r w:rsidRPr="001568C4">
        <w:rPr>
          <w:rFonts w:ascii="Arial" w:hAnsi="Arial" w:cs="Arial"/>
        </w:rPr>
        <w:t>tetraoxide</w:t>
      </w:r>
      <w:proofErr w:type="spellEnd"/>
      <w:r w:rsidRPr="001568C4">
        <w:rPr>
          <w:rFonts w:ascii="Arial" w:hAnsi="Arial" w:cs="Arial"/>
        </w:rPr>
        <w:t>.</w:t>
      </w:r>
    </w:p>
    <w:p w14:paraId="695608CF" w14:textId="331702EC" w:rsidR="007658C6" w:rsidRPr="001568C4" w:rsidRDefault="00BE5D69" w:rsidP="001568C4">
      <w:pPr>
        <w:spacing w:line="360" w:lineRule="auto"/>
        <w:jc w:val="center"/>
        <w:rPr>
          <w:rFonts w:ascii="Arial" w:hAnsi="Arial" w:cs="Arial"/>
          <w:color w:val="000000" w:themeColor="text1"/>
          <w:shd w:val="clear" w:color="auto" w:fill="FFFFFF"/>
        </w:rPr>
      </w:pPr>
      <w:r w:rsidRPr="001568C4">
        <w:rPr>
          <w:rStyle w:val="mord"/>
          <w:rFonts w:ascii="Arial" w:hAnsi="Arial" w:cs="Arial"/>
          <w:color w:val="000000" w:themeColor="text1"/>
          <w:shd w:val="clear" w:color="auto" w:fill="FFFFFF"/>
        </w:rPr>
        <w:t>4</w:t>
      </w:r>
      <w:r w:rsidRPr="001568C4">
        <w:rPr>
          <w:rStyle w:val="mord"/>
          <w:rFonts w:ascii="Arial" w:hAnsi="Arial" w:cs="Arial"/>
          <w:i/>
          <w:iCs/>
          <w:color w:val="000000" w:themeColor="text1"/>
          <w:shd w:val="clear" w:color="auto" w:fill="FFFFFF"/>
        </w:rPr>
        <w:t>NO</w:t>
      </w:r>
      <w:r w:rsidRPr="001568C4">
        <w:rPr>
          <w:rStyle w:val="mbin"/>
          <w:rFonts w:ascii="Arial" w:hAnsi="Arial" w:cs="Arial"/>
          <w:color w:val="000000" w:themeColor="text1"/>
          <w:shd w:val="clear" w:color="auto" w:fill="FFFFFF"/>
        </w:rPr>
        <w:t>+</w:t>
      </w:r>
      <w:r w:rsidRPr="001568C4">
        <w:rPr>
          <w:rStyle w:val="mord"/>
          <w:rFonts w:ascii="Arial" w:hAnsi="Arial" w:cs="Arial"/>
          <w:color w:val="000000" w:themeColor="text1"/>
          <w:shd w:val="clear" w:color="auto" w:fill="FFFFFF"/>
        </w:rPr>
        <w:t>2</w:t>
      </w:r>
      <w:r w:rsidRPr="001568C4">
        <w:rPr>
          <w:rStyle w:val="mord"/>
          <w:rFonts w:ascii="Arial" w:hAnsi="Arial" w:cs="Arial"/>
          <w:i/>
          <w:iCs/>
          <w:color w:val="000000" w:themeColor="text1"/>
          <w:shd w:val="clear" w:color="auto" w:fill="FFFFFF"/>
        </w:rPr>
        <w:t>O</w:t>
      </w:r>
      <w:r w:rsidRPr="001568C4">
        <w:rPr>
          <w:rStyle w:val="mord"/>
          <w:rFonts w:ascii="Arial" w:hAnsi="Arial" w:cs="Arial"/>
          <w:color w:val="000000" w:themeColor="text1"/>
          <w:shd w:val="clear" w:color="auto" w:fill="FFFFFF"/>
          <w:vertAlign w:val="subscript"/>
        </w:rPr>
        <w:t>2</w:t>
      </w:r>
      <w:r w:rsidRPr="001568C4">
        <w:rPr>
          <w:rStyle w:val="mrel"/>
          <w:rFonts w:ascii="Arial" w:hAnsi="Arial" w:cs="Arial"/>
          <w:color w:val="000000" w:themeColor="text1"/>
          <w:shd w:val="clear" w:color="auto" w:fill="FFFFFF"/>
        </w:rPr>
        <w:t>→</w:t>
      </w:r>
      <w:r w:rsidRPr="001568C4">
        <w:rPr>
          <w:rStyle w:val="mord"/>
          <w:rFonts w:ascii="Arial" w:hAnsi="Arial" w:cs="Arial"/>
          <w:color w:val="000000" w:themeColor="text1"/>
          <w:shd w:val="clear" w:color="auto" w:fill="FFFFFF"/>
        </w:rPr>
        <w:t>2</w:t>
      </w:r>
      <w:r w:rsidRPr="001568C4">
        <w:rPr>
          <w:rStyle w:val="mord"/>
          <w:rFonts w:ascii="Arial" w:hAnsi="Arial" w:cs="Arial"/>
          <w:i/>
          <w:iCs/>
          <w:color w:val="000000" w:themeColor="text1"/>
          <w:shd w:val="clear" w:color="auto" w:fill="FFFFFF"/>
        </w:rPr>
        <w:t>NO</w:t>
      </w:r>
      <w:r w:rsidRPr="001568C4">
        <w:rPr>
          <w:rStyle w:val="mord"/>
          <w:rFonts w:ascii="Arial" w:hAnsi="Arial" w:cs="Arial"/>
          <w:color w:val="000000" w:themeColor="text1"/>
          <w:shd w:val="clear" w:color="auto" w:fill="FFFFFF"/>
          <w:vertAlign w:val="subscript"/>
        </w:rPr>
        <w:t>2</w:t>
      </w:r>
      <w:r w:rsidRPr="001568C4">
        <w:rPr>
          <w:rStyle w:val="mbin"/>
          <w:rFonts w:ascii="Arial" w:hAnsi="Arial" w:cs="Arial"/>
          <w:color w:val="000000" w:themeColor="text1"/>
          <w:shd w:val="clear" w:color="auto" w:fill="FFFFFF"/>
        </w:rPr>
        <w:t>+</w:t>
      </w:r>
      <w:r w:rsidRPr="001568C4">
        <w:rPr>
          <w:rStyle w:val="mord"/>
          <w:rFonts w:ascii="Arial" w:hAnsi="Arial" w:cs="Arial"/>
          <w:i/>
          <w:iCs/>
          <w:color w:val="000000" w:themeColor="text1"/>
          <w:shd w:val="clear" w:color="auto" w:fill="FFFFFF"/>
        </w:rPr>
        <w:t>N</w:t>
      </w:r>
      <w:r w:rsidRPr="001568C4">
        <w:rPr>
          <w:rStyle w:val="mord"/>
          <w:rFonts w:ascii="Arial" w:hAnsi="Arial" w:cs="Arial"/>
          <w:color w:val="000000" w:themeColor="text1"/>
          <w:shd w:val="clear" w:color="auto" w:fill="FFFFFF"/>
          <w:vertAlign w:val="subscript"/>
        </w:rPr>
        <w:t>2</w:t>
      </w:r>
      <w:r w:rsidRPr="001568C4">
        <w:rPr>
          <w:rStyle w:val="mord"/>
          <w:rFonts w:ascii="Arial" w:hAnsi="Arial" w:cs="Arial"/>
          <w:i/>
          <w:iCs/>
          <w:color w:val="000000" w:themeColor="text1"/>
          <w:shd w:val="clear" w:color="auto" w:fill="FFFFFF"/>
        </w:rPr>
        <w:t>O</w:t>
      </w:r>
      <w:r w:rsidRPr="001568C4">
        <w:rPr>
          <w:rStyle w:val="mord"/>
          <w:rFonts w:ascii="Arial" w:hAnsi="Arial" w:cs="Arial"/>
          <w:color w:val="000000" w:themeColor="text1"/>
          <w:shd w:val="clear" w:color="auto" w:fill="FFFFFF"/>
          <w:vertAlign w:val="subscript"/>
        </w:rPr>
        <w:t>4</w:t>
      </w:r>
    </w:p>
    <w:p w14:paraId="69EC2BDB" w14:textId="17BAEE48" w:rsidR="003404CF" w:rsidRPr="001568C4" w:rsidRDefault="007658C6" w:rsidP="001568C4">
      <w:pPr>
        <w:spacing w:line="360" w:lineRule="auto"/>
        <w:rPr>
          <w:rFonts w:ascii="Arial" w:hAnsi="Arial" w:cs="Arial"/>
        </w:rPr>
      </w:pPr>
      <w:r w:rsidRPr="001568C4">
        <w:rPr>
          <w:rFonts w:ascii="Arial" w:hAnsi="Arial" w:cs="Arial"/>
        </w:rPr>
        <w:t>These gases are passed through a condenser. A small amount of nitric acid is obtained from this, with the bulk of the gasses being passed to the top of an absorption tower.</w:t>
      </w:r>
    </w:p>
    <w:p w14:paraId="66059404" w14:textId="77777777" w:rsidR="007658C6" w:rsidRPr="001568C4" w:rsidRDefault="007658C6" w:rsidP="001568C4">
      <w:pPr>
        <w:spacing w:line="360" w:lineRule="auto"/>
        <w:rPr>
          <w:rFonts w:ascii="Arial" w:hAnsi="Arial" w:cs="Arial"/>
        </w:rPr>
      </w:pPr>
    </w:p>
    <w:p w14:paraId="3B2A8846" w14:textId="3000A3AA" w:rsidR="007658C6" w:rsidRPr="001568C4" w:rsidRDefault="007658C6" w:rsidP="001568C4">
      <w:pPr>
        <w:spacing w:line="360" w:lineRule="auto"/>
        <w:rPr>
          <w:rFonts w:ascii="Arial" w:hAnsi="Arial" w:cs="Arial"/>
        </w:rPr>
      </w:pPr>
      <w:r w:rsidRPr="001568C4">
        <w:rPr>
          <w:rFonts w:ascii="Arial" w:hAnsi="Arial" w:cs="Arial"/>
          <w:u w:val="single"/>
        </w:rPr>
        <w:t>Stage 3: Absorption of nitrogen oxides in water</w:t>
      </w:r>
    </w:p>
    <w:p w14:paraId="2393867A" w14:textId="7E586563" w:rsidR="007658C6" w:rsidRPr="001568C4" w:rsidRDefault="007658C6" w:rsidP="001568C4">
      <w:pPr>
        <w:spacing w:line="360" w:lineRule="auto"/>
        <w:rPr>
          <w:rFonts w:ascii="Arial" w:hAnsi="Arial" w:cs="Arial"/>
        </w:rPr>
      </w:pPr>
      <w:r w:rsidRPr="001568C4">
        <w:rPr>
          <w:rFonts w:ascii="Arial" w:hAnsi="Arial" w:cs="Arial"/>
        </w:rPr>
        <w:t>A stream of water input is fed to the top of the absorption tower. The oxides of nitrogen dissolve in this, to yield nitric acid which is tapped from the bottom of the tower. The water level is regulated such that the concentration of nitric acid is maintained near 60%.</w:t>
      </w:r>
    </w:p>
    <w:p w14:paraId="20367B41" w14:textId="2BE32229" w:rsidR="007658C6" w:rsidRPr="001568C4" w:rsidRDefault="007658C6" w:rsidP="001568C4">
      <w:pPr>
        <w:spacing w:line="360" w:lineRule="auto"/>
        <w:jc w:val="center"/>
        <w:rPr>
          <w:rFonts w:ascii="Arial" w:hAnsi="Arial" w:cs="Arial"/>
          <w:color w:val="000000" w:themeColor="text1"/>
        </w:rPr>
      </w:pPr>
      <w:r w:rsidRPr="001568C4">
        <w:rPr>
          <w:rStyle w:val="mord"/>
          <w:rFonts w:ascii="Arial" w:hAnsi="Arial" w:cs="Arial"/>
          <w:color w:val="000000" w:themeColor="text1"/>
          <w:shd w:val="clear" w:color="auto" w:fill="FFFFFF"/>
        </w:rPr>
        <w:t>4</w:t>
      </w:r>
      <w:r w:rsidRPr="001568C4">
        <w:rPr>
          <w:rStyle w:val="mord"/>
          <w:rFonts w:ascii="Arial" w:hAnsi="Arial" w:cs="Arial"/>
          <w:i/>
          <w:iCs/>
          <w:color w:val="000000" w:themeColor="text1"/>
          <w:shd w:val="clear" w:color="auto" w:fill="FFFFFF"/>
        </w:rPr>
        <w:t>NO</w:t>
      </w:r>
      <w:r w:rsidRPr="001568C4">
        <w:rPr>
          <w:rStyle w:val="mord"/>
          <w:rFonts w:ascii="Arial" w:hAnsi="Arial" w:cs="Arial"/>
          <w:color w:val="000000" w:themeColor="text1"/>
          <w:shd w:val="clear" w:color="auto" w:fill="FFFFFF"/>
          <w:vertAlign w:val="subscript"/>
        </w:rPr>
        <w:t>2</w:t>
      </w:r>
      <w:r w:rsidRPr="001568C4">
        <w:rPr>
          <w:rStyle w:val="mbin"/>
          <w:rFonts w:ascii="Arial" w:hAnsi="Arial" w:cs="Arial"/>
          <w:color w:val="000000" w:themeColor="text1"/>
          <w:shd w:val="clear" w:color="auto" w:fill="FFFFFF"/>
        </w:rPr>
        <w:t>+</w:t>
      </w:r>
      <w:r w:rsidRPr="001568C4">
        <w:rPr>
          <w:rStyle w:val="mord"/>
          <w:rFonts w:ascii="Arial" w:hAnsi="Arial" w:cs="Arial"/>
          <w:color w:val="000000" w:themeColor="text1"/>
          <w:shd w:val="clear" w:color="auto" w:fill="FFFFFF"/>
        </w:rPr>
        <w:t>2</w:t>
      </w:r>
      <w:r w:rsidRPr="001568C4">
        <w:rPr>
          <w:rStyle w:val="mord"/>
          <w:rFonts w:ascii="Arial" w:hAnsi="Arial" w:cs="Arial"/>
          <w:i/>
          <w:iCs/>
          <w:color w:val="000000" w:themeColor="text1"/>
          <w:shd w:val="clear" w:color="auto" w:fill="FFFFFF"/>
        </w:rPr>
        <w:t>H</w:t>
      </w:r>
      <w:r w:rsidRPr="001568C4">
        <w:rPr>
          <w:rStyle w:val="mord"/>
          <w:rFonts w:ascii="Arial" w:hAnsi="Arial" w:cs="Arial"/>
          <w:color w:val="000000" w:themeColor="text1"/>
          <w:shd w:val="clear" w:color="auto" w:fill="FFFFFF"/>
          <w:vertAlign w:val="subscript"/>
        </w:rPr>
        <w:t>2</w:t>
      </w:r>
      <w:r w:rsidRPr="001568C4">
        <w:rPr>
          <w:rStyle w:val="mord"/>
          <w:rFonts w:ascii="Arial" w:hAnsi="Arial" w:cs="Arial"/>
          <w:i/>
          <w:iCs/>
          <w:color w:val="000000" w:themeColor="text1"/>
          <w:shd w:val="clear" w:color="auto" w:fill="FFFFFF"/>
        </w:rPr>
        <w:t>O</w:t>
      </w:r>
      <w:r w:rsidRPr="001568C4">
        <w:rPr>
          <w:rStyle w:val="mbin"/>
          <w:rFonts w:ascii="Arial" w:hAnsi="Arial" w:cs="Arial"/>
          <w:color w:val="000000" w:themeColor="text1"/>
          <w:shd w:val="clear" w:color="auto" w:fill="FFFFFF"/>
        </w:rPr>
        <w:t>+</w:t>
      </w:r>
      <w:r w:rsidRPr="001568C4">
        <w:rPr>
          <w:rStyle w:val="mord"/>
          <w:rFonts w:ascii="Arial" w:hAnsi="Arial" w:cs="Arial"/>
          <w:i/>
          <w:iCs/>
          <w:color w:val="000000" w:themeColor="text1"/>
          <w:shd w:val="clear" w:color="auto" w:fill="FFFFFF"/>
        </w:rPr>
        <w:t>O</w:t>
      </w:r>
      <w:r w:rsidRPr="001568C4">
        <w:rPr>
          <w:rStyle w:val="mord"/>
          <w:rFonts w:ascii="Arial" w:hAnsi="Arial" w:cs="Arial"/>
          <w:color w:val="000000" w:themeColor="text1"/>
          <w:shd w:val="clear" w:color="auto" w:fill="FFFFFF"/>
          <w:vertAlign w:val="subscript"/>
        </w:rPr>
        <w:t>2</w:t>
      </w:r>
      <w:r w:rsidRPr="001568C4">
        <w:rPr>
          <w:rStyle w:val="mrel"/>
          <w:rFonts w:ascii="Arial" w:hAnsi="Arial" w:cs="Arial"/>
          <w:color w:val="000000" w:themeColor="text1"/>
          <w:shd w:val="clear" w:color="auto" w:fill="FFFFFF"/>
        </w:rPr>
        <w:t>→</w:t>
      </w:r>
      <w:r w:rsidRPr="001568C4">
        <w:rPr>
          <w:rStyle w:val="mord"/>
          <w:rFonts w:ascii="Arial" w:hAnsi="Arial" w:cs="Arial"/>
          <w:color w:val="000000" w:themeColor="text1"/>
          <w:shd w:val="clear" w:color="auto" w:fill="FFFFFF"/>
        </w:rPr>
        <w:t>4</w:t>
      </w:r>
      <w:r w:rsidRPr="001568C4">
        <w:rPr>
          <w:rStyle w:val="mord"/>
          <w:rFonts w:ascii="Arial" w:hAnsi="Arial" w:cs="Arial"/>
          <w:i/>
          <w:iCs/>
          <w:color w:val="000000" w:themeColor="text1"/>
          <w:shd w:val="clear" w:color="auto" w:fill="FFFFFF"/>
        </w:rPr>
        <w:t>HNO</w:t>
      </w:r>
      <w:r w:rsidRPr="001568C4">
        <w:rPr>
          <w:rStyle w:val="mord"/>
          <w:rFonts w:ascii="Arial" w:hAnsi="Arial" w:cs="Arial"/>
          <w:color w:val="000000" w:themeColor="text1"/>
          <w:shd w:val="clear" w:color="auto" w:fill="FFFFFF"/>
          <w:vertAlign w:val="subscript"/>
        </w:rPr>
        <w:t>3</w:t>
      </w:r>
    </w:p>
    <w:p w14:paraId="26DE46B2" w14:textId="43A2549D" w:rsidR="007658C6" w:rsidRPr="001568C4" w:rsidRDefault="007658C6" w:rsidP="001568C4">
      <w:pPr>
        <w:spacing w:line="360" w:lineRule="auto"/>
        <w:rPr>
          <w:rFonts w:ascii="Arial" w:hAnsi="Arial" w:cs="Arial"/>
        </w:rPr>
      </w:pPr>
    </w:p>
    <w:p w14:paraId="4594DD15" w14:textId="7AF2447E" w:rsidR="007658C6" w:rsidRPr="001568C4" w:rsidRDefault="007658C6" w:rsidP="001568C4">
      <w:pPr>
        <w:spacing w:line="360" w:lineRule="auto"/>
        <w:rPr>
          <w:rFonts w:ascii="Arial" w:hAnsi="Arial" w:cs="Arial"/>
        </w:rPr>
      </w:pPr>
    </w:p>
    <w:p w14:paraId="3B3A9C1F" w14:textId="77777777" w:rsidR="007658C6" w:rsidRPr="001568C4" w:rsidRDefault="007658C6" w:rsidP="001568C4">
      <w:pPr>
        <w:spacing w:line="360" w:lineRule="auto"/>
        <w:rPr>
          <w:rFonts w:ascii="Arial" w:hAnsi="Arial" w:cs="Arial"/>
        </w:rPr>
      </w:pPr>
    </w:p>
    <w:p w14:paraId="0726D286" w14:textId="77777777" w:rsidR="00A51367" w:rsidRPr="001568C4" w:rsidRDefault="00A51367" w:rsidP="001568C4">
      <w:pPr>
        <w:spacing w:line="360" w:lineRule="auto"/>
        <w:rPr>
          <w:rFonts w:ascii="Arial" w:eastAsiaTheme="majorEastAsia" w:hAnsi="Arial" w:cs="Arial"/>
          <w:color w:val="2F5496" w:themeColor="accent1" w:themeShade="BF"/>
          <w:sz w:val="32"/>
          <w:szCs w:val="32"/>
        </w:rPr>
      </w:pPr>
      <w:r w:rsidRPr="001568C4">
        <w:rPr>
          <w:rFonts w:ascii="Arial" w:hAnsi="Arial" w:cs="Arial"/>
        </w:rPr>
        <w:br w:type="page"/>
      </w:r>
    </w:p>
    <w:p w14:paraId="7461F063" w14:textId="271FB9C7" w:rsidR="003404CF" w:rsidRPr="001568C4" w:rsidRDefault="003404CF" w:rsidP="001568C4">
      <w:pPr>
        <w:pStyle w:val="Heading1"/>
        <w:spacing w:line="360" w:lineRule="auto"/>
        <w:rPr>
          <w:rFonts w:ascii="Arial" w:hAnsi="Arial" w:cs="Arial"/>
        </w:rPr>
      </w:pPr>
      <w:bookmarkStart w:id="5" w:name="_Toc82687477"/>
      <w:r w:rsidRPr="001568C4">
        <w:rPr>
          <w:rFonts w:ascii="Arial" w:hAnsi="Arial" w:cs="Arial"/>
        </w:rPr>
        <w:lastRenderedPageBreak/>
        <w:t>METHODOLOGY</w:t>
      </w:r>
      <w:bookmarkEnd w:id="5"/>
    </w:p>
    <w:p w14:paraId="277ACFFB" w14:textId="100730D3" w:rsidR="003404CF" w:rsidRPr="001568C4" w:rsidRDefault="00A51367" w:rsidP="001568C4">
      <w:pPr>
        <w:pStyle w:val="Heading2"/>
        <w:spacing w:line="360" w:lineRule="auto"/>
        <w:rPr>
          <w:rFonts w:ascii="Arial" w:hAnsi="Arial" w:cs="Arial"/>
        </w:rPr>
      </w:pPr>
      <w:bookmarkStart w:id="6" w:name="_Toc82687478"/>
      <w:r w:rsidRPr="001568C4">
        <w:rPr>
          <w:rFonts w:ascii="Arial" w:hAnsi="Arial" w:cs="Arial"/>
        </w:rPr>
        <w:t>Software</w:t>
      </w:r>
      <w:r w:rsidR="0007722A" w:rsidRPr="001568C4">
        <w:rPr>
          <w:rFonts w:ascii="Arial" w:hAnsi="Arial" w:cs="Arial"/>
        </w:rPr>
        <w:t xml:space="preserve"> Used</w:t>
      </w:r>
      <w:bookmarkEnd w:id="6"/>
    </w:p>
    <w:p w14:paraId="148342E8" w14:textId="6A9484F7" w:rsidR="003404CF" w:rsidRPr="001568C4" w:rsidRDefault="00051291" w:rsidP="001568C4">
      <w:pPr>
        <w:spacing w:line="360" w:lineRule="auto"/>
        <w:rPr>
          <w:rFonts w:ascii="Arial" w:hAnsi="Arial" w:cs="Arial"/>
        </w:rPr>
      </w:pPr>
      <w:r w:rsidRPr="001568C4">
        <w:rPr>
          <w:rFonts w:ascii="Arial" w:hAnsi="Arial" w:cs="Arial"/>
        </w:rPr>
        <w:t>NI LabVIEW</w:t>
      </w:r>
    </w:p>
    <w:p w14:paraId="6E7624C0" w14:textId="77777777" w:rsidR="00051291" w:rsidRPr="001568C4" w:rsidRDefault="00051291" w:rsidP="001568C4">
      <w:pPr>
        <w:spacing w:line="360" w:lineRule="auto"/>
        <w:rPr>
          <w:rFonts w:ascii="Arial" w:hAnsi="Arial" w:cs="Arial"/>
        </w:rPr>
      </w:pPr>
    </w:p>
    <w:p w14:paraId="6B311DF7" w14:textId="01B6074B" w:rsidR="003404CF" w:rsidRPr="001568C4" w:rsidRDefault="0007722A" w:rsidP="001568C4">
      <w:pPr>
        <w:pStyle w:val="Heading2"/>
        <w:spacing w:line="360" w:lineRule="auto"/>
        <w:rPr>
          <w:rFonts w:ascii="Arial" w:hAnsi="Arial" w:cs="Arial"/>
        </w:rPr>
      </w:pPr>
      <w:bookmarkStart w:id="7" w:name="_Toc82687479"/>
      <w:r w:rsidRPr="001568C4">
        <w:rPr>
          <w:rFonts w:ascii="Arial" w:hAnsi="Arial" w:cs="Arial"/>
        </w:rPr>
        <w:t>Requirements</w:t>
      </w:r>
      <w:bookmarkEnd w:id="7"/>
    </w:p>
    <w:p w14:paraId="111F3E29" w14:textId="6D2BBBA8" w:rsidR="00BE081F" w:rsidRPr="001568C4" w:rsidRDefault="00BE081F" w:rsidP="001568C4">
      <w:pPr>
        <w:spacing w:line="360" w:lineRule="auto"/>
        <w:rPr>
          <w:rFonts w:ascii="Arial" w:hAnsi="Arial" w:cs="Arial"/>
        </w:rPr>
      </w:pPr>
      <w:r w:rsidRPr="001568C4">
        <w:rPr>
          <w:rFonts w:ascii="Arial" w:hAnsi="Arial" w:cs="Arial"/>
        </w:rPr>
        <w:t>1. The system is to monitor parameters for input materials and utilities.</w:t>
      </w:r>
    </w:p>
    <w:p w14:paraId="4865F64E" w14:textId="12A3C0EA" w:rsidR="00BE081F" w:rsidRPr="001568C4" w:rsidRDefault="00BE081F" w:rsidP="001568C4">
      <w:pPr>
        <w:spacing w:line="360" w:lineRule="auto"/>
        <w:rPr>
          <w:rFonts w:ascii="Arial" w:hAnsi="Arial" w:cs="Arial"/>
        </w:rPr>
      </w:pPr>
      <w:r w:rsidRPr="001568C4">
        <w:rPr>
          <w:rFonts w:ascii="Arial" w:hAnsi="Arial" w:cs="Arial"/>
        </w:rPr>
        <w:t>2. The system is to simulate sequential flow process.</w:t>
      </w:r>
    </w:p>
    <w:p w14:paraId="2F2C80BD" w14:textId="58CA2303" w:rsidR="00BE081F" w:rsidRPr="001568C4" w:rsidRDefault="00BE081F" w:rsidP="001568C4">
      <w:pPr>
        <w:spacing w:line="360" w:lineRule="auto"/>
        <w:rPr>
          <w:rFonts w:ascii="Arial" w:hAnsi="Arial" w:cs="Arial"/>
        </w:rPr>
      </w:pPr>
      <w:r w:rsidRPr="001568C4">
        <w:rPr>
          <w:rFonts w:ascii="Arial" w:hAnsi="Arial" w:cs="Arial"/>
        </w:rPr>
        <w:t>3. The system is to account for and simulate the dispatch of output product.</w:t>
      </w:r>
    </w:p>
    <w:p w14:paraId="5DAE0B46" w14:textId="4008B55C" w:rsidR="00BE081F" w:rsidRPr="001568C4" w:rsidRDefault="00BE081F" w:rsidP="001568C4">
      <w:pPr>
        <w:spacing w:line="360" w:lineRule="auto"/>
        <w:rPr>
          <w:rFonts w:ascii="Arial" w:hAnsi="Arial" w:cs="Arial"/>
        </w:rPr>
      </w:pPr>
      <w:r w:rsidRPr="001568C4">
        <w:rPr>
          <w:rFonts w:ascii="Arial" w:hAnsi="Arial" w:cs="Arial"/>
        </w:rPr>
        <w:t>4. The system is to report events to the headquarters via the use of Excel file.</w:t>
      </w:r>
    </w:p>
    <w:p w14:paraId="292262C4" w14:textId="61B1E5CC" w:rsidR="00BE081F" w:rsidRPr="001568C4" w:rsidRDefault="00BE081F" w:rsidP="001568C4">
      <w:pPr>
        <w:spacing w:line="360" w:lineRule="auto"/>
        <w:rPr>
          <w:rFonts w:ascii="Arial" w:hAnsi="Arial" w:cs="Arial"/>
        </w:rPr>
      </w:pPr>
      <w:r w:rsidRPr="001568C4">
        <w:rPr>
          <w:rFonts w:ascii="Arial" w:hAnsi="Arial" w:cs="Arial"/>
        </w:rPr>
        <w:t>5. The system is to use web publishing tools to make the system monitorable from anywhere in the world.</w:t>
      </w:r>
    </w:p>
    <w:p w14:paraId="00C99EFA" w14:textId="5F2BEDDC" w:rsidR="00BE081F" w:rsidRPr="001568C4" w:rsidRDefault="00BE081F" w:rsidP="001568C4">
      <w:pPr>
        <w:spacing w:line="360" w:lineRule="auto"/>
        <w:rPr>
          <w:rFonts w:ascii="Arial" w:hAnsi="Arial" w:cs="Arial"/>
        </w:rPr>
      </w:pPr>
      <w:r w:rsidRPr="001568C4">
        <w:rPr>
          <w:rFonts w:ascii="Arial" w:hAnsi="Arial" w:cs="Arial"/>
        </w:rPr>
        <w:t xml:space="preserve">6. The system is to </w:t>
      </w:r>
      <w:r w:rsidR="00D655DD" w:rsidRPr="001568C4">
        <w:rPr>
          <w:rFonts w:ascii="Arial" w:hAnsi="Arial" w:cs="Arial"/>
        </w:rPr>
        <w:t>keep track of the world prices of input raw materials via the use of Data Sockets.</w:t>
      </w:r>
    </w:p>
    <w:p w14:paraId="1FB09A42" w14:textId="77777777" w:rsidR="00051291" w:rsidRPr="001568C4" w:rsidRDefault="00051291" w:rsidP="001568C4">
      <w:pPr>
        <w:spacing w:line="360" w:lineRule="auto"/>
        <w:rPr>
          <w:rFonts w:ascii="Arial" w:hAnsi="Arial" w:cs="Arial"/>
        </w:rPr>
      </w:pPr>
    </w:p>
    <w:p w14:paraId="3B0C4EE4" w14:textId="23B832D1" w:rsidR="003404CF" w:rsidRPr="001568C4" w:rsidRDefault="0007722A" w:rsidP="001568C4">
      <w:pPr>
        <w:pStyle w:val="Heading2"/>
        <w:spacing w:line="360" w:lineRule="auto"/>
        <w:rPr>
          <w:rFonts w:ascii="Arial" w:hAnsi="Arial" w:cs="Arial"/>
        </w:rPr>
      </w:pPr>
      <w:bookmarkStart w:id="8" w:name="_Toc82687480"/>
      <w:r w:rsidRPr="001568C4">
        <w:rPr>
          <w:rFonts w:ascii="Arial" w:hAnsi="Arial" w:cs="Arial"/>
        </w:rPr>
        <w:t>Operating Parameters</w:t>
      </w:r>
      <w:bookmarkEnd w:id="8"/>
    </w:p>
    <w:p w14:paraId="2EF99B8A" w14:textId="099DEF4F" w:rsidR="00F56D34" w:rsidRPr="001568C4" w:rsidRDefault="0007722A" w:rsidP="001568C4">
      <w:pPr>
        <w:spacing w:line="360" w:lineRule="auto"/>
        <w:rPr>
          <w:rFonts w:ascii="Arial" w:hAnsi="Arial" w:cs="Arial"/>
        </w:rPr>
      </w:pPr>
      <w:r w:rsidRPr="001568C4">
        <w:rPr>
          <w:rFonts w:ascii="Arial" w:hAnsi="Arial" w:cs="Arial"/>
        </w:rPr>
        <w:t xml:space="preserve">The following </w:t>
      </w:r>
      <w:r w:rsidR="00BE081F" w:rsidRPr="001568C4">
        <w:rPr>
          <w:rFonts w:ascii="Arial" w:hAnsi="Arial" w:cs="Arial"/>
        </w:rPr>
        <w:t>where the limits of the acceptable parameter values for each utility used in this system. The values were chosen to offer a tolerance around a given optimum value.</w:t>
      </w:r>
    </w:p>
    <w:tbl>
      <w:tblPr>
        <w:tblStyle w:val="TableGrid"/>
        <w:tblW w:w="0" w:type="auto"/>
        <w:tblLook w:val="04A0" w:firstRow="1" w:lastRow="0" w:firstColumn="1" w:lastColumn="0" w:noHBand="0" w:noVBand="1"/>
      </w:tblPr>
      <w:tblGrid>
        <w:gridCol w:w="3116"/>
        <w:gridCol w:w="3117"/>
        <w:gridCol w:w="3117"/>
      </w:tblGrid>
      <w:tr w:rsidR="00BE081F" w:rsidRPr="001568C4" w14:paraId="29C95BF7" w14:textId="77777777" w:rsidTr="00216485">
        <w:tc>
          <w:tcPr>
            <w:tcW w:w="3116" w:type="dxa"/>
          </w:tcPr>
          <w:p w14:paraId="55790D09" w14:textId="38CDBB4D" w:rsidR="00BE081F" w:rsidRPr="001568C4" w:rsidRDefault="00BE081F" w:rsidP="001568C4">
            <w:pPr>
              <w:spacing w:line="360" w:lineRule="auto"/>
              <w:rPr>
                <w:rFonts w:ascii="Arial" w:hAnsi="Arial" w:cs="Arial"/>
                <w:b/>
                <w:bCs/>
              </w:rPr>
            </w:pPr>
            <w:r w:rsidRPr="001568C4">
              <w:rPr>
                <w:rFonts w:ascii="Arial" w:hAnsi="Arial" w:cs="Arial"/>
                <w:b/>
                <w:bCs/>
              </w:rPr>
              <w:t>Utility</w:t>
            </w:r>
          </w:p>
        </w:tc>
        <w:tc>
          <w:tcPr>
            <w:tcW w:w="3117" w:type="dxa"/>
          </w:tcPr>
          <w:p w14:paraId="1FF5FE8B" w14:textId="65E8072A" w:rsidR="00BE081F" w:rsidRPr="001568C4" w:rsidRDefault="00BE081F" w:rsidP="001568C4">
            <w:pPr>
              <w:spacing w:line="360" w:lineRule="auto"/>
              <w:rPr>
                <w:rFonts w:ascii="Arial" w:hAnsi="Arial" w:cs="Arial"/>
                <w:b/>
                <w:bCs/>
              </w:rPr>
            </w:pPr>
            <w:r w:rsidRPr="001568C4">
              <w:rPr>
                <w:rFonts w:ascii="Arial" w:hAnsi="Arial" w:cs="Arial"/>
                <w:b/>
                <w:bCs/>
              </w:rPr>
              <w:t>Parameter</w:t>
            </w:r>
          </w:p>
        </w:tc>
        <w:tc>
          <w:tcPr>
            <w:tcW w:w="3117" w:type="dxa"/>
          </w:tcPr>
          <w:p w14:paraId="3B32E008" w14:textId="2BDA9D9B" w:rsidR="00BE081F" w:rsidRPr="001568C4" w:rsidRDefault="00BE081F" w:rsidP="001568C4">
            <w:pPr>
              <w:spacing w:line="360" w:lineRule="auto"/>
              <w:rPr>
                <w:rFonts w:ascii="Arial" w:hAnsi="Arial" w:cs="Arial"/>
                <w:b/>
                <w:bCs/>
              </w:rPr>
            </w:pPr>
            <w:r w:rsidRPr="001568C4">
              <w:rPr>
                <w:rFonts w:ascii="Arial" w:hAnsi="Arial" w:cs="Arial"/>
                <w:b/>
                <w:bCs/>
              </w:rPr>
              <w:t>Acceptable Range</w:t>
            </w:r>
          </w:p>
        </w:tc>
      </w:tr>
      <w:tr w:rsidR="00216485" w:rsidRPr="001568C4" w14:paraId="6E4ACC5C" w14:textId="77777777" w:rsidTr="00216485">
        <w:tc>
          <w:tcPr>
            <w:tcW w:w="3116" w:type="dxa"/>
          </w:tcPr>
          <w:p w14:paraId="73D66EC7" w14:textId="5804521C" w:rsidR="00216485" w:rsidRPr="001568C4" w:rsidRDefault="00216485" w:rsidP="001568C4">
            <w:pPr>
              <w:spacing w:line="360" w:lineRule="auto"/>
              <w:rPr>
                <w:rFonts w:ascii="Arial" w:hAnsi="Arial" w:cs="Arial"/>
              </w:rPr>
            </w:pPr>
            <w:r w:rsidRPr="001568C4">
              <w:rPr>
                <w:rFonts w:ascii="Arial" w:hAnsi="Arial" w:cs="Arial"/>
              </w:rPr>
              <w:t>Vaporizer</w:t>
            </w:r>
          </w:p>
        </w:tc>
        <w:tc>
          <w:tcPr>
            <w:tcW w:w="3117" w:type="dxa"/>
          </w:tcPr>
          <w:p w14:paraId="0464BFA8" w14:textId="69E99CB6" w:rsidR="00216485" w:rsidRPr="001568C4" w:rsidRDefault="00216485" w:rsidP="001568C4">
            <w:pPr>
              <w:spacing w:line="360" w:lineRule="auto"/>
              <w:rPr>
                <w:rFonts w:ascii="Arial" w:hAnsi="Arial" w:cs="Arial"/>
              </w:rPr>
            </w:pPr>
            <w:r w:rsidRPr="001568C4">
              <w:rPr>
                <w:rFonts w:ascii="Arial" w:hAnsi="Arial" w:cs="Arial"/>
              </w:rPr>
              <w:t>Ammonia flow rate</w:t>
            </w:r>
          </w:p>
        </w:tc>
        <w:tc>
          <w:tcPr>
            <w:tcW w:w="3117" w:type="dxa"/>
          </w:tcPr>
          <w:p w14:paraId="28195125" w14:textId="662C2399" w:rsidR="00216485" w:rsidRPr="001568C4" w:rsidRDefault="00216485" w:rsidP="001568C4">
            <w:pPr>
              <w:spacing w:line="360" w:lineRule="auto"/>
              <w:rPr>
                <w:rFonts w:ascii="Arial" w:hAnsi="Arial" w:cs="Arial"/>
              </w:rPr>
            </w:pPr>
            <w:r w:rsidRPr="001568C4">
              <w:rPr>
                <w:rFonts w:ascii="Arial" w:hAnsi="Arial" w:cs="Arial"/>
              </w:rPr>
              <w:t>3 - 7</w:t>
            </w:r>
          </w:p>
        </w:tc>
      </w:tr>
      <w:tr w:rsidR="00216485" w:rsidRPr="001568C4" w14:paraId="55A8E75E" w14:textId="77777777" w:rsidTr="00216485">
        <w:tc>
          <w:tcPr>
            <w:tcW w:w="3116" w:type="dxa"/>
          </w:tcPr>
          <w:p w14:paraId="468ED00B" w14:textId="71318B8E" w:rsidR="00216485" w:rsidRPr="001568C4" w:rsidRDefault="00216485" w:rsidP="001568C4">
            <w:pPr>
              <w:spacing w:line="360" w:lineRule="auto"/>
              <w:rPr>
                <w:rFonts w:ascii="Arial" w:hAnsi="Arial" w:cs="Arial"/>
              </w:rPr>
            </w:pPr>
            <w:r w:rsidRPr="001568C4">
              <w:rPr>
                <w:rFonts w:ascii="Arial" w:hAnsi="Arial" w:cs="Arial"/>
              </w:rPr>
              <w:t>Air compressor</w:t>
            </w:r>
          </w:p>
        </w:tc>
        <w:tc>
          <w:tcPr>
            <w:tcW w:w="3117" w:type="dxa"/>
          </w:tcPr>
          <w:p w14:paraId="6FD0221D" w14:textId="059ACE8B" w:rsidR="00216485" w:rsidRPr="001568C4" w:rsidRDefault="00216485" w:rsidP="001568C4">
            <w:pPr>
              <w:spacing w:line="360" w:lineRule="auto"/>
              <w:rPr>
                <w:rFonts w:ascii="Arial" w:hAnsi="Arial" w:cs="Arial"/>
              </w:rPr>
            </w:pPr>
            <w:r w:rsidRPr="001568C4">
              <w:rPr>
                <w:rFonts w:ascii="Arial" w:hAnsi="Arial" w:cs="Arial"/>
              </w:rPr>
              <w:t>Air flow rate</w:t>
            </w:r>
          </w:p>
        </w:tc>
        <w:tc>
          <w:tcPr>
            <w:tcW w:w="3117" w:type="dxa"/>
          </w:tcPr>
          <w:p w14:paraId="1EB9B6DC" w14:textId="4A585502" w:rsidR="00216485" w:rsidRPr="001568C4" w:rsidRDefault="00216485" w:rsidP="001568C4">
            <w:pPr>
              <w:spacing w:line="360" w:lineRule="auto"/>
              <w:rPr>
                <w:rFonts w:ascii="Arial" w:hAnsi="Arial" w:cs="Arial"/>
              </w:rPr>
            </w:pPr>
            <w:r w:rsidRPr="001568C4">
              <w:rPr>
                <w:rFonts w:ascii="Arial" w:hAnsi="Arial" w:cs="Arial"/>
              </w:rPr>
              <w:t>3 – 7</w:t>
            </w:r>
          </w:p>
        </w:tc>
      </w:tr>
      <w:tr w:rsidR="00BE081F" w:rsidRPr="001568C4" w14:paraId="43394892" w14:textId="77777777" w:rsidTr="00216485">
        <w:tc>
          <w:tcPr>
            <w:tcW w:w="3116" w:type="dxa"/>
            <w:vMerge w:val="restart"/>
          </w:tcPr>
          <w:p w14:paraId="4BC0EBFF" w14:textId="319D73F2" w:rsidR="00BE081F" w:rsidRPr="001568C4" w:rsidRDefault="00BE081F" w:rsidP="001568C4">
            <w:pPr>
              <w:spacing w:line="360" w:lineRule="auto"/>
              <w:rPr>
                <w:rFonts w:ascii="Arial" w:hAnsi="Arial" w:cs="Arial"/>
              </w:rPr>
            </w:pPr>
            <w:r w:rsidRPr="001568C4">
              <w:rPr>
                <w:rFonts w:ascii="Arial" w:hAnsi="Arial" w:cs="Arial"/>
              </w:rPr>
              <w:t xml:space="preserve">Converter </w:t>
            </w:r>
          </w:p>
        </w:tc>
        <w:tc>
          <w:tcPr>
            <w:tcW w:w="3117" w:type="dxa"/>
          </w:tcPr>
          <w:p w14:paraId="432A703A" w14:textId="5CFB2DA5" w:rsidR="00BE081F" w:rsidRPr="001568C4" w:rsidRDefault="00BE081F" w:rsidP="001568C4">
            <w:pPr>
              <w:spacing w:line="360" w:lineRule="auto"/>
              <w:rPr>
                <w:rFonts w:ascii="Arial" w:hAnsi="Arial" w:cs="Arial"/>
              </w:rPr>
            </w:pPr>
            <w:r w:rsidRPr="001568C4">
              <w:rPr>
                <w:rFonts w:ascii="Arial" w:hAnsi="Arial" w:cs="Arial"/>
              </w:rPr>
              <w:t>Temperature</w:t>
            </w:r>
          </w:p>
        </w:tc>
        <w:tc>
          <w:tcPr>
            <w:tcW w:w="3117" w:type="dxa"/>
          </w:tcPr>
          <w:p w14:paraId="4E202BB3" w14:textId="3D408607" w:rsidR="00BE081F" w:rsidRPr="001568C4" w:rsidRDefault="00BE081F" w:rsidP="001568C4">
            <w:pPr>
              <w:spacing w:line="360" w:lineRule="auto"/>
              <w:rPr>
                <w:rFonts w:ascii="Arial" w:hAnsi="Arial" w:cs="Arial"/>
              </w:rPr>
            </w:pPr>
            <w:r w:rsidRPr="001568C4">
              <w:rPr>
                <w:rFonts w:ascii="Arial" w:hAnsi="Arial" w:cs="Arial"/>
              </w:rPr>
              <w:t>850 – 1000</w:t>
            </w:r>
          </w:p>
        </w:tc>
      </w:tr>
      <w:tr w:rsidR="00BE081F" w:rsidRPr="001568C4" w14:paraId="26BC8CB5" w14:textId="77777777" w:rsidTr="00216485">
        <w:tc>
          <w:tcPr>
            <w:tcW w:w="3116" w:type="dxa"/>
            <w:vMerge/>
          </w:tcPr>
          <w:p w14:paraId="07A1DB04" w14:textId="77777777" w:rsidR="00BE081F" w:rsidRPr="001568C4" w:rsidRDefault="00BE081F" w:rsidP="001568C4">
            <w:pPr>
              <w:spacing w:line="360" w:lineRule="auto"/>
              <w:rPr>
                <w:rFonts w:ascii="Arial" w:hAnsi="Arial" w:cs="Arial"/>
              </w:rPr>
            </w:pPr>
          </w:p>
        </w:tc>
        <w:tc>
          <w:tcPr>
            <w:tcW w:w="3117" w:type="dxa"/>
          </w:tcPr>
          <w:p w14:paraId="675BD0FD" w14:textId="7905BFB8" w:rsidR="00BE081F" w:rsidRPr="001568C4" w:rsidRDefault="00BE081F" w:rsidP="001568C4">
            <w:pPr>
              <w:spacing w:line="360" w:lineRule="auto"/>
              <w:rPr>
                <w:rFonts w:ascii="Arial" w:hAnsi="Arial" w:cs="Arial"/>
              </w:rPr>
            </w:pPr>
            <w:r w:rsidRPr="001568C4">
              <w:rPr>
                <w:rFonts w:ascii="Arial" w:hAnsi="Arial" w:cs="Arial"/>
              </w:rPr>
              <w:t>Pressure</w:t>
            </w:r>
          </w:p>
        </w:tc>
        <w:tc>
          <w:tcPr>
            <w:tcW w:w="3117" w:type="dxa"/>
          </w:tcPr>
          <w:p w14:paraId="486D5E04" w14:textId="2117BE7B" w:rsidR="00BE081F" w:rsidRPr="001568C4" w:rsidRDefault="00BE081F" w:rsidP="001568C4">
            <w:pPr>
              <w:spacing w:line="360" w:lineRule="auto"/>
              <w:rPr>
                <w:rFonts w:ascii="Arial" w:hAnsi="Arial" w:cs="Arial"/>
              </w:rPr>
            </w:pPr>
            <w:r w:rsidRPr="001568C4">
              <w:rPr>
                <w:rFonts w:ascii="Arial" w:hAnsi="Arial" w:cs="Arial"/>
              </w:rPr>
              <w:t>1 – 1.8</w:t>
            </w:r>
          </w:p>
        </w:tc>
      </w:tr>
      <w:tr w:rsidR="00216485" w:rsidRPr="001568C4" w14:paraId="1F4D4BF0" w14:textId="77777777" w:rsidTr="00216485">
        <w:tc>
          <w:tcPr>
            <w:tcW w:w="3116" w:type="dxa"/>
          </w:tcPr>
          <w:p w14:paraId="2A6EB9A5" w14:textId="340441D0" w:rsidR="00216485" w:rsidRPr="001568C4" w:rsidRDefault="00051291" w:rsidP="001568C4">
            <w:pPr>
              <w:spacing w:line="360" w:lineRule="auto"/>
              <w:rPr>
                <w:rFonts w:ascii="Arial" w:hAnsi="Arial" w:cs="Arial"/>
              </w:rPr>
            </w:pPr>
            <w:r w:rsidRPr="001568C4">
              <w:rPr>
                <w:rFonts w:ascii="Arial" w:hAnsi="Arial" w:cs="Arial"/>
              </w:rPr>
              <w:t>Cooler</w:t>
            </w:r>
          </w:p>
        </w:tc>
        <w:tc>
          <w:tcPr>
            <w:tcW w:w="3117" w:type="dxa"/>
          </w:tcPr>
          <w:p w14:paraId="74D4CA20" w14:textId="1E4598C0" w:rsidR="00216485" w:rsidRPr="001568C4" w:rsidRDefault="00051291" w:rsidP="001568C4">
            <w:pPr>
              <w:spacing w:line="360" w:lineRule="auto"/>
              <w:rPr>
                <w:rFonts w:ascii="Arial" w:hAnsi="Arial" w:cs="Arial"/>
              </w:rPr>
            </w:pPr>
            <w:r w:rsidRPr="001568C4">
              <w:rPr>
                <w:rFonts w:ascii="Arial" w:hAnsi="Arial" w:cs="Arial"/>
              </w:rPr>
              <w:t>Temperature</w:t>
            </w:r>
          </w:p>
        </w:tc>
        <w:tc>
          <w:tcPr>
            <w:tcW w:w="3117" w:type="dxa"/>
          </w:tcPr>
          <w:p w14:paraId="225B3001" w14:textId="7CA7D976" w:rsidR="00216485" w:rsidRPr="001568C4" w:rsidRDefault="00051291" w:rsidP="001568C4">
            <w:pPr>
              <w:spacing w:line="360" w:lineRule="auto"/>
              <w:rPr>
                <w:rFonts w:ascii="Arial" w:hAnsi="Arial" w:cs="Arial"/>
              </w:rPr>
            </w:pPr>
            <w:r w:rsidRPr="001568C4">
              <w:rPr>
                <w:rFonts w:ascii="Arial" w:hAnsi="Arial" w:cs="Arial"/>
              </w:rPr>
              <w:t>120 – 180</w:t>
            </w:r>
          </w:p>
        </w:tc>
      </w:tr>
      <w:tr w:rsidR="00216485" w:rsidRPr="001568C4" w14:paraId="4F1D866D" w14:textId="77777777" w:rsidTr="00216485">
        <w:tc>
          <w:tcPr>
            <w:tcW w:w="3116" w:type="dxa"/>
          </w:tcPr>
          <w:p w14:paraId="73670B27" w14:textId="274B286A" w:rsidR="00216485" w:rsidRPr="001568C4" w:rsidRDefault="00237660" w:rsidP="001568C4">
            <w:pPr>
              <w:spacing w:line="360" w:lineRule="auto"/>
              <w:rPr>
                <w:rFonts w:ascii="Arial" w:hAnsi="Arial" w:cs="Arial"/>
              </w:rPr>
            </w:pPr>
            <w:r w:rsidRPr="001568C4">
              <w:rPr>
                <w:rFonts w:ascii="Arial" w:hAnsi="Arial" w:cs="Arial"/>
              </w:rPr>
              <w:t>Condenser</w:t>
            </w:r>
          </w:p>
        </w:tc>
        <w:tc>
          <w:tcPr>
            <w:tcW w:w="3117" w:type="dxa"/>
          </w:tcPr>
          <w:p w14:paraId="5323D69F" w14:textId="6CA1D7A1" w:rsidR="00216485" w:rsidRPr="001568C4" w:rsidRDefault="00237660" w:rsidP="001568C4">
            <w:pPr>
              <w:spacing w:line="360" w:lineRule="auto"/>
              <w:rPr>
                <w:rFonts w:ascii="Arial" w:hAnsi="Arial" w:cs="Arial"/>
              </w:rPr>
            </w:pPr>
            <w:r w:rsidRPr="001568C4">
              <w:rPr>
                <w:rFonts w:ascii="Arial" w:hAnsi="Arial" w:cs="Arial"/>
              </w:rPr>
              <w:t>Temperature</w:t>
            </w:r>
          </w:p>
        </w:tc>
        <w:tc>
          <w:tcPr>
            <w:tcW w:w="3117" w:type="dxa"/>
          </w:tcPr>
          <w:p w14:paraId="20ED6A8E" w14:textId="15BF1F10" w:rsidR="00216485" w:rsidRPr="001568C4" w:rsidRDefault="00051291" w:rsidP="001568C4">
            <w:pPr>
              <w:spacing w:line="360" w:lineRule="auto"/>
              <w:rPr>
                <w:rFonts w:ascii="Arial" w:hAnsi="Arial" w:cs="Arial"/>
              </w:rPr>
            </w:pPr>
            <w:r w:rsidRPr="001568C4">
              <w:rPr>
                <w:rFonts w:ascii="Arial" w:hAnsi="Arial" w:cs="Arial"/>
              </w:rPr>
              <w:t>30 – 80</w:t>
            </w:r>
          </w:p>
        </w:tc>
      </w:tr>
      <w:tr w:rsidR="00BE081F" w:rsidRPr="001568C4" w14:paraId="7B4201E2" w14:textId="77777777" w:rsidTr="00216485">
        <w:tc>
          <w:tcPr>
            <w:tcW w:w="3116" w:type="dxa"/>
            <w:vMerge w:val="restart"/>
          </w:tcPr>
          <w:p w14:paraId="3ABAF052" w14:textId="08FFF926" w:rsidR="00BE081F" w:rsidRPr="001568C4" w:rsidRDefault="00BE081F" w:rsidP="001568C4">
            <w:pPr>
              <w:spacing w:line="360" w:lineRule="auto"/>
              <w:rPr>
                <w:rFonts w:ascii="Arial" w:hAnsi="Arial" w:cs="Arial"/>
              </w:rPr>
            </w:pPr>
            <w:r w:rsidRPr="001568C4">
              <w:rPr>
                <w:rFonts w:ascii="Arial" w:hAnsi="Arial" w:cs="Arial"/>
              </w:rPr>
              <w:t>Absorption Tower</w:t>
            </w:r>
          </w:p>
        </w:tc>
        <w:tc>
          <w:tcPr>
            <w:tcW w:w="3117" w:type="dxa"/>
          </w:tcPr>
          <w:p w14:paraId="30A242C5" w14:textId="06FB8C88" w:rsidR="00BE081F" w:rsidRPr="001568C4" w:rsidRDefault="00BE081F" w:rsidP="001568C4">
            <w:pPr>
              <w:spacing w:line="360" w:lineRule="auto"/>
              <w:rPr>
                <w:rFonts w:ascii="Arial" w:hAnsi="Arial" w:cs="Arial"/>
              </w:rPr>
            </w:pPr>
            <w:r w:rsidRPr="001568C4">
              <w:rPr>
                <w:rFonts w:ascii="Arial" w:hAnsi="Arial" w:cs="Arial"/>
              </w:rPr>
              <w:t>Pressure</w:t>
            </w:r>
          </w:p>
        </w:tc>
        <w:tc>
          <w:tcPr>
            <w:tcW w:w="3117" w:type="dxa"/>
          </w:tcPr>
          <w:p w14:paraId="5BE85642" w14:textId="25B52E72" w:rsidR="00BE081F" w:rsidRPr="001568C4" w:rsidRDefault="00BE081F" w:rsidP="001568C4">
            <w:pPr>
              <w:spacing w:line="360" w:lineRule="auto"/>
              <w:rPr>
                <w:rFonts w:ascii="Arial" w:hAnsi="Arial" w:cs="Arial"/>
              </w:rPr>
            </w:pPr>
            <w:r w:rsidRPr="001568C4">
              <w:rPr>
                <w:rFonts w:ascii="Arial" w:hAnsi="Arial" w:cs="Arial"/>
              </w:rPr>
              <w:t>9 -11</w:t>
            </w:r>
          </w:p>
        </w:tc>
      </w:tr>
      <w:tr w:rsidR="00BE081F" w:rsidRPr="001568C4" w14:paraId="7C6975A7" w14:textId="77777777" w:rsidTr="00216485">
        <w:tc>
          <w:tcPr>
            <w:tcW w:w="3116" w:type="dxa"/>
            <w:vMerge/>
          </w:tcPr>
          <w:p w14:paraId="01C44F73" w14:textId="77777777" w:rsidR="00BE081F" w:rsidRPr="001568C4" w:rsidRDefault="00BE081F" w:rsidP="001568C4">
            <w:pPr>
              <w:spacing w:line="360" w:lineRule="auto"/>
              <w:rPr>
                <w:rFonts w:ascii="Arial" w:hAnsi="Arial" w:cs="Arial"/>
              </w:rPr>
            </w:pPr>
          </w:p>
        </w:tc>
        <w:tc>
          <w:tcPr>
            <w:tcW w:w="3117" w:type="dxa"/>
          </w:tcPr>
          <w:p w14:paraId="63289776" w14:textId="4F0DAA10" w:rsidR="00BE081F" w:rsidRPr="001568C4" w:rsidRDefault="00BE081F" w:rsidP="001568C4">
            <w:pPr>
              <w:spacing w:line="360" w:lineRule="auto"/>
              <w:rPr>
                <w:rFonts w:ascii="Arial" w:hAnsi="Arial" w:cs="Arial"/>
              </w:rPr>
            </w:pPr>
            <w:r w:rsidRPr="001568C4">
              <w:rPr>
                <w:rFonts w:ascii="Arial" w:hAnsi="Arial" w:cs="Arial"/>
              </w:rPr>
              <w:t>Water Flow Rate</w:t>
            </w:r>
          </w:p>
        </w:tc>
        <w:tc>
          <w:tcPr>
            <w:tcW w:w="3117" w:type="dxa"/>
          </w:tcPr>
          <w:p w14:paraId="27477BEA" w14:textId="6E06B43A" w:rsidR="00BE081F" w:rsidRPr="001568C4" w:rsidRDefault="00BE081F" w:rsidP="001568C4">
            <w:pPr>
              <w:keepNext/>
              <w:spacing w:line="360" w:lineRule="auto"/>
              <w:rPr>
                <w:rFonts w:ascii="Arial" w:hAnsi="Arial" w:cs="Arial"/>
              </w:rPr>
            </w:pPr>
            <w:r w:rsidRPr="001568C4">
              <w:rPr>
                <w:rFonts w:ascii="Arial" w:hAnsi="Arial" w:cs="Arial"/>
              </w:rPr>
              <w:t xml:space="preserve">3 – 7 </w:t>
            </w:r>
          </w:p>
        </w:tc>
      </w:tr>
    </w:tbl>
    <w:p w14:paraId="5F791D5F" w14:textId="1D994320" w:rsidR="00216485" w:rsidRPr="001568C4" w:rsidRDefault="00237660" w:rsidP="001568C4">
      <w:pPr>
        <w:pStyle w:val="Caption"/>
        <w:spacing w:line="360" w:lineRule="auto"/>
        <w:rPr>
          <w:rFonts w:ascii="Arial" w:hAnsi="Arial" w:cs="Arial"/>
        </w:rPr>
      </w:pPr>
      <w:r w:rsidRPr="001568C4">
        <w:rPr>
          <w:rFonts w:ascii="Arial" w:hAnsi="Arial" w:cs="Arial"/>
        </w:rPr>
        <w:t xml:space="preserve">Table </w:t>
      </w:r>
      <w:r w:rsidRPr="001568C4">
        <w:rPr>
          <w:rFonts w:ascii="Arial" w:hAnsi="Arial" w:cs="Arial"/>
        </w:rPr>
        <w:fldChar w:fldCharType="begin"/>
      </w:r>
      <w:r w:rsidRPr="001568C4">
        <w:rPr>
          <w:rFonts w:ascii="Arial" w:hAnsi="Arial" w:cs="Arial"/>
        </w:rPr>
        <w:instrText xml:space="preserve"> STYLEREF 1 \s </w:instrText>
      </w:r>
      <w:r w:rsidRPr="001568C4">
        <w:rPr>
          <w:rFonts w:ascii="Arial" w:hAnsi="Arial" w:cs="Arial"/>
        </w:rPr>
        <w:fldChar w:fldCharType="separate"/>
      </w:r>
      <w:r w:rsidRPr="001568C4">
        <w:rPr>
          <w:rFonts w:ascii="Arial" w:hAnsi="Arial" w:cs="Arial"/>
          <w:noProof/>
        </w:rPr>
        <w:t>0</w:t>
      </w:r>
      <w:r w:rsidRPr="001568C4">
        <w:rPr>
          <w:rFonts w:ascii="Arial" w:hAnsi="Arial" w:cs="Arial"/>
        </w:rPr>
        <w:fldChar w:fldCharType="end"/>
      </w:r>
      <w:r w:rsidRPr="001568C4">
        <w:rPr>
          <w:rFonts w:ascii="Arial" w:hAnsi="Arial" w:cs="Arial"/>
        </w:rPr>
        <w:t>.</w:t>
      </w:r>
      <w:r w:rsidRPr="001568C4">
        <w:rPr>
          <w:rFonts w:ascii="Arial" w:hAnsi="Arial" w:cs="Arial"/>
        </w:rPr>
        <w:fldChar w:fldCharType="begin"/>
      </w:r>
      <w:r w:rsidRPr="001568C4">
        <w:rPr>
          <w:rFonts w:ascii="Arial" w:hAnsi="Arial" w:cs="Arial"/>
        </w:rPr>
        <w:instrText xml:space="preserve"> SEQ Table \* ARABIC \s 1 </w:instrText>
      </w:r>
      <w:r w:rsidRPr="001568C4">
        <w:rPr>
          <w:rFonts w:ascii="Arial" w:hAnsi="Arial" w:cs="Arial"/>
        </w:rPr>
        <w:fldChar w:fldCharType="separate"/>
      </w:r>
      <w:r w:rsidRPr="001568C4">
        <w:rPr>
          <w:rFonts w:ascii="Arial" w:hAnsi="Arial" w:cs="Arial"/>
          <w:noProof/>
        </w:rPr>
        <w:t>1</w:t>
      </w:r>
      <w:r w:rsidRPr="001568C4">
        <w:rPr>
          <w:rFonts w:ascii="Arial" w:hAnsi="Arial" w:cs="Arial"/>
        </w:rPr>
        <w:fldChar w:fldCharType="end"/>
      </w:r>
      <w:r w:rsidRPr="001568C4">
        <w:rPr>
          <w:rFonts w:ascii="Arial" w:hAnsi="Arial" w:cs="Arial"/>
        </w:rPr>
        <w:t xml:space="preserve"> - Operating parameters</w:t>
      </w:r>
    </w:p>
    <w:p w14:paraId="01360B80" w14:textId="6419CDC4" w:rsidR="00D655DD" w:rsidRPr="001568C4" w:rsidRDefault="00D655DD" w:rsidP="001568C4">
      <w:pPr>
        <w:spacing w:line="360" w:lineRule="auto"/>
        <w:rPr>
          <w:rFonts w:ascii="Arial" w:eastAsiaTheme="majorEastAsia" w:hAnsi="Arial" w:cs="Arial"/>
          <w:color w:val="2F5496" w:themeColor="accent1" w:themeShade="BF"/>
          <w:sz w:val="26"/>
          <w:szCs w:val="26"/>
        </w:rPr>
      </w:pPr>
      <w:r w:rsidRPr="001568C4">
        <w:rPr>
          <w:rFonts w:ascii="Arial" w:hAnsi="Arial" w:cs="Arial"/>
        </w:rPr>
        <w:br w:type="page"/>
      </w:r>
    </w:p>
    <w:p w14:paraId="496E6EAF" w14:textId="484D832E" w:rsidR="003404CF" w:rsidRPr="001568C4" w:rsidRDefault="00D655DD" w:rsidP="001568C4">
      <w:pPr>
        <w:pStyle w:val="Heading2"/>
        <w:spacing w:line="360" w:lineRule="auto"/>
        <w:rPr>
          <w:rFonts w:ascii="Arial" w:hAnsi="Arial" w:cs="Arial"/>
        </w:rPr>
      </w:pPr>
      <w:bookmarkStart w:id="9" w:name="_Toc82687481"/>
      <w:r w:rsidRPr="001568C4">
        <w:rPr>
          <w:rFonts w:ascii="Arial" w:hAnsi="Arial" w:cs="Arial"/>
        </w:rPr>
        <w:lastRenderedPageBreak/>
        <w:t>Flow Charts</w:t>
      </w:r>
      <w:bookmarkEnd w:id="9"/>
    </w:p>
    <w:p w14:paraId="60AE59AB" w14:textId="58957989" w:rsidR="001A0F58" w:rsidRPr="001568C4" w:rsidRDefault="001A0F58" w:rsidP="001568C4">
      <w:pPr>
        <w:spacing w:line="360" w:lineRule="auto"/>
        <w:rPr>
          <w:rFonts w:ascii="Arial" w:hAnsi="Arial" w:cs="Arial"/>
        </w:rPr>
      </w:pPr>
      <w:r w:rsidRPr="001568C4">
        <w:rPr>
          <w:rFonts w:ascii="Arial" w:hAnsi="Arial" w:cs="Arial"/>
        </w:rPr>
        <w:t>This section develops the flowcharts guiding the logic of the system through various stages.</w:t>
      </w:r>
    </w:p>
    <w:tbl>
      <w:tblPr>
        <w:tblStyle w:val="TableGrid"/>
        <w:tblW w:w="9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1"/>
        <w:gridCol w:w="4691"/>
      </w:tblGrid>
      <w:tr w:rsidR="00DC192B" w:rsidRPr="001568C4" w14:paraId="3BEB76AA" w14:textId="77777777" w:rsidTr="00193E45">
        <w:trPr>
          <w:trHeight w:val="11241"/>
        </w:trPr>
        <w:tc>
          <w:tcPr>
            <w:tcW w:w="4691" w:type="dxa"/>
          </w:tcPr>
          <w:p w14:paraId="33478D08" w14:textId="2255262D" w:rsidR="00DC192B" w:rsidRPr="001568C4" w:rsidRDefault="0079008B" w:rsidP="001568C4">
            <w:pPr>
              <w:spacing w:line="360" w:lineRule="auto"/>
              <w:rPr>
                <w:rFonts w:ascii="Arial" w:hAnsi="Arial" w:cs="Arial"/>
                <w:b/>
                <w:bCs/>
              </w:rPr>
            </w:pPr>
            <w:r w:rsidRPr="001568C4">
              <w:rPr>
                <w:rFonts w:ascii="Arial" w:hAnsi="Arial" w:cs="Arial"/>
                <w:b/>
                <w:bCs/>
              </w:rPr>
              <w:t xml:space="preserve">Overall </w:t>
            </w:r>
            <w:r w:rsidR="00DC192B" w:rsidRPr="001568C4">
              <w:rPr>
                <w:rFonts w:ascii="Arial" w:hAnsi="Arial" w:cs="Arial"/>
                <w:b/>
                <w:bCs/>
              </w:rPr>
              <w:t>System Flowchart</w:t>
            </w:r>
          </w:p>
          <w:p w14:paraId="77C43BC3" w14:textId="542ED461" w:rsidR="00DC192B" w:rsidRPr="001568C4" w:rsidRDefault="00DC192B" w:rsidP="001568C4">
            <w:pPr>
              <w:spacing w:line="360" w:lineRule="auto"/>
              <w:rPr>
                <w:rFonts w:ascii="Arial" w:hAnsi="Arial" w:cs="Arial"/>
                <w:b/>
                <w:bCs/>
              </w:rPr>
            </w:pPr>
          </w:p>
          <w:p w14:paraId="28C7BEFD" w14:textId="77777777" w:rsidR="00DC192B" w:rsidRPr="001568C4" w:rsidRDefault="00DC192B" w:rsidP="001568C4">
            <w:pPr>
              <w:spacing w:line="360" w:lineRule="auto"/>
              <w:rPr>
                <w:rFonts w:ascii="Arial" w:hAnsi="Arial" w:cs="Arial"/>
                <w:b/>
                <w:bCs/>
              </w:rPr>
            </w:pPr>
          </w:p>
          <w:p w14:paraId="2CCE498A" w14:textId="77777777" w:rsidR="00DC192B" w:rsidRPr="001568C4" w:rsidRDefault="00DC192B" w:rsidP="001568C4">
            <w:pPr>
              <w:keepNext/>
              <w:spacing w:line="360" w:lineRule="auto"/>
              <w:jc w:val="center"/>
              <w:rPr>
                <w:rFonts w:ascii="Arial" w:hAnsi="Arial" w:cs="Arial"/>
              </w:rPr>
            </w:pPr>
            <w:r w:rsidRPr="001568C4">
              <w:rPr>
                <w:rFonts w:ascii="Arial" w:hAnsi="Arial" w:cs="Arial"/>
                <w:noProof/>
              </w:rPr>
              <w:drawing>
                <wp:inline distT="0" distB="0" distL="0" distR="0" wp14:anchorId="12687AC3" wp14:editId="63129D81">
                  <wp:extent cx="1925147" cy="60027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extLst>
                              <a:ext uri="{28A0092B-C50C-407E-A947-70E740481C1C}">
                                <a14:useLocalDpi xmlns:a14="http://schemas.microsoft.com/office/drawing/2010/main" val="0"/>
                              </a:ext>
                            </a:extLst>
                          </a:blip>
                          <a:stretch>
                            <a:fillRect/>
                          </a:stretch>
                        </pic:blipFill>
                        <pic:spPr>
                          <a:xfrm>
                            <a:off x="0" y="0"/>
                            <a:ext cx="1954250" cy="6093513"/>
                          </a:xfrm>
                          <a:prstGeom prst="rect">
                            <a:avLst/>
                          </a:prstGeom>
                        </pic:spPr>
                      </pic:pic>
                    </a:graphicData>
                  </a:graphic>
                </wp:inline>
              </w:drawing>
            </w:r>
          </w:p>
          <w:p w14:paraId="1408D800" w14:textId="6F4F0B9C" w:rsidR="00DC192B" w:rsidRPr="001568C4" w:rsidRDefault="00DC192B" w:rsidP="001568C4">
            <w:pPr>
              <w:pStyle w:val="Caption"/>
              <w:spacing w:line="360" w:lineRule="auto"/>
              <w:jc w:val="center"/>
              <w:rPr>
                <w:rFonts w:ascii="Arial" w:hAnsi="Arial" w:cs="Arial"/>
              </w:rPr>
            </w:pPr>
            <w:bookmarkStart w:id="10" w:name="_Toc82682675"/>
            <w:r w:rsidRPr="001568C4">
              <w:rPr>
                <w:rFonts w:ascii="Arial" w:hAnsi="Arial" w:cs="Arial"/>
              </w:rPr>
              <w:t xml:space="preserve">Figure </w:t>
            </w:r>
            <w:r w:rsidR="00672ABB" w:rsidRPr="001568C4">
              <w:rPr>
                <w:rFonts w:ascii="Arial" w:hAnsi="Arial" w:cs="Arial"/>
              </w:rPr>
              <w:fldChar w:fldCharType="begin"/>
            </w:r>
            <w:r w:rsidR="00672ABB" w:rsidRPr="001568C4">
              <w:rPr>
                <w:rFonts w:ascii="Arial" w:hAnsi="Arial" w:cs="Arial"/>
              </w:rPr>
              <w:instrText xml:space="preserve"> SEQ Figure \* ARABIC </w:instrText>
            </w:r>
            <w:r w:rsidR="00672ABB" w:rsidRPr="001568C4">
              <w:rPr>
                <w:rFonts w:ascii="Arial" w:hAnsi="Arial" w:cs="Arial"/>
              </w:rPr>
              <w:fldChar w:fldCharType="separate"/>
            </w:r>
            <w:r w:rsidR="00ED2FCA" w:rsidRPr="001568C4">
              <w:rPr>
                <w:rFonts w:ascii="Arial" w:hAnsi="Arial" w:cs="Arial"/>
                <w:noProof/>
              </w:rPr>
              <w:t>1</w:t>
            </w:r>
            <w:r w:rsidR="00672ABB" w:rsidRPr="001568C4">
              <w:rPr>
                <w:rFonts w:ascii="Arial" w:hAnsi="Arial" w:cs="Arial"/>
                <w:noProof/>
              </w:rPr>
              <w:fldChar w:fldCharType="end"/>
            </w:r>
            <w:r w:rsidRPr="001568C4">
              <w:rPr>
                <w:rFonts w:ascii="Arial" w:hAnsi="Arial" w:cs="Arial"/>
              </w:rPr>
              <w:t xml:space="preserve"> - System flowchart</w:t>
            </w:r>
            <w:bookmarkEnd w:id="10"/>
          </w:p>
        </w:tc>
        <w:tc>
          <w:tcPr>
            <w:tcW w:w="4691" w:type="dxa"/>
          </w:tcPr>
          <w:p w14:paraId="21C049C4" w14:textId="77777777" w:rsidR="00DC192B" w:rsidRPr="001568C4" w:rsidRDefault="00DC192B" w:rsidP="001568C4">
            <w:pPr>
              <w:spacing w:line="360" w:lineRule="auto"/>
              <w:rPr>
                <w:rFonts w:ascii="Arial" w:hAnsi="Arial" w:cs="Arial"/>
              </w:rPr>
            </w:pPr>
            <w:r w:rsidRPr="001568C4">
              <w:rPr>
                <w:rFonts w:ascii="Arial" w:hAnsi="Arial" w:cs="Arial"/>
                <w:b/>
                <w:bCs/>
              </w:rPr>
              <w:t>Tank Filling from Absorption Tower</w:t>
            </w:r>
          </w:p>
          <w:p w14:paraId="29DF0780" w14:textId="77777777" w:rsidR="00DC192B" w:rsidRPr="001568C4" w:rsidRDefault="00DC192B" w:rsidP="001568C4">
            <w:pPr>
              <w:spacing w:line="360" w:lineRule="auto"/>
              <w:rPr>
                <w:rFonts w:ascii="Arial" w:hAnsi="Arial" w:cs="Arial"/>
              </w:rPr>
            </w:pPr>
          </w:p>
          <w:p w14:paraId="40FC4152" w14:textId="77777777" w:rsidR="00DC192B" w:rsidRPr="001568C4" w:rsidRDefault="00DC192B" w:rsidP="001568C4">
            <w:pPr>
              <w:keepNext/>
              <w:spacing w:line="360" w:lineRule="auto"/>
              <w:jc w:val="center"/>
              <w:rPr>
                <w:rFonts w:ascii="Arial" w:hAnsi="Arial" w:cs="Arial"/>
              </w:rPr>
            </w:pPr>
            <w:r w:rsidRPr="001568C4">
              <w:rPr>
                <w:rFonts w:ascii="Arial" w:hAnsi="Arial" w:cs="Arial"/>
                <w:noProof/>
              </w:rPr>
              <w:drawing>
                <wp:inline distT="0" distB="0" distL="0" distR="0" wp14:anchorId="147FF2A3" wp14:editId="5C027FF8">
                  <wp:extent cx="1497330" cy="597049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a:extLst>
                              <a:ext uri="{28A0092B-C50C-407E-A947-70E740481C1C}">
                                <a14:useLocalDpi xmlns:a14="http://schemas.microsoft.com/office/drawing/2010/main" val="0"/>
                              </a:ext>
                            </a:extLst>
                          </a:blip>
                          <a:stretch>
                            <a:fillRect/>
                          </a:stretch>
                        </pic:blipFill>
                        <pic:spPr>
                          <a:xfrm>
                            <a:off x="0" y="0"/>
                            <a:ext cx="1507405" cy="6010669"/>
                          </a:xfrm>
                          <a:prstGeom prst="rect">
                            <a:avLst/>
                          </a:prstGeom>
                        </pic:spPr>
                      </pic:pic>
                    </a:graphicData>
                  </a:graphic>
                </wp:inline>
              </w:drawing>
            </w:r>
          </w:p>
          <w:p w14:paraId="2862ABCD" w14:textId="42552F01" w:rsidR="00DC192B" w:rsidRPr="001568C4" w:rsidRDefault="00DC192B" w:rsidP="001568C4">
            <w:pPr>
              <w:pStyle w:val="Caption"/>
              <w:spacing w:line="360" w:lineRule="auto"/>
              <w:jc w:val="center"/>
              <w:rPr>
                <w:rFonts w:ascii="Arial" w:hAnsi="Arial" w:cs="Arial"/>
              </w:rPr>
            </w:pPr>
            <w:bookmarkStart w:id="11" w:name="_Toc82682676"/>
            <w:r w:rsidRPr="001568C4">
              <w:rPr>
                <w:rFonts w:ascii="Arial" w:hAnsi="Arial" w:cs="Arial"/>
              </w:rPr>
              <w:t xml:space="preserve">Figure </w:t>
            </w:r>
            <w:r w:rsidR="00672ABB" w:rsidRPr="001568C4">
              <w:rPr>
                <w:rFonts w:ascii="Arial" w:hAnsi="Arial" w:cs="Arial"/>
              </w:rPr>
              <w:fldChar w:fldCharType="begin"/>
            </w:r>
            <w:r w:rsidR="00672ABB" w:rsidRPr="001568C4">
              <w:rPr>
                <w:rFonts w:ascii="Arial" w:hAnsi="Arial" w:cs="Arial"/>
              </w:rPr>
              <w:instrText xml:space="preserve"> SEQ Figure \* ARABIC </w:instrText>
            </w:r>
            <w:r w:rsidR="00672ABB" w:rsidRPr="001568C4">
              <w:rPr>
                <w:rFonts w:ascii="Arial" w:hAnsi="Arial" w:cs="Arial"/>
              </w:rPr>
              <w:fldChar w:fldCharType="separate"/>
            </w:r>
            <w:r w:rsidR="00ED2FCA" w:rsidRPr="001568C4">
              <w:rPr>
                <w:rFonts w:ascii="Arial" w:hAnsi="Arial" w:cs="Arial"/>
                <w:noProof/>
              </w:rPr>
              <w:t>2</w:t>
            </w:r>
            <w:r w:rsidR="00672ABB" w:rsidRPr="001568C4">
              <w:rPr>
                <w:rFonts w:ascii="Arial" w:hAnsi="Arial" w:cs="Arial"/>
                <w:noProof/>
              </w:rPr>
              <w:fldChar w:fldCharType="end"/>
            </w:r>
            <w:r w:rsidRPr="001568C4">
              <w:rPr>
                <w:rFonts w:ascii="Arial" w:hAnsi="Arial" w:cs="Arial"/>
              </w:rPr>
              <w:t xml:space="preserve"> - Tank filling flowchart</w:t>
            </w:r>
            <w:bookmarkEnd w:id="11"/>
          </w:p>
          <w:p w14:paraId="32532CD3" w14:textId="74B43904" w:rsidR="00DC192B" w:rsidRPr="001568C4" w:rsidRDefault="00DC192B" w:rsidP="001568C4">
            <w:pPr>
              <w:spacing w:line="360" w:lineRule="auto"/>
              <w:jc w:val="center"/>
              <w:rPr>
                <w:rFonts w:ascii="Arial" w:hAnsi="Arial" w:cs="Arial"/>
              </w:rPr>
            </w:pPr>
          </w:p>
        </w:tc>
      </w:tr>
    </w:tbl>
    <w:p w14:paraId="555C42D5" w14:textId="30C8CE5A" w:rsidR="00DC192B" w:rsidRPr="001568C4" w:rsidRDefault="00D52091" w:rsidP="001568C4">
      <w:pPr>
        <w:spacing w:line="360" w:lineRule="auto"/>
        <w:rPr>
          <w:rFonts w:ascii="Arial" w:hAnsi="Arial" w:cs="Arial"/>
        </w:rPr>
      </w:pPr>
      <w:r w:rsidRPr="001568C4">
        <w:rPr>
          <w:rFonts w:ascii="Arial" w:hAnsi="Arial" w:cs="Arial"/>
        </w:rPr>
        <w:t xml:space="preserve">The overall system flowchart depicts the overall required functionality of the system. </w:t>
      </w:r>
      <w:r w:rsidR="00D85B4C" w:rsidRPr="001568C4">
        <w:rPr>
          <w:rFonts w:ascii="Arial" w:hAnsi="Arial" w:cs="Arial"/>
        </w:rPr>
        <w:t xml:space="preserve">The input to the plant is ammonia and air, the output being nitric acid. </w:t>
      </w:r>
      <w:r w:rsidRPr="001568C4">
        <w:rPr>
          <w:rFonts w:ascii="Arial" w:hAnsi="Arial" w:cs="Arial"/>
        </w:rPr>
        <w:t xml:space="preserve">The tank filling flowchart shows the </w:t>
      </w:r>
      <w:r w:rsidRPr="001568C4">
        <w:rPr>
          <w:rFonts w:ascii="Arial" w:hAnsi="Arial" w:cs="Arial"/>
        </w:rPr>
        <w:lastRenderedPageBreak/>
        <w:t>logic used to simulate the filling of the storage tank with nitric acid obtained from the absorption tower.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C192B" w:rsidRPr="001568C4" w14:paraId="643A3C68" w14:textId="77777777" w:rsidTr="003470AA">
        <w:tc>
          <w:tcPr>
            <w:tcW w:w="4675" w:type="dxa"/>
          </w:tcPr>
          <w:p w14:paraId="73563A76" w14:textId="77777777" w:rsidR="00DC192B" w:rsidRPr="001568C4" w:rsidRDefault="00DC192B" w:rsidP="001568C4">
            <w:pPr>
              <w:spacing w:line="360" w:lineRule="auto"/>
              <w:rPr>
                <w:rFonts w:ascii="Arial" w:hAnsi="Arial" w:cs="Arial"/>
                <w:b/>
                <w:bCs/>
              </w:rPr>
            </w:pPr>
            <w:r w:rsidRPr="001568C4">
              <w:rPr>
                <w:rFonts w:ascii="Arial" w:hAnsi="Arial" w:cs="Arial"/>
                <w:b/>
                <w:bCs/>
              </w:rPr>
              <w:t xml:space="preserve">Acid Dispensing </w:t>
            </w:r>
            <w:r w:rsidR="003470AA" w:rsidRPr="001568C4">
              <w:rPr>
                <w:rFonts w:ascii="Arial" w:hAnsi="Arial" w:cs="Arial"/>
                <w:b/>
                <w:bCs/>
              </w:rPr>
              <w:t>Flowchart</w:t>
            </w:r>
          </w:p>
          <w:p w14:paraId="7D0B8B71" w14:textId="77777777" w:rsidR="003470AA" w:rsidRPr="001568C4" w:rsidRDefault="003470AA" w:rsidP="001568C4">
            <w:pPr>
              <w:spacing w:line="360" w:lineRule="auto"/>
              <w:rPr>
                <w:rFonts w:ascii="Arial" w:hAnsi="Arial" w:cs="Arial"/>
                <w:b/>
                <w:bCs/>
              </w:rPr>
            </w:pPr>
          </w:p>
          <w:p w14:paraId="4FCD507A" w14:textId="77777777" w:rsidR="003470AA" w:rsidRPr="001568C4" w:rsidRDefault="003470AA" w:rsidP="001568C4">
            <w:pPr>
              <w:keepNext/>
              <w:spacing w:line="360" w:lineRule="auto"/>
              <w:jc w:val="center"/>
              <w:rPr>
                <w:rFonts w:ascii="Arial" w:hAnsi="Arial" w:cs="Arial"/>
              </w:rPr>
            </w:pPr>
            <w:r w:rsidRPr="001568C4">
              <w:rPr>
                <w:rFonts w:ascii="Arial" w:hAnsi="Arial" w:cs="Arial"/>
                <w:b/>
                <w:bCs/>
                <w:noProof/>
              </w:rPr>
              <w:drawing>
                <wp:inline distT="0" distB="0" distL="0" distR="0" wp14:anchorId="707E2AC4" wp14:editId="75F955EA">
                  <wp:extent cx="1622983" cy="60242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a:extLst>
                              <a:ext uri="{28A0092B-C50C-407E-A947-70E740481C1C}">
                                <a14:useLocalDpi xmlns:a14="http://schemas.microsoft.com/office/drawing/2010/main" val="0"/>
                              </a:ext>
                            </a:extLst>
                          </a:blip>
                          <a:stretch>
                            <a:fillRect/>
                          </a:stretch>
                        </pic:blipFill>
                        <pic:spPr>
                          <a:xfrm>
                            <a:off x="0" y="0"/>
                            <a:ext cx="1634188" cy="6065873"/>
                          </a:xfrm>
                          <a:prstGeom prst="rect">
                            <a:avLst/>
                          </a:prstGeom>
                        </pic:spPr>
                      </pic:pic>
                    </a:graphicData>
                  </a:graphic>
                </wp:inline>
              </w:drawing>
            </w:r>
          </w:p>
          <w:p w14:paraId="503658BD" w14:textId="46F3B117" w:rsidR="003470AA" w:rsidRPr="001568C4" w:rsidRDefault="003470AA" w:rsidP="001568C4">
            <w:pPr>
              <w:pStyle w:val="Caption"/>
              <w:spacing w:line="360" w:lineRule="auto"/>
              <w:jc w:val="center"/>
              <w:rPr>
                <w:rFonts w:ascii="Arial" w:hAnsi="Arial" w:cs="Arial"/>
                <w:b/>
                <w:bCs/>
              </w:rPr>
            </w:pPr>
            <w:bookmarkStart w:id="12" w:name="_Toc82682677"/>
            <w:r w:rsidRPr="001568C4">
              <w:rPr>
                <w:rFonts w:ascii="Arial" w:hAnsi="Arial" w:cs="Arial"/>
              </w:rPr>
              <w:t xml:space="preserve">Figure </w:t>
            </w:r>
            <w:r w:rsidR="00672ABB" w:rsidRPr="001568C4">
              <w:rPr>
                <w:rFonts w:ascii="Arial" w:hAnsi="Arial" w:cs="Arial"/>
              </w:rPr>
              <w:fldChar w:fldCharType="begin"/>
            </w:r>
            <w:r w:rsidR="00672ABB" w:rsidRPr="001568C4">
              <w:rPr>
                <w:rFonts w:ascii="Arial" w:hAnsi="Arial" w:cs="Arial"/>
              </w:rPr>
              <w:instrText xml:space="preserve"> SEQ Figure \* ARABIC </w:instrText>
            </w:r>
            <w:r w:rsidR="00672ABB" w:rsidRPr="001568C4">
              <w:rPr>
                <w:rFonts w:ascii="Arial" w:hAnsi="Arial" w:cs="Arial"/>
              </w:rPr>
              <w:fldChar w:fldCharType="separate"/>
            </w:r>
            <w:r w:rsidR="00ED2FCA" w:rsidRPr="001568C4">
              <w:rPr>
                <w:rFonts w:ascii="Arial" w:hAnsi="Arial" w:cs="Arial"/>
                <w:noProof/>
              </w:rPr>
              <w:t>3</w:t>
            </w:r>
            <w:r w:rsidR="00672ABB" w:rsidRPr="001568C4">
              <w:rPr>
                <w:rFonts w:ascii="Arial" w:hAnsi="Arial" w:cs="Arial"/>
                <w:noProof/>
              </w:rPr>
              <w:fldChar w:fldCharType="end"/>
            </w:r>
            <w:r w:rsidRPr="001568C4">
              <w:rPr>
                <w:rFonts w:ascii="Arial" w:hAnsi="Arial" w:cs="Arial"/>
              </w:rPr>
              <w:t xml:space="preserve"> - Acid dispensing flowchart</w:t>
            </w:r>
            <w:bookmarkEnd w:id="12"/>
          </w:p>
          <w:p w14:paraId="643015A5" w14:textId="3EF17586" w:rsidR="003470AA" w:rsidRPr="001568C4" w:rsidRDefault="003470AA" w:rsidP="001568C4">
            <w:pPr>
              <w:spacing w:line="360" w:lineRule="auto"/>
              <w:rPr>
                <w:rFonts w:ascii="Arial" w:hAnsi="Arial" w:cs="Arial"/>
                <w:b/>
                <w:bCs/>
              </w:rPr>
            </w:pPr>
          </w:p>
        </w:tc>
        <w:tc>
          <w:tcPr>
            <w:tcW w:w="4675" w:type="dxa"/>
          </w:tcPr>
          <w:p w14:paraId="0D82BA4F" w14:textId="77777777" w:rsidR="00DC192B" w:rsidRPr="001568C4" w:rsidRDefault="003470AA" w:rsidP="001568C4">
            <w:pPr>
              <w:spacing w:line="360" w:lineRule="auto"/>
              <w:rPr>
                <w:rFonts w:ascii="Arial" w:hAnsi="Arial" w:cs="Arial"/>
                <w:b/>
                <w:bCs/>
              </w:rPr>
            </w:pPr>
            <w:r w:rsidRPr="001568C4">
              <w:rPr>
                <w:rFonts w:ascii="Arial" w:hAnsi="Arial" w:cs="Arial"/>
                <w:b/>
                <w:bCs/>
              </w:rPr>
              <w:t>Fault-Reporting Flowchart</w:t>
            </w:r>
          </w:p>
          <w:p w14:paraId="7D8C4F36" w14:textId="77777777" w:rsidR="003470AA" w:rsidRPr="001568C4" w:rsidRDefault="003470AA" w:rsidP="001568C4">
            <w:pPr>
              <w:spacing w:line="360" w:lineRule="auto"/>
              <w:rPr>
                <w:rFonts w:ascii="Arial" w:hAnsi="Arial" w:cs="Arial"/>
                <w:b/>
                <w:bCs/>
              </w:rPr>
            </w:pPr>
          </w:p>
          <w:p w14:paraId="411B4D09" w14:textId="77777777" w:rsidR="003470AA" w:rsidRPr="001568C4" w:rsidRDefault="003470AA" w:rsidP="001568C4">
            <w:pPr>
              <w:keepNext/>
              <w:spacing w:line="360" w:lineRule="auto"/>
              <w:jc w:val="center"/>
              <w:rPr>
                <w:rFonts w:ascii="Arial" w:hAnsi="Arial" w:cs="Arial"/>
              </w:rPr>
            </w:pPr>
            <w:r w:rsidRPr="001568C4">
              <w:rPr>
                <w:rFonts w:ascii="Arial" w:hAnsi="Arial" w:cs="Arial"/>
                <w:b/>
                <w:bCs/>
                <w:noProof/>
              </w:rPr>
              <w:drawing>
                <wp:inline distT="0" distB="0" distL="0" distR="0" wp14:anchorId="202FFDBB" wp14:editId="3D5559E9">
                  <wp:extent cx="1571625" cy="5162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1571625" cy="5162550"/>
                          </a:xfrm>
                          <a:prstGeom prst="rect">
                            <a:avLst/>
                          </a:prstGeom>
                        </pic:spPr>
                      </pic:pic>
                    </a:graphicData>
                  </a:graphic>
                </wp:inline>
              </w:drawing>
            </w:r>
          </w:p>
          <w:p w14:paraId="4F672524" w14:textId="5BF30998" w:rsidR="003470AA" w:rsidRPr="001568C4" w:rsidRDefault="003470AA" w:rsidP="001568C4">
            <w:pPr>
              <w:pStyle w:val="Caption"/>
              <w:spacing w:line="360" w:lineRule="auto"/>
              <w:jc w:val="center"/>
              <w:rPr>
                <w:rFonts w:ascii="Arial" w:hAnsi="Arial" w:cs="Arial"/>
              </w:rPr>
            </w:pPr>
            <w:bookmarkStart w:id="13" w:name="_Toc82682678"/>
            <w:r w:rsidRPr="001568C4">
              <w:rPr>
                <w:rFonts w:ascii="Arial" w:hAnsi="Arial" w:cs="Arial"/>
              </w:rPr>
              <w:t xml:space="preserve">Figure </w:t>
            </w:r>
            <w:r w:rsidR="00672ABB" w:rsidRPr="001568C4">
              <w:rPr>
                <w:rFonts w:ascii="Arial" w:hAnsi="Arial" w:cs="Arial"/>
              </w:rPr>
              <w:fldChar w:fldCharType="begin"/>
            </w:r>
            <w:r w:rsidR="00672ABB" w:rsidRPr="001568C4">
              <w:rPr>
                <w:rFonts w:ascii="Arial" w:hAnsi="Arial" w:cs="Arial"/>
              </w:rPr>
              <w:instrText xml:space="preserve"> SEQ Figure \* ARABIC </w:instrText>
            </w:r>
            <w:r w:rsidR="00672ABB" w:rsidRPr="001568C4">
              <w:rPr>
                <w:rFonts w:ascii="Arial" w:hAnsi="Arial" w:cs="Arial"/>
              </w:rPr>
              <w:fldChar w:fldCharType="separate"/>
            </w:r>
            <w:r w:rsidR="00ED2FCA" w:rsidRPr="001568C4">
              <w:rPr>
                <w:rFonts w:ascii="Arial" w:hAnsi="Arial" w:cs="Arial"/>
                <w:noProof/>
              </w:rPr>
              <w:t>4</w:t>
            </w:r>
            <w:r w:rsidR="00672ABB" w:rsidRPr="001568C4">
              <w:rPr>
                <w:rFonts w:ascii="Arial" w:hAnsi="Arial" w:cs="Arial"/>
                <w:noProof/>
              </w:rPr>
              <w:fldChar w:fldCharType="end"/>
            </w:r>
            <w:r w:rsidRPr="001568C4">
              <w:rPr>
                <w:rFonts w:ascii="Arial" w:hAnsi="Arial" w:cs="Arial"/>
              </w:rPr>
              <w:t xml:space="preserve"> - Fault-reporting flowchart</w:t>
            </w:r>
            <w:bookmarkEnd w:id="13"/>
          </w:p>
          <w:p w14:paraId="23BB51B4" w14:textId="0CD777CB" w:rsidR="003470AA" w:rsidRPr="001568C4" w:rsidRDefault="003470AA" w:rsidP="001568C4">
            <w:pPr>
              <w:spacing w:line="360" w:lineRule="auto"/>
              <w:jc w:val="center"/>
              <w:rPr>
                <w:rFonts w:ascii="Arial" w:hAnsi="Arial" w:cs="Arial"/>
                <w:b/>
                <w:bCs/>
              </w:rPr>
            </w:pPr>
          </w:p>
        </w:tc>
      </w:tr>
    </w:tbl>
    <w:p w14:paraId="31FA0994" w14:textId="4E64D95E" w:rsidR="003404CF" w:rsidRPr="001568C4" w:rsidRDefault="00D357B0" w:rsidP="001568C4">
      <w:pPr>
        <w:spacing w:line="360" w:lineRule="auto"/>
        <w:rPr>
          <w:rFonts w:ascii="Arial" w:hAnsi="Arial" w:cs="Arial"/>
        </w:rPr>
      </w:pPr>
      <w:r w:rsidRPr="001568C4">
        <w:rPr>
          <w:rFonts w:ascii="Arial" w:hAnsi="Arial" w:cs="Arial"/>
        </w:rPr>
        <w:t xml:space="preserve">The acid dispensing flowchart shows the logic designed to simulate the dispensing of nitric acid from the storage tank via the output valves. </w:t>
      </w:r>
      <w:r w:rsidR="00D85B4C" w:rsidRPr="001568C4">
        <w:rPr>
          <w:rFonts w:ascii="Arial" w:hAnsi="Arial" w:cs="Arial"/>
        </w:rPr>
        <w:t xml:space="preserve">Two valves (Valve 1 and Valve 2) are considered in </w:t>
      </w:r>
      <w:r w:rsidR="00D85B4C" w:rsidRPr="001568C4">
        <w:rPr>
          <w:rFonts w:ascii="Arial" w:hAnsi="Arial" w:cs="Arial"/>
        </w:rPr>
        <w:lastRenderedPageBreak/>
        <w:t xml:space="preserve">this project. </w:t>
      </w:r>
      <w:r w:rsidRPr="001568C4">
        <w:rPr>
          <w:rFonts w:ascii="Arial" w:hAnsi="Arial" w:cs="Arial"/>
        </w:rPr>
        <w:t>The fault-reporting flowchart shows the basic logic needed in order to enter a fault record into an Excel file to be used for reporting to the headquarters.</w:t>
      </w:r>
    </w:p>
    <w:p w14:paraId="0DF3C07F" w14:textId="5B2C7757" w:rsidR="00D85B4C" w:rsidRPr="001568C4" w:rsidRDefault="00D85B4C" w:rsidP="001568C4">
      <w:pPr>
        <w:spacing w:line="360" w:lineRule="auto"/>
        <w:rPr>
          <w:rFonts w:ascii="Arial" w:hAnsi="Arial" w:cs="Arial"/>
        </w:rPr>
      </w:pPr>
    </w:p>
    <w:p w14:paraId="53EB2F14" w14:textId="77777777" w:rsidR="00D85B4C" w:rsidRPr="001568C4" w:rsidRDefault="00D85B4C" w:rsidP="001568C4">
      <w:pPr>
        <w:spacing w:line="36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470AA" w:rsidRPr="001568C4" w14:paraId="5D82FB43" w14:textId="77777777" w:rsidTr="003470AA">
        <w:tc>
          <w:tcPr>
            <w:tcW w:w="4675" w:type="dxa"/>
          </w:tcPr>
          <w:p w14:paraId="5FCC8EFD" w14:textId="0079F061" w:rsidR="003470AA" w:rsidRPr="001568C4" w:rsidRDefault="003470AA" w:rsidP="001568C4">
            <w:pPr>
              <w:spacing w:line="360" w:lineRule="auto"/>
              <w:rPr>
                <w:rFonts w:ascii="Arial" w:hAnsi="Arial" w:cs="Arial"/>
                <w:b/>
                <w:bCs/>
              </w:rPr>
            </w:pPr>
            <w:r w:rsidRPr="001568C4">
              <w:rPr>
                <w:rFonts w:ascii="Arial" w:hAnsi="Arial" w:cs="Arial"/>
                <w:b/>
                <w:bCs/>
              </w:rPr>
              <w:t>Data Socket Flowchart</w:t>
            </w:r>
          </w:p>
          <w:p w14:paraId="6107721B" w14:textId="77777777" w:rsidR="00D85B4C" w:rsidRPr="001568C4" w:rsidRDefault="00D85B4C" w:rsidP="001568C4">
            <w:pPr>
              <w:spacing w:line="360" w:lineRule="auto"/>
              <w:rPr>
                <w:rFonts w:ascii="Arial" w:hAnsi="Arial" w:cs="Arial"/>
              </w:rPr>
            </w:pPr>
          </w:p>
          <w:p w14:paraId="346E0761" w14:textId="77777777" w:rsidR="003470AA" w:rsidRPr="001568C4" w:rsidRDefault="003470AA" w:rsidP="001568C4">
            <w:pPr>
              <w:spacing w:line="360" w:lineRule="auto"/>
              <w:rPr>
                <w:rFonts w:ascii="Arial" w:hAnsi="Arial" w:cs="Arial"/>
              </w:rPr>
            </w:pPr>
          </w:p>
          <w:p w14:paraId="218935D0" w14:textId="77777777" w:rsidR="003470AA" w:rsidRPr="001568C4" w:rsidRDefault="003470AA" w:rsidP="001568C4">
            <w:pPr>
              <w:keepNext/>
              <w:spacing w:line="360" w:lineRule="auto"/>
              <w:jc w:val="center"/>
              <w:rPr>
                <w:rFonts w:ascii="Arial" w:hAnsi="Arial" w:cs="Arial"/>
              </w:rPr>
            </w:pPr>
            <w:r w:rsidRPr="001568C4">
              <w:rPr>
                <w:rFonts w:ascii="Arial" w:hAnsi="Arial" w:cs="Arial"/>
                <w:noProof/>
              </w:rPr>
              <w:drawing>
                <wp:inline distT="0" distB="0" distL="0" distR="0" wp14:anchorId="08B0A3EB" wp14:editId="6F9D7BE8">
                  <wp:extent cx="971550" cy="335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2">
                            <a:extLst>
                              <a:ext uri="{28A0092B-C50C-407E-A947-70E740481C1C}">
                                <a14:useLocalDpi xmlns:a14="http://schemas.microsoft.com/office/drawing/2010/main" val="0"/>
                              </a:ext>
                            </a:extLst>
                          </a:blip>
                          <a:stretch>
                            <a:fillRect/>
                          </a:stretch>
                        </pic:blipFill>
                        <pic:spPr>
                          <a:xfrm>
                            <a:off x="0" y="0"/>
                            <a:ext cx="971550" cy="3352800"/>
                          </a:xfrm>
                          <a:prstGeom prst="rect">
                            <a:avLst/>
                          </a:prstGeom>
                        </pic:spPr>
                      </pic:pic>
                    </a:graphicData>
                  </a:graphic>
                </wp:inline>
              </w:drawing>
            </w:r>
          </w:p>
          <w:p w14:paraId="78C38AD9" w14:textId="243A896F" w:rsidR="003470AA" w:rsidRPr="001568C4" w:rsidRDefault="003470AA" w:rsidP="001568C4">
            <w:pPr>
              <w:pStyle w:val="Caption"/>
              <w:spacing w:line="360" w:lineRule="auto"/>
              <w:jc w:val="center"/>
              <w:rPr>
                <w:rFonts w:ascii="Arial" w:hAnsi="Arial" w:cs="Arial"/>
              </w:rPr>
            </w:pPr>
            <w:bookmarkStart w:id="14" w:name="_Toc82682679"/>
            <w:r w:rsidRPr="001568C4">
              <w:rPr>
                <w:rFonts w:ascii="Arial" w:hAnsi="Arial" w:cs="Arial"/>
              </w:rPr>
              <w:t xml:space="preserve">Figure </w:t>
            </w:r>
            <w:r w:rsidR="00672ABB" w:rsidRPr="001568C4">
              <w:rPr>
                <w:rFonts w:ascii="Arial" w:hAnsi="Arial" w:cs="Arial"/>
              </w:rPr>
              <w:fldChar w:fldCharType="begin"/>
            </w:r>
            <w:r w:rsidR="00672ABB" w:rsidRPr="001568C4">
              <w:rPr>
                <w:rFonts w:ascii="Arial" w:hAnsi="Arial" w:cs="Arial"/>
              </w:rPr>
              <w:instrText xml:space="preserve"> SEQ Figure \* ARABIC </w:instrText>
            </w:r>
            <w:r w:rsidR="00672ABB" w:rsidRPr="001568C4">
              <w:rPr>
                <w:rFonts w:ascii="Arial" w:hAnsi="Arial" w:cs="Arial"/>
              </w:rPr>
              <w:fldChar w:fldCharType="separate"/>
            </w:r>
            <w:r w:rsidR="00ED2FCA" w:rsidRPr="001568C4">
              <w:rPr>
                <w:rFonts w:ascii="Arial" w:hAnsi="Arial" w:cs="Arial"/>
                <w:noProof/>
              </w:rPr>
              <w:t>5</w:t>
            </w:r>
            <w:r w:rsidR="00672ABB" w:rsidRPr="001568C4">
              <w:rPr>
                <w:rFonts w:ascii="Arial" w:hAnsi="Arial" w:cs="Arial"/>
                <w:noProof/>
              </w:rPr>
              <w:fldChar w:fldCharType="end"/>
            </w:r>
            <w:r w:rsidRPr="001568C4">
              <w:rPr>
                <w:rFonts w:ascii="Arial" w:hAnsi="Arial" w:cs="Arial"/>
              </w:rPr>
              <w:t xml:space="preserve"> - Reading raw material price</w:t>
            </w:r>
            <w:r w:rsidR="00CB5AE3" w:rsidRPr="001568C4">
              <w:rPr>
                <w:rFonts w:ascii="Arial" w:hAnsi="Arial" w:cs="Arial"/>
              </w:rPr>
              <w:t xml:space="preserve"> flowchart</w:t>
            </w:r>
            <w:bookmarkEnd w:id="14"/>
          </w:p>
        </w:tc>
        <w:tc>
          <w:tcPr>
            <w:tcW w:w="4675" w:type="dxa"/>
          </w:tcPr>
          <w:p w14:paraId="00B29176" w14:textId="77777777" w:rsidR="003470AA" w:rsidRPr="001568C4" w:rsidRDefault="003470AA" w:rsidP="001568C4">
            <w:pPr>
              <w:spacing w:line="360" w:lineRule="auto"/>
              <w:rPr>
                <w:rFonts w:ascii="Arial" w:hAnsi="Arial" w:cs="Arial"/>
              </w:rPr>
            </w:pPr>
          </w:p>
        </w:tc>
      </w:tr>
    </w:tbl>
    <w:p w14:paraId="32A18BFC" w14:textId="4B1E6E2F" w:rsidR="003470AA" w:rsidRPr="001568C4" w:rsidRDefault="003470AA" w:rsidP="001568C4">
      <w:pPr>
        <w:spacing w:line="360" w:lineRule="auto"/>
        <w:rPr>
          <w:rFonts w:ascii="Arial" w:hAnsi="Arial" w:cs="Arial"/>
        </w:rPr>
      </w:pPr>
    </w:p>
    <w:p w14:paraId="38C63933" w14:textId="146F1333" w:rsidR="003470AA" w:rsidRPr="001568C4" w:rsidRDefault="00CB5AE3" w:rsidP="001568C4">
      <w:pPr>
        <w:spacing w:line="360" w:lineRule="auto"/>
        <w:rPr>
          <w:rFonts w:ascii="Arial" w:hAnsi="Arial" w:cs="Arial"/>
        </w:rPr>
      </w:pPr>
      <w:r w:rsidRPr="001568C4">
        <w:rPr>
          <w:rFonts w:ascii="Arial" w:hAnsi="Arial" w:cs="Arial"/>
        </w:rPr>
        <w:t>The logic for reading the current market price for raw materials is shown above. Data Sockets are used to accomplish the desired goal.</w:t>
      </w:r>
      <w:r w:rsidR="003470AA" w:rsidRPr="001568C4">
        <w:rPr>
          <w:rFonts w:ascii="Arial" w:hAnsi="Arial" w:cs="Arial"/>
        </w:rPr>
        <w:br w:type="page"/>
      </w:r>
    </w:p>
    <w:p w14:paraId="186C7957" w14:textId="318DC8F4" w:rsidR="003404CF" w:rsidRPr="001568C4" w:rsidRDefault="00471771" w:rsidP="001568C4">
      <w:pPr>
        <w:pStyle w:val="Heading1"/>
        <w:spacing w:line="360" w:lineRule="auto"/>
        <w:rPr>
          <w:rFonts w:ascii="Arial" w:hAnsi="Arial" w:cs="Arial"/>
        </w:rPr>
      </w:pPr>
      <w:bookmarkStart w:id="15" w:name="_Toc82687482"/>
      <w:r w:rsidRPr="001568C4">
        <w:rPr>
          <w:rFonts w:ascii="Arial" w:hAnsi="Arial" w:cs="Arial"/>
        </w:rPr>
        <w:lastRenderedPageBreak/>
        <w:t>IMPLEMENTATION</w:t>
      </w:r>
      <w:bookmarkEnd w:id="15"/>
    </w:p>
    <w:p w14:paraId="7F99C366" w14:textId="0122145B" w:rsidR="007A4C4C" w:rsidRPr="001568C4" w:rsidRDefault="007A4C4C" w:rsidP="001568C4">
      <w:pPr>
        <w:pStyle w:val="Heading2"/>
        <w:spacing w:line="360" w:lineRule="auto"/>
        <w:rPr>
          <w:rFonts w:ascii="Arial" w:hAnsi="Arial" w:cs="Arial"/>
        </w:rPr>
      </w:pPr>
      <w:bookmarkStart w:id="16" w:name="_Toc82687483"/>
      <w:r w:rsidRPr="001568C4">
        <w:rPr>
          <w:rFonts w:ascii="Arial" w:hAnsi="Arial" w:cs="Arial"/>
        </w:rPr>
        <w:t xml:space="preserve">1. Main </w:t>
      </w:r>
      <w:r w:rsidR="005F22BE" w:rsidRPr="001568C4">
        <w:rPr>
          <w:rFonts w:ascii="Arial" w:hAnsi="Arial" w:cs="Arial"/>
        </w:rPr>
        <w:t xml:space="preserve">Program </w:t>
      </w:r>
      <w:r w:rsidRPr="001568C4">
        <w:rPr>
          <w:rFonts w:ascii="Arial" w:hAnsi="Arial" w:cs="Arial"/>
        </w:rPr>
        <w:t>VI</w:t>
      </w:r>
      <w:bookmarkEnd w:id="16"/>
    </w:p>
    <w:p w14:paraId="5EF09C33" w14:textId="31ECB134" w:rsidR="005F22BE" w:rsidRPr="001568C4" w:rsidRDefault="005F22BE" w:rsidP="001568C4">
      <w:pPr>
        <w:spacing w:line="360" w:lineRule="auto"/>
        <w:rPr>
          <w:rFonts w:ascii="Arial" w:hAnsi="Arial" w:cs="Arial"/>
        </w:rPr>
      </w:pPr>
      <w:r w:rsidRPr="001568C4">
        <w:rPr>
          <w:rFonts w:ascii="Arial" w:hAnsi="Arial" w:cs="Arial"/>
        </w:rPr>
        <w:t>This is the main program. It contains the front panel controls, indicators, graphical representations of utilities and their logics as well.</w:t>
      </w:r>
    </w:p>
    <w:p w14:paraId="2854BA38" w14:textId="18C00D2A" w:rsidR="00E145BB" w:rsidRPr="001568C4" w:rsidRDefault="00E145BB" w:rsidP="001568C4">
      <w:pPr>
        <w:spacing w:line="360" w:lineRule="auto"/>
        <w:rPr>
          <w:rFonts w:ascii="Arial" w:hAnsi="Arial" w:cs="Arial"/>
          <w:b/>
          <w:bCs/>
        </w:rPr>
      </w:pPr>
      <w:r w:rsidRPr="001568C4">
        <w:rPr>
          <w:rFonts w:ascii="Arial" w:hAnsi="Arial" w:cs="Arial"/>
          <w:b/>
          <w:bCs/>
        </w:rPr>
        <w:t>Front panel</w:t>
      </w:r>
    </w:p>
    <w:p w14:paraId="14E62FA0" w14:textId="12F2755B" w:rsidR="00DB0544" w:rsidRPr="001568C4" w:rsidRDefault="00DB0544" w:rsidP="001568C4">
      <w:pPr>
        <w:spacing w:line="360" w:lineRule="auto"/>
        <w:rPr>
          <w:rFonts w:ascii="Arial" w:hAnsi="Arial" w:cs="Arial"/>
        </w:rPr>
      </w:pPr>
      <w:r w:rsidRPr="001568C4">
        <w:rPr>
          <w:rFonts w:ascii="Arial" w:hAnsi="Arial" w:cs="Arial"/>
        </w:rPr>
        <w:t>The overall front panel view and controls of the Nitric Acid manufacturing plant is shown below.</w:t>
      </w:r>
    </w:p>
    <w:p w14:paraId="221D8C93" w14:textId="77777777" w:rsidR="00F35FD3" w:rsidRPr="001568C4" w:rsidRDefault="00DB0544" w:rsidP="001568C4">
      <w:pPr>
        <w:keepNext/>
        <w:spacing w:line="360" w:lineRule="auto"/>
        <w:rPr>
          <w:rFonts w:ascii="Arial" w:hAnsi="Arial" w:cs="Arial"/>
        </w:rPr>
      </w:pPr>
      <w:r w:rsidRPr="001568C4">
        <w:rPr>
          <w:rFonts w:ascii="Arial" w:hAnsi="Arial" w:cs="Arial"/>
          <w:noProof/>
        </w:rPr>
        <w:drawing>
          <wp:inline distT="0" distB="0" distL="0" distR="0" wp14:anchorId="6109D5A0" wp14:editId="41A58844">
            <wp:extent cx="5903192" cy="33439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3192" cy="3343910"/>
                    </a:xfrm>
                    <a:prstGeom prst="rect">
                      <a:avLst/>
                    </a:prstGeom>
                  </pic:spPr>
                </pic:pic>
              </a:graphicData>
            </a:graphic>
          </wp:inline>
        </w:drawing>
      </w:r>
    </w:p>
    <w:p w14:paraId="77940F1E" w14:textId="35C37596" w:rsidR="003404CF" w:rsidRPr="001568C4" w:rsidRDefault="00F35FD3" w:rsidP="001568C4">
      <w:pPr>
        <w:pStyle w:val="Caption"/>
        <w:spacing w:line="360" w:lineRule="auto"/>
        <w:rPr>
          <w:rFonts w:ascii="Arial" w:hAnsi="Arial" w:cs="Arial"/>
        </w:rPr>
      </w:pPr>
      <w:bookmarkStart w:id="17" w:name="_Toc82682680"/>
      <w:r w:rsidRPr="001568C4">
        <w:rPr>
          <w:rFonts w:ascii="Arial" w:hAnsi="Arial" w:cs="Arial"/>
        </w:rPr>
        <w:t xml:space="preserve">Figure </w:t>
      </w:r>
      <w:r w:rsidRPr="001568C4">
        <w:rPr>
          <w:rFonts w:ascii="Arial" w:hAnsi="Arial" w:cs="Arial"/>
        </w:rPr>
        <w:fldChar w:fldCharType="begin"/>
      </w:r>
      <w:r w:rsidRPr="001568C4">
        <w:rPr>
          <w:rFonts w:ascii="Arial" w:hAnsi="Arial" w:cs="Arial"/>
        </w:rPr>
        <w:instrText xml:space="preserve"> SEQ Figure \* ARABIC </w:instrText>
      </w:r>
      <w:r w:rsidRPr="001568C4">
        <w:rPr>
          <w:rFonts w:ascii="Arial" w:hAnsi="Arial" w:cs="Arial"/>
        </w:rPr>
        <w:fldChar w:fldCharType="separate"/>
      </w:r>
      <w:r w:rsidR="00ED2FCA" w:rsidRPr="001568C4">
        <w:rPr>
          <w:rFonts w:ascii="Arial" w:hAnsi="Arial" w:cs="Arial"/>
          <w:noProof/>
        </w:rPr>
        <w:t>6</w:t>
      </w:r>
      <w:r w:rsidRPr="001568C4">
        <w:rPr>
          <w:rFonts w:ascii="Arial" w:hAnsi="Arial" w:cs="Arial"/>
        </w:rPr>
        <w:fldChar w:fldCharType="end"/>
      </w:r>
      <w:r w:rsidRPr="001568C4">
        <w:rPr>
          <w:rFonts w:ascii="Arial" w:hAnsi="Arial" w:cs="Arial"/>
        </w:rPr>
        <w:t xml:space="preserve"> - Front panel</w:t>
      </w:r>
      <w:bookmarkEnd w:id="17"/>
    </w:p>
    <w:p w14:paraId="0840F3EE" w14:textId="24F0FDC3" w:rsidR="00DB0544" w:rsidRPr="001568C4" w:rsidRDefault="00DB0544" w:rsidP="001568C4">
      <w:pPr>
        <w:spacing w:line="360" w:lineRule="auto"/>
        <w:rPr>
          <w:rFonts w:ascii="Arial" w:hAnsi="Arial" w:cs="Arial"/>
        </w:rPr>
      </w:pPr>
    </w:p>
    <w:p w14:paraId="4C43F17D" w14:textId="043BC531" w:rsidR="00DB0544" w:rsidRPr="001568C4" w:rsidRDefault="00DB0544" w:rsidP="001568C4">
      <w:pPr>
        <w:spacing w:line="360" w:lineRule="auto"/>
        <w:rPr>
          <w:rFonts w:ascii="Arial" w:hAnsi="Arial" w:cs="Arial"/>
        </w:rPr>
      </w:pPr>
      <w:r w:rsidRPr="001568C4">
        <w:rPr>
          <w:rFonts w:ascii="Arial" w:hAnsi="Arial" w:cs="Arial"/>
        </w:rPr>
        <w:t>The system is comprised of:</w:t>
      </w:r>
    </w:p>
    <w:p w14:paraId="0408AC51" w14:textId="3AA5EF32" w:rsidR="00DB0544" w:rsidRPr="001568C4" w:rsidRDefault="00DB0544" w:rsidP="001568C4">
      <w:pPr>
        <w:pStyle w:val="ListParagraph"/>
        <w:numPr>
          <w:ilvl w:val="0"/>
          <w:numId w:val="1"/>
        </w:numPr>
        <w:spacing w:line="360" w:lineRule="auto"/>
        <w:rPr>
          <w:rFonts w:ascii="Arial" w:hAnsi="Arial" w:cs="Arial"/>
        </w:rPr>
      </w:pPr>
      <w:r w:rsidRPr="001568C4">
        <w:rPr>
          <w:rFonts w:ascii="Arial" w:hAnsi="Arial" w:cs="Arial"/>
        </w:rPr>
        <w:t xml:space="preserve">Vaporizer </w:t>
      </w:r>
      <w:r w:rsidR="001750AB" w:rsidRPr="001568C4">
        <w:rPr>
          <w:rFonts w:ascii="Arial" w:hAnsi="Arial" w:cs="Arial"/>
        </w:rPr>
        <w:t>with liquid ammonia input flow rate being metered</w:t>
      </w:r>
    </w:p>
    <w:p w14:paraId="0AD61846" w14:textId="596777F7" w:rsidR="001750AB" w:rsidRPr="001568C4" w:rsidRDefault="001750AB" w:rsidP="001568C4">
      <w:pPr>
        <w:pStyle w:val="ListParagraph"/>
        <w:numPr>
          <w:ilvl w:val="0"/>
          <w:numId w:val="1"/>
        </w:numPr>
        <w:spacing w:line="360" w:lineRule="auto"/>
        <w:rPr>
          <w:rFonts w:ascii="Arial" w:hAnsi="Arial" w:cs="Arial"/>
        </w:rPr>
      </w:pPr>
      <w:r w:rsidRPr="001568C4">
        <w:rPr>
          <w:rFonts w:ascii="Arial" w:hAnsi="Arial" w:cs="Arial"/>
        </w:rPr>
        <w:t>A filter having vaporized ammonia as input</w:t>
      </w:r>
    </w:p>
    <w:p w14:paraId="1CA7602D" w14:textId="7172272E" w:rsidR="001750AB" w:rsidRPr="001568C4" w:rsidRDefault="001750AB" w:rsidP="001568C4">
      <w:pPr>
        <w:pStyle w:val="ListParagraph"/>
        <w:numPr>
          <w:ilvl w:val="0"/>
          <w:numId w:val="1"/>
        </w:numPr>
        <w:spacing w:line="360" w:lineRule="auto"/>
        <w:rPr>
          <w:rFonts w:ascii="Arial" w:hAnsi="Arial" w:cs="Arial"/>
        </w:rPr>
      </w:pPr>
      <w:r w:rsidRPr="001568C4">
        <w:rPr>
          <w:rFonts w:ascii="Arial" w:hAnsi="Arial" w:cs="Arial"/>
        </w:rPr>
        <w:t>An air compressor with the air input flow rate being metered</w:t>
      </w:r>
    </w:p>
    <w:p w14:paraId="4356087F" w14:textId="5705589A" w:rsidR="001750AB" w:rsidRPr="001568C4" w:rsidRDefault="001750AB" w:rsidP="001568C4">
      <w:pPr>
        <w:pStyle w:val="ListParagraph"/>
        <w:numPr>
          <w:ilvl w:val="0"/>
          <w:numId w:val="1"/>
        </w:numPr>
        <w:spacing w:line="360" w:lineRule="auto"/>
        <w:rPr>
          <w:rFonts w:ascii="Arial" w:hAnsi="Arial" w:cs="Arial"/>
        </w:rPr>
      </w:pPr>
      <w:r w:rsidRPr="001568C4">
        <w:rPr>
          <w:rFonts w:ascii="Arial" w:hAnsi="Arial" w:cs="Arial"/>
        </w:rPr>
        <w:t>A mixer</w:t>
      </w:r>
    </w:p>
    <w:p w14:paraId="0324F6DF" w14:textId="557BD30D" w:rsidR="001750AB" w:rsidRPr="001568C4" w:rsidRDefault="001750AB" w:rsidP="001568C4">
      <w:pPr>
        <w:pStyle w:val="ListParagraph"/>
        <w:numPr>
          <w:ilvl w:val="0"/>
          <w:numId w:val="1"/>
        </w:numPr>
        <w:spacing w:line="360" w:lineRule="auto"/>
        <w:rPr>
          <w:rFonts w:ascii="Arial" w:hAnsi="Arial" w:cs="Arial"/>
        </w:rPr>
      </w:pPr>
      <w:r w:rsidRPr="001568C4">
        <w:rPr>
          <w:rFonts w:ascii="Arial" w:hAnsi="Arial" w:cs="Arial"/>
        </w:rPr>
        <w:t>A converter with the process temperature and pressure being metered</w:t>
      </w:r>
    </w:p>
    <w:p w14:paraId="0A5C8B05" w14:textId="09DA36EC" w:rsidR="001750AB" w:rsidRPr="001568C4" w:rsidRDefault="001750AB" w:rsidP="001568C4">
      <w:pPr>
        <w:pStyle w:val="ListParagraph"/>
        <w:numPr>
          <w:ilvl w:val="0"/>
          <w:numId w:val="1"/>
        </w:numPr>
        <w:spacing w:line="360" w:lineRule="auto"/>
        <w:rPr>
          <w:rFonts w:ascii="Arial" w:hAnsi="Arial" w:cs="Arial"/>
        </w:rPr>
      </w:pPr>
      <w:r w:rsidRPr="001568C4">
        <w:rPr>
          <w:rFonts w:ascii="Arial" w:hAnsi="Arial" w:cs="Arial"/>
        </w:rPr>
        <w:t>A cooler with its temperature being metered</w:t>
      </w:r>
    </w:p>
    <w:p w14:paraId="1379B6EE" w14:textId="4FDC0530" w:rsidR="001750AB" w:rsidRPr="001568C4" w:rsidRDefault="001750AB" w:rsidP="001568C4">
      <w:pPr>
        <w:pStyle w:val="ListParagraph"/>
        <w:numPr>
          <w:ilvl w:val="0"/>
          <w:numId w:val="1"/>
        </w:numPr>
        <w:spacing w:line="360" w:lineRule="auto"/>
        <w:rPr>
          <w:rFonts w:ascii="Arial" w:hAnsi="Arial" w:cs="Arial"/>
        </w:rPr>
      </w:pPr>
      <w:r w:rsidRPr="001568C4">
        <w:rPr>
          <w:rFonts w:ascii="Arial" w:hAnsi="Arial" w:cs="Arial"/>
        </w:rPr>
        <w:t xml:space="preserve">A catalytic </w:t>
      </w:r>
      <w:r w:rsidR="000E1F8F" w:rsidRPr="001568C4">
        <w:rPr>
          <w:rFonts w:ascii="Arial" w:hAnsi="Arial" w:cs="Arial"/>
        </w:rPr>
        <w:t>converter</w:t>
      </w:r>
    </w:p>
    <w:p w14:paraId="783C8C63" w14:textId="47E35605" w:rsidR="001750AB" w:rsidRPr="001568C4" w:rsidRDefault="001750AB" w:rsidP="001568C4">
      <w:pPr>
        <w:pStyle w:val="ListParagraph"/>
        <w:numPr>
          <w:ilvl w:val="0"/>
          <w:numId w:val="1"/>
        </w:numPr>
        <w:spacing w:line="360" w:lineRule="auto"/>
        <w:rPr>
          <w:rFonts w:ascii="Arial" w:hAnsi="Arial" w:cs="Arial"/>
        </w:rPr>
      </w:pPr>
      <w:r w:rsidRPr="001568C4">
        <w:rPr>
          <w:rFonts w:ascii="Arial" w:hAnsi="Arial" w:cs="Arial"/>
        </w:rPr>
        <w:lastRenderedPageBreak/>
        <w:t xml:space="preserve">A </w:t>
      </w:r>
      <w:r w:rsidR="000E1F8F" w:rsidRPr="001568C4">
        <w:rPr>
          <w:rFonts w:ascii="Arial" w:hAnsi="Arial" w:cs="Arial"/>
        </w:rPr>
        <w:t>condenser</w:t>
      </w:r>
      <w:r w:rsidRPr="001568C4">
        <w:rPr>
          <w:rFonts w:ascii="Arial" w:hAnsi="Arial" w:cs="Arial"/>
        </w:rPr>
        <w:t xml:space="preserve"> with its temperature being metered</w:t>
      </w:r>
    </w:p>
    <w:p w14:paraId="3DDCEDC5" w14:textId="00525B56" w:rsidR="001750AB" w:rsidRPr="001568C4" w:rsidRDefault="001750AB" w:rsidP="001568C4">
      <w:pPr>
        <w:pStyle w:val="ListParagraph"/>
        <w:numPr>
          <w:ilvl w:val="0"/>
          <w:numId w:val="1"/>
        </w:numPr>
        <w:spacing w:line="360" w:lineRule="auto"/>
        <w:rPr>
          <w:rFonts w:ascii="Arial" w:hAnsi="Arial" w:cs="Arial"/>
        </w:rPr>
      </w:pPr>
      <w:r w:rsidRPr="001568C4">
        <w:rPr>
          <w:rFonts w:ascii="Arial" w:hAnsi="Arial" w:cs="Arial"/>
        </w:rPr>
        <w:t xml:space="preserve">An </w:t>
      </w:r>
      <w:r w:rsidR="000E1F8F" w:rsidRPr="001568C4">
        <w:rPr>
          <w:rFonts w:ascii="Arial" w:hAnsi="Arial" w:cs="Arial"/>
        </w:rPr>
        <w:t>absorption</w:t>
      </w:r>
      <w:r w:rsidRPr="001568C4">
        <w:rPr>
          <w:rFonts w:ascii="Arial" w:hAnsi="Arial" w:cs="Arial"/>
        </w:rPr>
        <w:t xml:space="preserve"> </w:t>
      </w:r>
      <w:r w:rsidR="000E1F8F" w:rsidRPr="001568C4">
        <w:rPr>
          <w:rFonts w:ascii="Arial" w:hAnsi="Arial" w:cs="Arial"/>
        </w:rPr>
        <w:t>tower</w:t>
      </w:r>
      <w:r w:rsidRPr="001568C4">
        <w:rPr>
          <w:rFonts w:ascii="Arial" w:hAnsi="Arial" w:cs="Arial"/>
        </w:rPr>
        <w:t xml:space="preserve"> w</w:t>
      </w:r>
      <w:r w:rsidR="000E1F8F" w:rsidRPr="001568C4">
        <w:rPr>
          <w:rFonts w:ascii="Arial" w:hAnsi="Arial" w:cs="Arial"/>
        </w:rPr>
        <w:t>i</w:t>
      </w:r>
      <w:r w:rsidRPr="001568C4">
        <w:rPr>
          <w:rFonts w:ascii="Arial" w:hAnsi="Arial" w:cs="Arial"/>
        </w:rPr>
        <w:t>th its temperature, pressure and water input flow rate being metered.</w:t>
      </w:r>
    </w:p>
    <w:p w14:paraId="2DE8EE44" w14:textId="45E0AC18" w:rsidR="001750AB" w:rsidRPr="001568C4" w:rsidRDefault="001750AB" w:rsidP="001568C4">
      <w:pPr>
        <w:pStyle w:val="ListParagraph"/>
        <w:numPr>
          <w:ilvl w:val="0"/>
          <w:numId w:val="1"/>
        </w:numPr>
        <w:spacing w:line="360" w:lineRule="auto"/>
        <w:rPr>
          <w:rFonts w:ascii="Arial" w:hAnsi="Arial" w:cs="Arial"/>
        </w:rPr>
      </w:pPr>
      <w:r w:rsidRPr="001568C4">
        <w:rPr>
          <w:rFonts w:ascii="Arial" w:hAnsi="Arial" w:cs="Arial"/>
        </w:rPr>
        <w:t>A storage tank with the volume of store nitric acid being metered</w:t>
      </w:r>
    </w:p>
    <w:p w14:paraId="5736FEE4" w14:textId="5720C4C3" w:rsidR="001750AB" w:rsidRPr="001568C4" w:rsidRDefault="001750AB" w:rsidP="001568C4">
      <w:pPr>
        <w:pStyle w:val="ListParagraph"/>
        <w:numPr>
          <w:ilvl w:val="0"/>
          <w:numId w:val="1"/>
        </w:numPr>
        <w:spacing w:line="360" w:lineRule="auto"/>
        <w:rPr>
          <w:rFonts w:ascii="Arial" w:hAnsi="Arial" w:cs="Arial"/>
        </w:rPr>
      </w:pPr>
      <w:r w:rsidRPr="001568C4">
        <w:rPr>
          <w:rFonts w:ascii="Arial" w:hAnsi="Arial" w:cs="Arial"/>
        </w:rPr>
        <w:t xml:space="preserve">Two output valves drawing </w:t>
      </w:r>
      <w:r w:rsidR="00E145BB" w:rsidRPr="001568C4">
        <w:rPr>
          <w:rFonts w:ascii="Arial" w:hAnsi="Arial" w:cs="Arial"/>
        </w:rPr>
        <w:t>nitric acid from the storage tank</w:t>
      </w:r>
    </w:p>
    <w:p w14:paraId="3D87B047" w14:textId="77777777" w:rsidR="00096653" w:rsidRPr="001568C4" w:rsidRDefault="00096653" w:rsidP="001568C4">
      <w:pPr>
        <w:spacing w:line="360" w:lineRule="auto"/>
        <w:rPr>
          <w:rFonts w:ascii="Arial" w:hAnsi="Arial" w:cs="Arial"/>
        </w:rPr>
      </w:pPr>
    </w:p>
    <w:p w14:paraId="5F8362C3" w14:textId="0AD243B9" w:rsidR="00E145BB" w:rsidRPr="001568C4" w:rsidRDefault="007A4C4C" w:rsidP="001568C4">
      <w:pPr>
        <w:spacing w:line="360" w:lineRule="auto"/>
        <w:rPr>
          <w:rFonts w:ascii="Arial" w:hAnsi="Arial" w:cs="Arial"/>
          <w:b/>
          <w:bCs/>
        </w:rPr>
      </w:pPr>
      <w:r w:rsidRPr="001568C4">
        <w:rPr>
          <w:rFonts w:ascii="Arial" w:hAnsi="Arial" w:cs="Arial"/>
          <w:b/>
          <w:bCs/>
        </w:rPr>
        <w:t>Block Diagram</w:t>
      </w:r>
    </w:p>
    <w:p w14:paraId="3F7CD7C4" w14:textId="4CEECB25" w:rsidR="00420A1B" w:rsidRPr="001568C4" w:rsidRDefault="00AE132B" w:rsidP="001568C4">
      <w:pPr>
        <w:spacing w:line="360" w:lineRule="auto"/>
        <w:rPr>
          <w:rFonts w:ascii="Arial" w:hAnsi="Arial" w:cs="Arial"/>
        </w:rPr>
      </w:pPr>
      <w:r w:rsidRPr="001568C4">
        <w:rPr>
          <w:rFonts w:ascii="Arial" w:hAnsi="Arial" w:cs="Arial"/>
        </w:rPr>
        <w:t xml:space="preserve">The complete block diagram of the main program VI is shown </w:t>
      </w:r>
      <w:r w:rsidR="00090B30" w:rsidRPr="001568C4">
        <w:rPr>
          <w:rFonts w:ascii="Arial" w:hAnsi="Arial" w:cs="Arial"/>
        </w:rPr>
        <w:t>in figure 7</w:t>
      </w:r>
      <w:r w:rsidR="007C72E6" w:rsidRPr="001568C4">
        <w:rPr>
          <w:rFonts w:ascii="Arial" w:hAnsi="Arial" w:cs="Arial"/>
        </w:rPr>
        <w:t xml:space="preserve"> below.</w:t>
      </w:r>
    </w:p>
    <w:p w14:paraId="22F16915" w14:textId="77777777" w:rsidR="00EF7EE7" w:rsidRPr="001568C4" w:rsidRDefault="00EF7EE7" w:rsidP="001568C4">
      <w:pPr>
        <w:keepNext/>
        <w:spacing w:line="360" w:lineRule="auto"/>
        <w:jc w:val="center"/>
        <w:rPr>
          <w:rFonts w:ascii="Arial" w:hAnsi="Arial" w:cs="Arial"/>
        </w:rPr>
      </w:pPr>
      <w:r w:rsidRPr="001568C4">
        <w:rPr>
          <w:rFonts w:ascii="Arial" w:hAnsi="Arial" w:cs="Arial"/>
          <w:noProof/>
        </w:rPr>
        <w:drawing>
          <wp:inline distT="0" distB="0" distL="0" distR="0" wp14:anchorId="1E9A7554" wp14:editId="5E8D0B8F">
            <wp:extent cx="5412934" cy="2595432"/>
            <wp:effectExtent l="0" t="953"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rot="16200000">
                      <a:off x="0" y="0"/>
                      <a:ext cx="5448007" cy="2612249"/>
                    </a:xfrm>
                    <a:prstGeom prst="rect">
                      <a:avLst/>
                    </a:prstGeom>
                  </pic:spPr>
                </pic:pic>
              </a:graphicData>
            </a:graphic>
          </wp:inline>
        </w:drawing>
      </w:r>
    </w:p>
    <w:p w14:paraId="40C47BB9" w14:textId="7CCD0994" w:rsidR="00296389" w:rsidRPr="001568C4" w:rsidRDefault="00EF7EE7" w:rsidP="001568C4">
      <w:pPr>
        <w:pStyle w:val="Caption"/>
        <w:spacing w:line="360" w:lineRule="auto"/>
        <w:rPr>
          <w:rFonts w:ascii="Arial" w:hAnsi="Arial" w:cs="Arial"/>
        </w:rPr>
      </w:pPr>
      <w:bookmarkStart w:id="18" w:name="_Toc82682681"/>
      <w:r w:rsidRPr="001568C4">
        <w:rPr>
          <w:rFonts w:ascii="Arial" w:hAnsi="Arial" w:cs="Arial"/>
        </w:rPr>
        <w:t xml:space="preserve">Figure </w:t>
      </w:r>
      <w:r w:rsidR="00672ABB" w:rsidRPr="001568C4">
        <w:rPr>
          <w:rFonts w:ascii="Arial" w:hAnsi="Arial" w:cs="Arial"/>
        </w:rPr>
        <w:fldChar w:fldCharType="begin"/>
      </w:r>
      <w:r w:rsidR="00672ABB" w:rsidRPr="001568C4">
        <w:rPr>
          <w:rFonts w:ascii="Arial" w:hAnsi="Arial" w:cs="Arial"/>
        </w:rPr>
        <w:instrText xml:space="preserve"> SEQ Figure \* ARABIC </w:instrText>
      </w:r>
      <w:r w:rsidR="00672ABB" w:rsidRPr="001568C4">
        <w:rPr>
          <w:rFonts w:ascii="Arial" w:hAnsi="Arial" w:cs="Arial"/>
        </w:rPr>
        <w:fldChar w:fldCharType="separate"/>
      </w:r>
      <w:r w:rsidR="00ED2FCA" w:rsidRPr="001568C4">
        <w:rPr>
          <w:rFonts w:ascii="Arial" w:hAnsi="Arial" w:cs="Arial"/>
          <w:noProof/>
        </w:rPr>
        <w:t>7</w:t>
      </w:r>
      <w:r w:rsidR="00672ABB" w:rsidRPr="001568C4">
        <w:rPr>
          <w:rFonts w:ascii="Arial" w:hAnsi="Arial" w:cs="Arial"/>
          <w:noProof/>
        </w:rPr>
        <w:fldChar w:fldCharType="end"/>
      </w:r>
      <w:r w:rsidRPr="001568C4">
        <w:rPr>
          <w:rFonts w:ascii="Arial" w:hAnsi="Arial" w:cs="Arial"/>
        </w:rPr>
        <w:t xml:space="preserve"> - Main Program VI </w:t>
      </w:r>
      <w:r w:rsidR="00F35FD3" w:rsidRPr="001568C4">
        <w:rPr>
          <w:rFonts w:ascii="Arial" w:hAnsi="Arial" w:cs="Arial"/>
        </w:rPr>
        <w:t>b</w:t>
      </w:r>
      <w:r w:rsidRPr="001568C4">
        <w:rPr>
          <w:rFonts w:ascii="Arial" w:hAnsi="Arial" w:cs="Arial"/>
        </w:rPr>
        <w:t xml:space="preserve">lock </w:t>
      </w:r>
      <w:r w:rsidR="00F35FD3" w:rsidRPr="001568C4">
        <w:rPr>
          <w:rFonts w:ascii="Arial" w:hAnsi="Arial" w:cs="Arial"/>
        </w:rPr>
        <w:t>d</w:t>
      </w:r>
      <w:r w:rsidRPr="001568C4">
        <w:rPr>
          <w:rFonts w:ascii="Arial" w:hAnsi="Arial" w:cs="Arial"/>
        </w:rPr>
        <w:t>iagram</w:t>
      </w:r>
      <w:bookmarkEnd w:id="18"/>
    </w:p>
    <w:p w14:paraId="1942AF23" w14:textId="6A2C649C" w:rsidR="007C6AA9" w:rsidRPr="001568C4" w:rsidRDefault="00A97B0C" w:rsidP="001568C4">
      <w:pPr>
        <w:spacing w:line="360" w:lineRule="auto"/>
        <w:rPr>
          <w:rFonts w:ascii="Arial" w:hAnsi="Arial" w:cs="Arial"/>
        </w:rPr>
      </w:pPr>
      <w:r w:rsidRPr="001568C4">
        <w:rPr>
          <w:rFonts w:ascii="Arial" w:hAnsi="Arial" w:cs="Arial"/>
        </w:rPr>
        <w:lastRenderedPageBreak/>
        <w:t>The redacted sections of the complete block diagram are as follows:</w:t>
      </w:r>
    </w:p>
    <w:p w14:paraId="441CA07E" w14:textId="79E83043" w:rsidR="00096653" w:rsidRPr="001568C4" w:rsidRDefault="00096653" w:rsidP="001568C4">
      <w:pPr>
        <w:spacing w:line="360" w:lineRule="auto"/>
        <w:rPr>
          <w:rFonts w:ascii="Arial" w:hAnsi="Arial" w:cs="Arial"/>
        </w:rPr>
      </w:pPr>
      <w:r w:rsidRPr="001568C4">
        <w:rPr>
          <w:rFonts w:ascii="Arial" w:hAnsi="Arial" w:cs="Arial"/>
        </w:rPr>
        <w:t xml:space="preserve">A horizontal fill slide was used as control to simulate varying input air flow rates. A </w:t>
      </w:r>
      <w:proofErr w:type="spellStart"/>
      <w:r w:rsidRPr="001568C4">
        <w:rPr>
          <w:rFonts w:ascii="Arial" w:hAnsi="Arial" w:cs="Arial"/>
        </w:rPr>
        <w:t>guage</w:t>
      </w:r>
      <w:proofErr w:type="spellEnd"/>
      <w:r w:rsidRPr="001568C4">
        <w:rPr>
          <w:rFonts w:ascii="Arial" w:hAnsi="Arial" w:cs="Arial"/>
        </w:rPr>
        <w:t xml:space="preserve"> was used as an indicator to display this value. </w:t>
      </w:r>
      <w:r w:rsidR="00D33590" w:rsidRPr="001568C4">
        <w:rPr>
          <w:rFonts w:ascii="Arial" w:hAnsi="Arial" w:cs="Arial"/>
        </w:rPr>
        <w:t xml:space="preserve">A “greater than function” was used to check if the input was greater than the minimum pre-set threshold of 3, and a “less than function” to check if the flow rate is below the upper limit of 7. The results of these two comparisons where ANDed, and together with the status of the run plant switch, used to turn on or off the vaporizer. The logic of monitoring ammonia flow rate follows a similar design. </w:t>
      </w:r>
    </w:p>
    <w:p w14:paraId="71AD6443" w14:textId="77777777" w:rsidR="00821A3D" w:rsidRPr="001568C4" w:rsidRDefault="00821A3D" w:rsidP="001568C4">
      <w:pPr>
        <w:keepNext/>
        <w:spacing w:line="360" w:lineRule="auto"/>
        <w:jc w:val="center"/>
        <w:rPr>
          <w:rFonts w:ascii="Arial" w:hAnsi="Arial" w:cs="Arial"/>
        </w:rPr>
      </w:pPr>
      <w:r w:rsidRPr="001568C4">
        <w:rPr>
          <w:rFonts w:ascii="Arial" w:hAnsi="Arial" w:cs="Arial"/>
          <w:noProof/>
        </w:rPr>
        <w:drawing>
          <wp:inline distT="0" distB="0" distL="0" distR="0" wp14:anchorId="45171233" wp14:editId="50B7D141">
            <wp:extent cx="5217459" cy="1690041"/>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255154" cy="1702251"/>
                    </a:xfrm>
                    <a:prstGeom prst="rect">
                      <a:avLst/>
                    </a:prstGeom>
                  </pic:spPr>
                </pic:pic>
              </a:graphicData>
            </a:graphic>
          </wp:inline>
        </w:drawing>
      </w:r>
    </w:p>
    <w:p w14:paraId="243B7837" w14:textId="75D02C84" w:rsidR="00EF7EE7" w:rsidRPr="001568C4" w:rsidRDefault="00821A3D" w:rsidP="001568C4">
      <w:pPr>
        <w:pStyle w:val="Caption"/>
        <w:spacing w:line="360" w:lineRule="auto"/>
        <w:rPr>
          <w:rFonts w:ascii="Arial" w:hAnsi="Arial" w:cs="Arial"/>
        </w:rPr>
      </w:pPr>
      <w:bookmarkStart w:id="19" w:name="_Toc82682682"/>
      <w:r w:rsidRPr="001568C4">
        <w:rPr>
          <w:rFonts w:ascii="Arial" w:hAnsi="Arial" w:cs="Arial"/>
        </w:rPr>
        <w:t xml:space="preserve">Figure </w:t>
      </w:r>
      <w:r w:rsidR="00672ABB" w:rsidRPr="001568C4">
        <w:rPr>
          <w:rFonts w:ascii="Arial" w:hAnsi="Arial" w:cs="Arial"/>
        </w:rPr>
        <w:fldChar w:fldCharType="begin"/>
      </w:r>
      <w:r w:rsidR="00672ABB" w:rsidRPr="001568C4">
        <w:rPr>
          <w:rFonts w:ascii="Arial" w:hAnsi="Arial" w:cs="Arial"/>
        </w:rPr>
        <w:instrText xml:space="preserve"> SEQ Figure \* ARABIC </w:instrText>
      </w:r>
      <w:r w:rsidR="00672ABB" w:rsidRPr="001568C4">
        <w:rPr>
          <w:rFonts w:ascii="Arial" w:hAnsi="Arial" w:cs="Arial"/>
        </w:rPr>
        <w:fldChar w:fldCharType="separate"/>
      </w:r>
      <w:r w:rsidR="00ED2FCA" w:rsidRPr="001568C4">
        <w:rPr>
          <w:rFonts w:ascii="Arial" w:hAnsi="Arial" w:cs="Arial"/>
          <w:noProof/>
        </w:rPr>
        <w:t>8</w:t>
      </w:r>
      <w:r w:rsidR="00672ABB" w:rsidRPr="001568C4">
        <w:rPr>
          <w:rFonts w:ascii="Arial" w:hAnsi="Arial" w:cs="Arial"/>
          <w:noProof/>
        </w:rPr>
        <w:fldChar w:fldCharType="end"/>
      </w:r>
      <w:r w:rsidRPr="001568C4">
        <w:rPr>
          <w:rFonts w:ascii="Arial" w:hAnsi="Arial" w:cs="Arial"/>
        </w:rPr>
        <w:t xml:space="preserve"> - Left: Compressor parameters monitoring, Right - ammonia input monitoring</w:t>
      </w:r>
      <w:bookmarkEnd w:id="19"/>
    </w:p>
    <w:p w14:paraId="2853A9BA" w14:textId="11508348" w:rsidR="00EF7EE7" w:rsidRPr="001568C4" w:rsidRDefault="009C6AB5" w:rsidP="001568C4">
      <w:pPr>
        <w:spacing w:line="360" w:lineRule="auto"/>
        <w:rPr>
          <w:rFonts w:ascii="Arial" w:hAnsi="Arial" w:cs="Arial"/>
        </w:rPr>
      </w:pPr>
      <w:r w:rsidRPr="001568C4">
        <w:rPr>
          <w:rFonts w:ascii="Arial" w:hAnsi="Arial" w:cs="Arial"/>
        </w:rPr>
        <w:t xml:space="preserve">In a similar comparison fashion as described </w:t>
      </w:r>
      <w:r w:rsidR="00245FBC" w:rsidRPr="001568C4">
        <w:rPr>
          <w:rFonts w:ascii="Arial" w:hAnsi="Arial" w:cs="Arial"/>
        </w:rPr>
        <w:t>for the flow rates, the converter pressure and converter temperature parameters were monitored if within operational limits via the use of comparison functions and Boolean function.  The water input flow rate, tower pressure and pressure were monitored in a similar fashion.</w:t>
      </w:r>
    </w:p>
    <w:p w14:paraId="5B894476" w14:textId="77777777" w:rsidR="00471771" w:rsidRPr="001568C4" w:rsidRDefault="00471771" w:rsidP="001568C4">
      <w:pPr>
        <w:keepNext/>
        <w:spacing w:line="360" w:lineRule="auto"/>
        <w:jc w:val="center"/>
        <w:rPr>
          <w:rFonts w:ascii="Arial" w:hAnsi="Arial" w:cs="Arial"/>
        </w:rPr>
      </w:pPr>
      <w:r w:rsidRPr="001568C4">
        <w:rPr>
          <w:rFonts w:ascii="Arial" w:hAnsi="Arial" w:cs="Arial"/>
          <w:noProof/>
        </w:rPr>
        <w:drawing>
          <wp:inline distT="0" distB="0" distL="0" distR="0" wp14:anchorId="236D6D63" wp14:editId="76F7D54D">
            <wp:extent cx="4474366" cy="239895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517742" cy="2422211"/>
                    </a:xfrm>
                    <a:prstGeom prst="rect">
                      <a:avLst/>
                    </a:prstGeom>
                  </pic:spPr>
                </pic:pic>
              </a:graphicData>
            </a:graphic>
          </wp:inline>
        </w:drawing>
      </w:r>
    </w:p>
    <w:p w14:paraId="634DAE65" w14:textId="39EB5FC6" w:rsidR="00EF7EE7" w:rsidRPr="001568C4" w:rsidRDefault="00471771" w:rsidP="001568C4">
      <w:pPr>
        <w:pStyle w:val="Caption"/>
        <w:spacing w:line="360" w:lineRule="auto"/>
        <w:rPr>
          <w:rFonts w:ascii="Arial" w:hAnsi="Arial" w:cs="Arial"/>
        </w:rPr>
      </w:pPr>
      <w:bookmarkStart w:id="20" w:name="_Toc82682683"/>
      <w:r w:rsidRPr="001568C4">
        <w:rPr>
          <w:rFonts w:ascii="Arial" w:hAnsi="Arial" w:cs="Arial"/>
        </w:rPr>
        <w:t xml:space="preserve">Figure </w:t>
      </w:r>
      <w:r w:rsidR="00672ABB" w:rsidRPr="001568C4">
        <w:rPr>
          <w:rFonts w:ascii="Arial" w:hAnsi="Arial" w:cs="Arial"/>
        </w:rPr>
        <w:fldChar w:fldCharType="begin"/>
      </w:r>
      <w:r w:rsidR="00672ABB" w:rsidRPr="001568C4">
        <w:rPr>
          <w:rFonts w:ascii="Arial" w:hAnsi="Arial" w:cs="Arial"/>
        </w:rPr>
        <w:instrText xml:space="preserve"> SEQ Figure \* ARABIC </w:instrText>
      </w:r>
      <w:r w:rsidR="00672ABB" w:rsidRPr="001568C4">
        <w:rPr>
          <w:rFonts w:ascii="Arial" w:hAnsi="Arial" w:cs="Arial"/>
        </w:rPr>
        <w:fldChar w:fldCharType="separate"/>
      </w:r>
      <w:r w:rsidR="00ED2FCA" w:rsidRPr="001568C4">
        <w:rPr>
          <w:rFonts w:ascii="Arial" w:hAnsi="Arial" w:cs="Arial"/>
          <w:noProof/>
        </w:rPr>
        <w:t>9</w:t>
      </w:r>
      <w:r w:rsidR="00672ABB" w:rsidRPr="001568C4">
        <w:rPr>
          <w:rFonts w:ascii="Arial" w:hAnsi="Arial" w:cs="Arial"/>
          <w:noProof/>
        </w:rPr>
        <w:fldChar w:fldCharType="end"/>
      </w:r>
      <w:r w:rsidRPr="001568C4">
        <w:rPr>
          <w:rFonts w:ascii="Arial" w:hAnsi="Arial" w:cs="Arial"/>
        </w:rPr>
        <w:t xml:space="preserve"> - Left: Converter parameters monitoring, Right - Absorption tower parameters monitoring</w:t>
      </w:r>
      <w:bookmarkEnd w:id="20"/>
    </w:p>
    <w:p w14:paraId="08A19605" w14:textId="05C9E861" w:rsidR="00EF7EE7" w:rsidRPr="001568C4" w:rsidRDefault="00EF7EE7" w:rsidP="001568C4">
      <w:pPr>
        <w:spacing w:line="360" w:lineRule="auto"/>
        <w:rPr>
          <w:rFonts w:ascii="Arial" w:hAnsi="Arial" w:cs="Arial"/>
        </w:rPr>
      </w:pPr>
    </w:p>
    <w:p w14:paraId="4C91F418" w14:textId="611006E1" w:rsidR="00EF7EE7" w:rsidRPr="001568C4" w:rsidRDefault="00245FBC" w:rsidP="001568C4">
      <w:pPr>
        <w:spacing w:line="360" w:lineRule="auto"/>
        <w:rPr>
          <w:rFonts w:ascii="Arial" w:hAnsi="Arial" w:cs="Arial"/>
        </w:rPr>
      </w:pPr>
      <w:r w:rsidRPr="001568C4">
        <w:rPr>
          <w:rFonts w:ascii="Arial" w:hAnsi="Arial" w:cs="Arial"/>
        </w:rPr>
        <w:lastRenderedPageBreak/>
        <w:t>The temperature of the cooling chamber and converter were monitored using comparison functions and Boolean functions.</w:t>
      </w:r>
    </w:p>
    <w:p w14:paraId="210FDAF3" w14:textId="77777777" w:rsidR="00471771" w:rsidRPr="001568C4" w:rsidRDefault="00EF7EE7" w:rsidP="001568C4">
      <w:pPr>
        <w:keepNext/>
        <w:spacing w:line="360" w:lineRule="auto"/>
        <w:jc w:val="center"/>
        <w:rPr>
          <w:rFonts w:ascii="Arial" w:hAnsi="Arial" w:cs="Arial"/>
        </w:rPr>
      </w:pPr>
      <w:r w:rsidRPr="001568C4">
        <w:rPr>
          <w:rFonts w:ascii="Arial" w:hAnsi="Arial" w:cs="Arial"/>
          <w:noProof/>
        </w:rPr>
        <w:drawing>
          <wp:inline distT="0" distB="0" distL="0" distR="0" wp14:anchorId="0CD1D57E" wp14:editId="44B58DCD">
            <wp:extent cx="2990626" cy="2588785"/>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2995984" cy="2593423"/>
                    </a:xfrm>
                    <a:prstGeom prst="rect">
                      <a:avLst/>
                    </a:prstGeom>
                  </pic:spPr>
                </pic:pic>
              </a:graphicData>
            </a:graphic>
          </wp:inline>
        </w:drawing>
      </w:r>
    </w:p>
    <w:p w14:paraId="3D92EA2B" w14:textId="554195EB" w:rsidR="00A97B0C" w:rsidRPr="001568C4" w:rsidRDefault="00471771" w:rsidP="001568C4">
      <w:pPr>
        <w:pStyle w:val="Caption"/>
        <w:spacing w:line="360" w:lineRule="auto"/>
        <w:rPr>
          <w:rFonts w:ascii="Arial" w:hAnsi="Arial" w:cs="Arial"/>
        </w:rPr>
      </w:pPr>
      <w:bookmarkStart w:id="21" w:name="_Toc82682684"/>
      <w:r w:rsidRPr="001568C4">
        <w:rPr>
          <w:rFonts w:ascii="Arial" w:hAnsi="Arial" w:cs="Arial"/>
        </w:rPr>
        <w:t xml:space="preserve">Figure </w:t>
      </w:r>
      <w:r w:rsidR="00672ABB" w:rsidRPr="001568C4">
        <w:rPr>
          <w:rFonts w:ascii="Arial" w:hAnsi="Arial" w:cs="Arial"/>
        </w:rPr>
        <w:fldChar w:fldCharType="begin"/>
      </w:r>
      <w:r w:rsidR="00672ABB" w:rsidRPr="001568C4">
        <w:rPr>
          <w:rFonts w:ascii="Arial" w:hAnsi="Arial" w:cs="Arial"/>
        </w:rPr>
        <w:instrText xml:space="preserve"> SEQ Figure \* ARABIC </w:instrText>
      </w:r>
      <w:r w:rsidR="00672ABB" w:rsidRPr="001568C4">
        <w:rPr>
          <w:rFonts w:ascii="Arial" w:hAnsi="Arial" w:cs="Arial"/>
        </w:rPr>
        <w:fldChar w:fldCharType="separate"/>
      </w:r>
      <w:r w:rsidR="00ED2FCA" w:rsidRPr="001568C4">
        <w:rPr>
          <w:rFonts w:ascii="Arial" w:hAnsi="Arial" w:cs="Arial"/>
          <w:noProof/>
        </w:rPr>
        <w:t>10</w:t>
      </w:r>
      <w:r w:rsidR="00672ABB" w:rsidRPr="001568C4">
        <w:rPr>
          <w:rFonts w:ascii="Arial" w:hAnsi="Arial" w:cs="Arial"/>
          <w:noProof/>
        </w:rPr>
        <w:fldChar w:fldCharType="end"/>
      </w:r>
      <w:r w:rsidRPr="001568C4">
        <w:rPr>
          <w:rFonts w:ascii="Arial" w:hAnsi="Arial" w:cs="Arial"/>
        </w:rPr>
        <w:t xml:space="preserve"> - </w:t>
      </w:r>
      <w:proofErr w:type="spellStart"/>
      <w:r w:rsidRPr="001568C4">
        <w:rPr>
          <w:rFonts w:ascii="Arial" w:hAnsi="Arial" w:cs="Arial"/>
        </w:rPr>
        <w:t>Condensor</w:t>
      </w:r>
      <w:proofErr w:type="spellEnd"/>
      <w:r w:rsidRPr="001568C4">
        <w:rPr>
          <w:rFonts w:ascii="Arial" w:hAnsi="Arial" w:cs="Arial"/>
        </w:rPr>
        <w:t xml:space="preserve"> parameters monitoring</w:t>
      </w:r>
      <w:bookmarkEnd w:id="21"/>
    </w:p>
    <w:p w14:paraId="278A3EFA" w14:textId="03283DFD" w:rsidR="00420A1B" w:rsidRPr="001568C4" w:rsidRDefault="00F13BE4" w:rsidP="001568C4">
      <w:pPr>
        <w:spacing w:line="360" w:lineRule="auto"/>
        <w:rPr>
          <w:rFonts w:ascii="Arial" w:hAnsi="Arial" w:cs="Arial"/>
        </w:rPr>
      </w:pPr>
      <w:r w:rsidRPr="001568C4">
        <w:rPr>
          <w:rFonts w:ascii="Arial" w:hAnsi="Arial" w:cs="Arial"/>
        </w:rPr>
        <w:t xml:space="preserve">A case structure was used in simulating the filling in of the storage tank (upper-most case in figure </w:t>
      </w:r>
      <w:r w:rsidR="003D04B0" w:rsidRPr="001568C4">
        <w:rPr>
          <w:rFonts w:ascii="Arial" w:hAnsi="Arial" w:cs="Arial"/>
        </w:rPr>
        <w:t>11.</w:t>
      </w:r>
      <w:r w:rsidRPr="001568C4">
        <w:rPr>
          <w:rFonts w:ascii="Arial" w:hAnsi="Arial" w:cs="Arial"/>
        </w:rPr>
        <w:t xml:space="preserve"> </w:t>
      </w:r>
      <w:r w:rsidR="00C1645A" w:rsidRPr="001568C4">
        <w:rPr>
          <w:rFonts w:ascii="Arial" w:hAnsi="Arial" w:cs="Arial"/>
        </w:rPr>
        <w:t>The test condition for this structure was the status of the absorption tower. If the absorption tower was in operation, the level of the tank (tracked by a shift register)  was incremented by two. If the absorption tower was offline, the value of the tank remained the same.</w:t>
      </w:r>
    </w:p>
    <w:p w14:paraId="30BE690A" w14:textId="11BF5F8F" w:rsidR="00C92DE4" w:rsidRPr="001568C4" w:rsidRDefault="00C92DE4" w:rsidP="001568C4">
      <w:pPr>
        <w:spacing w:line="360" w:lineRule="auto"/>
        <w:rPr>
          <w:rFonts w:ascii="Arial" w:hAnsi="Arial" w:cs="Arial"/>
        </w:rPr>
      </w:pPr>
      <w:r w:rsidRPr="001568C4">
        <w:rPr>
          <w:rFonts w:ascii="Arial" w:hAnsi="Arial" w:cs="Arial"/>
        </w:rPr>
        <w:t>Nested case structures were used to keep track of the dispensed nitric acid and consequently update the level of the storage tank as shown in figure 11. The test condition of the outer-most case structure was the result of the comparison of the current tank level and a pre-set lower limit of 50. If the tank level is less than 50, the valves are barred from dispensing the acid, and the tank level isn’t changed in that case structure</w:t>
      </w:r>
      <w:r w:rsidR="0034266B" w:rsidRPr="001568C4">
        <w:rPr>
          <w:rFonts w:ascii="Arial" w:hAnsi="Arial" w:cs="Arial"/>
        </w:rPr>
        <w:t xml:space="preserve"> as shown in figure 12</w:t>
      </w:r>
      <w:r w:rsidRPr="001568C4">
        <w:rPr>
          <w:rFonts w:ascii="Arial" w:hAnsi="Arial" w:cs="Arial"/>
        </w:rPr>
        <w:t>.</w:t>
      </w:r>
    </w:p>
    <w:p w14:paraId="65B3A005" w14:textId="02B18815" w:rsidR="00C92DE4" w:rsidRPr="001568C4" w:rsidRDefault="00C92DE4" w:rsidP="001568C4">
      <w:pPr>
        <w:spacing w:line="360" w:lineRule="auto"/>
        <w:rPr>
          <w:rFonts w:ascii="Arial" w:hAnsi="Arial" w:cs="Arial"/>
        </w:rPr>
      </w:pPr>
      <w:r w:rsidRPr="001568C4">
        <w:rPr>
          <w:rFonts w:ascii="Arial" w:hAnsi="Arial" w:cs="Arial"/>
        </w:rPr>
        <w:t>If the tank level is greater than 50, the condition of each valve is evaluated in the inner case structures. If a valve is on, the amount of acid dispensed by it is incremented by one, and the current tank level correspondingly decremented by one. The decrementing of the tank level is done after the inner case structures pass control back to the higher case structure, which performs the decrement from the original tank level by considering the constants tunneled to it from the inner case structures.</w:t>
      </w:r>
    </w:p>
    <w:p w14:paraId="5395BB70" w14:textId="4363C61A" w:rsidR="007C6AA9" w:rsidRPr="001568C4" w:rsidRDefault="007C6AA9" w:rsidP="001568C4">
      <w:pPr>
        <w:keepNext/>
        <w:spacing w:line="360" w:lineRule="auto"/>
        <w:jc w:val="center"/>
        <w:rPr>
          <w:rFonts w:ascii="Arial" w:hAnsi="Arial" w:cs="Arial"/>
        </w:rPr>
      </w:pPr>
      <w:r w:rsidRPr="001568C4">
        <w:rPr>
          <w:rFonts w:ascii="Arial" w:hAnsi="Arial" w:cs="Arial"/>
          <w:b/>
          <w:bCs/>
          <w:noProof/>
        </w:rPr>
        <w:lastRenderedPageBreak/>
        <w:drawing>
          <wp:inline distT="0" distB="0" distL="0" distR="0" wp14:anchorId="7A291884" wp14:editId="2C080D64">
            <wp:extent cx="3148815" cy="28830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3179466" cy="2911113"/>
                    </a:xfrm>
                    <a:prstGeom prst="rect">
                      <a:avLst/>
                    </a:prstGeom>
                  </pic:spPr>
                </pic:pic>
              </a:graphicData>
            </a:graphic>
          </wp:inline>
        </w:drawing>
      </w:r>
    </w:p>
    <w:p w14:paraId="4DACF076" w14:textId="6782F12E" w:rsidR="00420A1B" w:rsidRPr="001568C4" w:rsidRDefault="007C6AA9" w:rsidP="001568C4">
      <w:pPr>
        <w:pStyle w:val="Caption"/>
        <w:spacing w:line="360" w:lineRule="auto"/>
        <w:rPr>
          <w:rFonts w:ascii="Arial" w:hAnsi="Arial" w:cs="Arial"/>
          <w:b/>
          <w:bCs/>
        </w:rPr>
      </w:pPr>
      <w:bookmarkStart w:id="22" w:name="_Toc82682685"/>
      <w:r w:rsidRPr="001568C4">
        <w:rPr>
          <w:rFonts w:ascii="Arial" w:hAnsi="Arial" w:cs="Arial"/>
        </w:rPr>
        <w:t xml:space="preserve">Figure </w:t>
      </w:r>
      <w:r w:rsidR="00672ABB" w:rsidRPr="001568C4">
        <w:rPr>
          <w:rFonts w:ascii="Arial" w:hAnsi="Arial" w:cs="Arial"/>
        </w:rPr>
        <w:fldChar w:fldCharType="begin"/>
      </w:r>
      <w:r w:rsidR="00672ABB" w:rsidRPr="001568C4">
        <w:rPr>
          <w:rFonts w:ascii="Arial" w:hAnsi="Arial" w:cs="Arial"/>
        </w:rPr>
        <w:instrText xml:space="preserve"> SEQ Figure \* ARABIC </w:instrText>
      </w:r>
      <w:r w:rsidR="00672ABB" w:rsidRPr="001568C4">
        <w:rPr>
          <w:rFonts w:ascii="Arial" w:hAnsi="Arial" w:cs="Arial"/>
        </w:rPr>
        <w:fldChar w:fldCharType="separate"/>
      </w:r>
      <w:r w:rsidR="00ED2FCA" w:rsidRPr="001568C4">
        <w:rPr>
          <w:rFonts w:ascii="Arial" w:hAnsi="Arial" w:cs="Arial"/>
          <w:noProof/>
        </w:rPr>
        <w:t>11</w:t>
      </w:r>
      <w:r w:rsidR="00672ABB" w:rsidRPr="001568C4">
        <w:rPr>
          <w:rFonts w:ascii="Arial" w:hAnsi="Arial" w:cs="Arial"/>
          <w:noProof/>
        </w:rPr>
        <w:fldChar w:fldCharType="end"/>
      </w:r>
      <w:r w:rsidRPr="001568C4">
        <w:rPr>
          <w:rFonts w:ascii="Arial" w:hAnsi="Arial" w:cs="Arial"/>
        </w:rPr>
        <w:t xml:space="preserve"> - Tank input and valve output section</w:t>
      </w:r>
      <w:bookmarkEnd w:id="22"/>
    </w:p>
    <w:p w14:paraId="01FFDB0B" w14:textId="77777777" w:rsidR="00255658" w:rsidRPr="001568C4" w:rsidRDefault="004F31C9" w:rsidP="001568C4">
      <w:pPr>
        <w:keepNext/>
        <w:spacing w:line="360" w:lineRule="auto"/>
        <w:jc w:val="center"/>
        <w:rPr>
          <w:rFonts w:ascii="Arial" w:hAnsi="Arial" w:cs="Arial"/>
        </w:rPr>
      </w:pPr>
      <w:r w:rsidRPr="001568C4">
        <w:rPr>
          <w:rFonts w:ascii="Arial" w:hAnsi="Arial" w:cs="Arial"/>
          <w:noProof/>
        </w:rPr>
        <w:drawing>
          <wp:inline distT="0" distB="0" distL="0" distR="0" wp14:anchorId="17393FB2" wp14:editId="788D71FE">
            <wp:extent cx="3582296" cy="33219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3589103" cy="3328222"/>
                    </a:xfrm>
                    <a:prstGeom prst="rect">
                      <a:avLst/>
                    </a:prstGeom>
                  </pic:spPr>
                </pic:pic>
              </a:graphicData>
            </a:graphic>
          </wp:inline>
        </w:drawing>
      </w:r>
    </w:p>
    <w:p w14:paraId="3130123F" w14:textId="0180B8EA" w:rsidR="004F31C9" w:rsidRPr="001568C4" w:rsidRDefault="00255658" w:rsidP="001568C4">
      <w:pPr>
        <w:pStyle w:val="Caption"/>
        <w:spacing w:line="360" w:lineRule="auto"/>
        <w:rPr>
          <w:rFonts w:ascii="Arial" w:hAnsi="Arial" w:cs="Arial"/>
        </w:rPr>
      </w:pPr>
      <w:bookmarkStart w:id="23" w:name="_Toc82682686"/>
      <w:r w:rsidRPr="001568C4">
        <w:rPr>
          <w:rFonts w:ascii="Arial" w:hAnsi="Arial" w:cs="Arial"/>
        </w:rPr>
        <w:t xml:space="preserve">Figure </w:t>
      </w:r>
      <w:r w:rsidR="00672ABB" w:rsidRPr="001568C4">
        <w:rPr>
          <w:rFonts w:ascii="Arial" w:hAnsi="Arial" w:cs="Arial"/>
        </w:rPr>
        <w:fldChar w:fldCharType="begin"/>
      </w:r>
      <w:r w:rsidR="00672ABB" w:rsidRPr="001568C4">
        <w:rPr>
          <w:rFonts w:ascii="Arial" w:hAnsi="Arial" w:cs="Arial"/>
        </w:rPr>
        <w:instrText xml:space="preserve"> SEQ Figure \* ARABIC </w:instrText>
      </w:r>
      <w:r w:rsidR="00672ABB" w:rsidRPr="001568C4">
        <w:rPr>
          <w:rFonts w:ascii="Arial" w:hAnsi="Arial" w:cs="Arial"/>
        </w:rPr>
        <w:fldChar w:fldCharType="separate"/>
      </w:r>
      <w:r w:rsidR="00ED2FCA" w:rsidRPr="001568C4">
        <w:rPr>
          <w:rFonts w:ascii="Arial" w:hAnsi="Arial" w:cs="Arial"/>
          <w:noProof/>
        </w:rPr>
        <w:t>12</w:t>
      </w:r>
      <w:r w:rsidR="00672ABB" w:rsidRPr="001568C4">
        <w:rPr>
          <w:rFonts w:ascii="Arial" w:hAnsi="Arial" w:cs="Arial"/>
          <w:noProof/>
        </w:rPr>
        <w:fldChar w:fldCharType="end"/>
      </w:r>
      <w:r w:rsidRPr="001568C4">
        <w:rPr>
          <w:rFonts w:ascii="Arial" w:hAnsi="Arial" w:cs="Arial"/>
        </w:rPr>
        <w:t xml:space="preserve"> - Tank level less than 50 - deny dispensing</w:t>
      </w:r>
      <w:bookmarkEnd w:id="23"/>
    </w:p>
    <w:p w14:paraId="2A5551C0" w14:textId="07F78663" w:rsidR="00255658" w:rsidRPr="001568C4" w:rsidRDefault="00255658" w:rsidP="001568C4">
      <w:pPr>
        <w:spacing w:line="360" w:lineRule="auto"/>
        <w:rPr>
          <w:rFonts w:ascii="Arial" w:hAnsi="Arial" w:cs="Arial"/>
        </w:rPr>
      </w:pPr>
    </w:p>
    <w:p w14:paraId="3E4DC438" w14:textId="54467264" w:rsidR="002F11EA" w:rsidRPr="001568C4" w:rsidRDefault="002F11EA" w:rsidP="001568C4">
      <w:pPr>
        <w:spacing w:line="360" w:lineRule="auto"/>
        <w:rPr>
          <w:rFonts w:ascii="Arial" w:hAnsi="Arial" w:cs="Arial"/>
        </w:rPr>
      </w:pPr>
    </w:p>
    <w:p w14:paraId="366B3E59" w14:textId="77777777" w:rsidR="002F11EA" w:rsidRPr="001568C4" w:rsidRDefault="002F11EA" w:rsidP="001568C4">
      <w:pPr>
        <w:spacing w:line="360" w:lineRule="auto"/>
        <w:rPr>
          <w:rFonts w:ascii="Arial" w:hAnsi="Arial" w:cs="Arial"/>
        </w:rPr>
      </w:pPr>
    </w:p>
    <w:p w14:paraId="2721A503" w14:textId="1BF8EF98" w:rsidR="002F11EA" w:rsidRPr="001568C4" w:rsidRDefault="002F11EA" w:rsidP="001568C4">
      <w:pPr>
        <w:spacing w:line="360" w:lineRule="auto"/>
        <w:rPr>
          <w:rFonts w:ascii="Arial" w:hAnsi="Arial" w:cs="Arial"/>
          <w:b/>
          <w:bCs/>
        </w:rPr>
      </w:pPr>
      <w:r w:rsidRPr="001568C4">
        <w:rPr>
          <w:rFonts w:ascii="Arial" w:hAnsi="Arial" w:cs="Arial"/>
          <w:b/>
          <w:bCs/>
        </w:rPr>
        <w:lastRenderedPageBreak/>
        <w:t>Input Raw Material Price Update</w:t>
      </w:r>
    </w:p>
    <w:p w14:paraId="1510FC6A" w14:textId="4D1B6936" w:rsidR="002F11EA" w:rsidRPr="001568C4" w:rsidRDefault="002F11EA" w:rsidP="001568C4">
      <w:pPr>
        <w:spacing w:line="360" w:lineRule="auto"/>
        <w:rPr>
          <w:rFonts w:ascii="Arial" w:hAnsi="Arial" w:cs="Arial"/>
        </w:rPr>
      </w:pPr>
      <w:r w:rsidRPr="001568C4">
        <w:rPr>
          <w:rFonts w:ascii="Arial" w:hAnsi="Arial" w:cs="Arial"/>
        </w:rPr>
        <w:t xml:space="preserve">The current market price of liquid ammonia is fed into the main program VI via the data-socket VI. The output from this VI is fed to an indicator on the front panel. The current production cost is calculated as the product of the input market price and the ammonia input flow rate summed by a constant price for water input. </w:t>
      </w:r>
    </w:p>
    <w:p w14:paraId="35889C59" w14:textId="4B43BDD0" w:rsidR="00BF5830" w:rsidRPr="001568C4" w:rsidRDefault="002F11EA" w:rsidP="001568C4">
      <w:pPr>
        <w:spacing w:line="360" w:lineRule="auto"/>
        <w:jc w:val="center"/>
        <w:rPr>
          <w:rFonts w:ascii="Arial" w:hAnsi="Arial" w:cs="Arial"/>
          <w:b/>
          <w:bCs/>
        </w:rPr>
      </w:pPr>
      <w:r w:rsidRPr="001568C4">
        <w:rPr>
          <w:rFonts w:ascii="Arial" w:hAnsi="Arial" w:cs="Arial"/>
          <w:b/>
          <w:bCs/>
          <w:noProof/>
        </w:rPr>
        <w:drawing>
          <wp:inline distT="0" distB="0" distL="0" distR="0" wp14:anchorId="1A7A1748" wp14:editId="54B41791">
            <wp:extent cx="3553456" cy="1592132"/>
            <wp:effectExtent l="0" t="0" r="952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3658881" cy="1639368"/>
                    </a:xfrm>
                    <a:prstGeom prst="rect">
                      <a:avLst/>
                    </a:prstGeom>
                  </pic:spPr>
                </pic:pic>
              </a:graphicData>
            </a:graphic>
          </wp:inline>
        </w:drawing>
      </w:r>
    </w:p>
    <w:p w14:paraId="653BF58A" w14:textId="1BC32FCE" w:rsidR="00420A1B" w:rsidRPr="001568C4" w:rsidRDefault="00BF5830" w:rsidP="001568C4">
      <w:pPr>
        <w:pStyle w:val="Caption"/>
        <w:spacing w:line="360" w:lineRule="auto"/>
        <w:jc w:val="center"/>
        <w:rPr>
          <w:rFonts w:ascii="Arial" w:hAnsi="Arial" w:cs="Arial"/>
        </w:rPr>
      </w:pPr>
      <w:bookmarkStart w:id="24" w:name="_Toc82682687"/>
      <w:r w:rsidRPr="001568C4">
        <w:rPr>
          <w:rFonts w:ascii="Arial" w:hAnsi="Arial" w:cs="Arial"/>
        </w:rPr>
        <w:t xml:space="preserve">Figure </w:t>
      </w:r>
      <w:r w:rsidR="00672ABB" w:rsidRPr="001568C4">
        <w:rPr>
          <w:rFonts w:ascii="Arial" w:hAnsi="Arial" w:cs="Arial"/>
        </w:rPr>
        <w:fldChar w:fldCharType="begin"/>
      </w:r>
      <w:r w:rsidR="00672ABB" w:rsidRPr="001568C4">
        <w:rPr>
          <w:rFonts w:ascii="Arial" w:hAnsi="Arial" w:cs="Arial"/>
        </w:rPr>
        <w:instrText xml:space="preserve"> SEQ Figure \* ARABIC </w:instrText>
      </w:r>
      <w:r w:rsidR="00672ABB" w:rsidRPr="001568C4">
        <w:rPr>
          <w:rFonts w:ascii="Arial" w:hAnsi="Arial" w:cs="Arial"/>
        </w:rPr>
        <w:fldChar w:fldCharType="separate"/>
      </w:r>
      <w:r w:rsidR="00ED2FCA" w:rsidRPr="001568C4">
        <w:rPr>
          <w:rFonts w:ascii="Arial" w:hAnsi="Arial" w:cs="Arial"/>
          <w:noProof/>
        </w:rPr>
        <w:t>13</w:t>
      </w:r>
      <w:r w:rsidR="00672ABB" w:rsidRPr="001568C4">
        <w:rPr>
          <w:rFonts w:ascii="Arial" w:hAnsi="Arial" w:cs="Arial"/>
          <w:noProof/>
        </w:rPr>
        <w:fldChar w:fldCharType="end"/>
      </w:r>
      <w:r w:rsidRPr="001568C4">
        <w:rPr>
          <w:rFonts w:ascii="Arial" w:hAnsi="Arial" w:cs="Arial"/>
        </w:rPr>
        <w:t xml:space="preserve"> - Liquid ammonia market price update section</w:t>
      </w:r>
      <w:bookmarkEnd w:id="24"/>
    </w:p>
    <w:p w14:paraId="243D0DA0" w14:textId="33035C77" w:rsidR="00BF5830" w:rsidRPr="001568C4" w:rsidRDefault="00BF5830" w:rsidP="001568C4">
      <w:pPr>
        <w:spacing w:line="360" w:lineRule="auto"/>
        <w:rPr>
          <w:rFonts w:ascii="Arial" w:hAnsi="Arial" w:cs="Arial"/>
        </w:rPr>
      </w:pPr>
    </w:p>
    <w:p w14:paraId="22FF0BF0" w14:textId="30810883" w:rsidR="008D2612" w:rsidRPr="001568C4" w:rsidRDefault="005F22BE" w:rsidP="001568C4">
      <w:pPr>
        <w:spacing w:line="360" w:lineRule="auto"/>
        <w:rPr>
          <w:rFonts w:ascii="Arial" w:hAnsi="Arial" w:cs="Arial"/>
        </w:rPr>
      </w:pPr>
      <w:r w:rsidRPr="001568C4">
        <w:rPr>
          <w:rFonts w:ascii="Arial" w:hAnsi="Arial" w:cs="Arial"/>
          <w:b/>
          <w:bCs/>
        </w:rPr>
        <w:t>Faults</w:t>
      </w:r>
      <w:r w:rsidR="008D2612" w:rsidRPr="001568C4">
        <w:rPr>
          <w:rFonts w:ascii="Arial" w:hAnsi="Arial" w:cs="Arial"/>
          <w:b/>
          <w:bCs/>
        </w:rPr>
        <w:t xml:space="preserve"> Reporting</w:t>
      </w:r>
    </w:p>
    <w:p w14:paraId="438C289E" w14:textId="724A29AB" w:rsidR="008D2612" w:rsidRPr="001568C4" w:rsidRDefault="005F22BE" w:rsidP="001568C4">
      <w:pPr>
        <w:spacing w:line="360" w:lineRule="auto"/>
        <w:rPr>
          <w:rFonts w:ascii="Arial" w:hAnsi="Arial" w:cs="Arial"/>
        </w:rPr>
      </w:pPr>
      <w:r w:rsidRPr="001568C4">
        <w:rPr>
          <w:rFonts w:ascii="Arial" w:hAnsi="Arial" w:cs="Arial"/>
        </w:rPr>
        <w:t xml:space="preserve">Reporting of faults from the main program is accomplished via the </w:t>
      </w:r>
      <w:r w:rsidR="00BE769F" w:rsidRPr="001568C4">
        <w:rPr>
          <w:rFonts w:ascii="Arial" w:hAnsi="Arial" w:cs="Arial"/>
        </w:rPr>
        <w:t>incorporation</w:t>
      </w:r>
      <w:r w:rsidRPr="001568C4">
        <w:rPr>
          <w:rFonts w:ascii="Arial" w:hAnsi="Arial" w:cs="Arial"/>
        </w:rPr>
        <w:t xml:space="preserve"> of the Fault-Reporting VI. The inputs to this are the status of the vaporizer, air conditioner, converter, cooler, condenser and absorption tower. </w:t>
      </w:r>
    </w:p>
    <w:p w14:paraId="33E41C3D" w14:textId="77777777" w:rsidR="00BF5830" w:rsidRPr="001568C4" w:rsidRDefault="00BF5830" w:rsidP="001568C4">
      <w:pPr>
        <w:keepNext/>
        <w:spacing w:line="360" w:lineRule="auto"/>
        <w:jc w:val="center"/>
        <w:rPr>
          <w:rFonts w:ascii="Arial" w:hAnsi="Arial" w:cs="Arial"/>
        </w:rPr>
      </w:pPr>
      <w:r w:rsidRPr="001568C4">
        <w:rPr>
          <w:rFonts w:ascii="Arial" w:hAnsi="Arial" w:cs="Arial"/>
          <w:noProof/>
        </w:rPr>
        <w:drawing>
          <wp:inline distT="0" distB="0" distL="0" distR="0" wp14:anchorId="202242BE" wp14:editId="59FD6581">
            <wp:extent cx="3219899" cy="11622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3219899" cy="1162212"/>
                    </a:xfrm>
                    <a:prstGeom prst="rect">
                      <a:avLst/>
                    </a:prstGeom>
                  </pic:spPr>
                </pic:pic>
              </a:graphicData>
            </a:graphic>
          </wp:inline>
        </w:drawing>
      </w:r>
    </w:p>
    <w:p w14:paraId="26C3448B" w14:textId="525CBD80" w:rsidR="00BF5830" w:rsidRPr="001568C4" w:rsidRDefault="00BF5830" w:rsidP="001568C4">
      <w:pPr>
        <w:pStyle w:val="Caption"/>
        <w:spacing w:line="360" w:lineRule="auto"/>
        <w:jc w:val="center"/>
        <w:rPr>
          <w:rFonts w:ascii="Arial" w:hAnsi="Arial" w:cs="Arial"/>
        </w:rPr>
      </w:pPr>
      <w:bookmarkStart w:id="25" w:name="_Toc82682688"/>
      <w:r w:rsidRPr="001568C4">
        <w:rPr>
          <w:rFonts w:ascii="Arial" w:hAnsi="Arial" w:cs="Arial"/>
        </w:rPr>
        <w:t xml:space="preserve">Figure </w:t>
      </w:r>
      <w:r w:rsidR="00672ABB" w:rsidRPr="001568C4">
        <w:rPr>
          <w:rFonts w:ascii="Arial" w:hAnsi="Arial" w:cs="Arial"/>
        </w:rPr>
        <w:fldChar w:fldCharType="begin"/>
      </w:r>
      <w:r w:rsidR="00672ABB" w:rsidRPr="001568C4">
        <w:rPr>
          <w:rFonts w:ascii="Arial" w:hAnsi="Arial" w:cs="Arial"/>
        </w:rPr>
        <w:instrText xml:space="preserve"> SEQ Figure \* ARABIC </w:instrText>
      </w:r>
      <w:r w:rsidR="00672ABB" w:rsidRPr="001568C4">
        <w:rPr>
          <w:rFonts w:ascii="Arial" w:hAnsi="Arial" w:cs="Arial"/>
        </w:rPr>
        <w:fldChar w:fldCharType="separate"/>
      </w:r>
      <w:r w:rsidR="00ED2FCA" w:rsidRPr="001568C4">
        <w:rPr>
          <w:rFonts w:ascii="Arial" w:hAnsi="Arial" w:cs="Arial"/>
          <w:noProof/>
        </w:rPr>
        <w:t>14</w:t>
      </w:r>
      <w:r w:rsidR="00672ABB" w:rsidRPr="001568C4">
        <w:rPr>
          <w:rFonts w:ascii="Arial" w:hAnsi="Arial" w:cs="Arial"/>
          <w:noProof/>
        </w:rPr>
        <w:fldChar w:fldCharType="end"/>
      </w:r>
      <w:r w:rsidRPr="001568C4">
        <w:rPr>
          <w:rFonts w:ascii="Arial" w:hAnsi="Arial" w:cs="Arial"/>
        </w:rPr>
        <w:t xml:space="preserve"> - Fault reporting section</w:t>
      </w:r>
      <w:bookmarkEnd w:id="25"/>
    </w:p>
    <w:p w14:paraId="00B9AC72" w14:textId="6E193B39" w:rsidR="00420A1B" w:rsidRPr="001568C4" w:rsidRDefault="00420A1B" w:rsidP="001568C4">
      <w:pPr>
        <w:spacing w:line="360" w:lineRule="auto"/>
        <w:rPr>
          <w:rFonts w:ascii="Arial" w:hAnsi="Arial" w:cs="Arial"/>
          <w:b/>
          <w:bCs/>
        </w:rPr>
      </w:pPr>
    </w:p>
    <w:p w14:paraId="5901E12F" w14:textId="0EDD45B3" w:rsidR="00420A1B" w:rsidRPr="001568C4" w:rsidRDefault="00420A1B" w:rsidP="001568C4">
      <w:pPr>
        <w:spacing w:line="360" w:lineRule="auto"/>
        <w:rPr>
          <w:rFonts w:ascii="Arial" w:hAnsi="Arial" w:cs="Arial"/>
          <w:b/>
          <w:bCs/>
        </w:rPr>
      </w:pPr>
    </w:p>
    <w:p w14:paraId="59C7922F" w14:textId="583FEAB7" w:rsidR="005F22BE" w:rsidRPr="001568C4" w:rsidRDefault="005F22BE" w:rsidP="001568C4">
      <w:pPr>
        <w:spacing w:line="360" w:lineRule="auto"/>
        <w:rPr>
          <w:rFonts w:ascii="Arial" w:hAnsi="Arial" w:cs="Arial"/>
          <w:b/>
          <w:bCs/>
        </w:rPr>
      </w:pPr>
    </w:p>
    <w:p w14:paraId="271C5FEC" w14:textId="0698BABA" w:rsidR="005F22BE" w:rsidRPr="001568C4" w:rsidRDefault="005F22BE" w:rsidP="001568C4">
      <w:pPr>
        <w:spacing w:line="360" w:lineRule="auto"/>
        <w:rPr>
          <w:rFonts w:ascii="Arial" w:hAnsi="Arial" w:cs="Arial"/>
          <w:b/>
          <w:bCs/>
        </w:rPr>
      </w:pPr>
    </w:p>
    <w:p w14:paraId="557B28FB" w14:textId="77777777" w:rsidR="005F22BE" w:rsidRPr="001568C4" w:rsidRDefault="005F22BE" w:rsidP="001568C4">
      <w:pPr>
        <w:spacing w:line="360" w:lineRule="auto"/>
        <w:rPr>
          <w:rFonts w:ascii="Arial" w:hAnsi="Arial" w:cs="Arial"/>
          <w:b/>
          <w:bCs/>
        </w:rPr>
      </w:pPr>
    </w:p>
    <w:p w14:paraId="7D2FF7D7" w14:textId="0783C7F7" w:rsidR="00BF5830" w:rsidRPr="001568C4" w:rsidRDefault="00BF5830" w:rsidP="001568C4">
      <w:pPr>
        <w:pStyle w:val="Heading2"/>
        <w:spacing w:line="360" w:lineRule="auto"/>
        <w:rPr>
          <w:rFonts w:ascii="Arial" w:hAnsi="Arial" w:cs="Arial"/>
        </w:rPr>
      </w:pPr>
      <w:bookmarkStart w:id="26" w:name="_Toc82687484"/>
      <w:r w:rsidRPr="001568C4">
        <w:rPr>
          <w:rFonts w:ascii="Arial" w:hAnsi="Arial" w:cs="Arial"/>
        </w:rPr>
        <w:lastRenderedPageBreak/>
        <w:t>2. Fault-Reporting VI</w:t>
      </w:r>
      <w:bookmarkEnd w:id="26"/>
    </w:p>
    <w:p w14:paraId="659B0B32" w14:textId="5436F632" w:rsidR="00B07DD1" w:rsidRPr="001568C4" w:rsidRDefault="00B07DD1" w:rsidP="001568C4">
      <w:pPr>
        <w:spacing w:line="360" w:lineRule="auto"/>
        <w:rPr>
          <w:rFonts w:ascii="Arial" w:hAnsi="Arial" w:cs="Arial"/>
        </w:rPr>
      </w:pPr>
      <w:r w:rsidRPr="001568C4">
        <w:rPr>
          <w:rFonts w:ascii="Arial" w:hAnsi="Arial" w:cs="Arial"/>
        </w:rPr>
        <w:t xml:space="preserve">This VI is designed to </w:t>
      </w:r>
      <w:r w:rsidR="00D319C6" w:rsidRPr="001568C4">
        <w:rPr>
          <w:rFonts w:ascii="Arial" w:hAnsi="Arial" w:cs="Arial"/>
        </w:rPr>
        <w:t xml:space="preserve">report faults encountered in the system to the headquarters via an Excel file. The VI reports faults experienced by the vaporizer, compressor, converter, cooler, condenser and absorption tower (when parameters stray away from the acceptable limits). </w:t>
      </w:r>
    </w:p>
    <w:p w14:paraId="6A8C31E3" w14:textId="5B8FC510" w:rsidR="00BF5830" w:rsidRPr="001568C4" w:rsidRDefault="00BF5830" w:rsidP="001568C4">
      <w:pPr>
        <w:spacing w:line="360" w:lineRule="auto"/>
        <w:rPr>
          <w:rFonts w:ascii="Arial" w:hAnsi="Arial" w:cs="Arial"/>
          <w:b/>
          <w:bCs/>
        </w:rPr>
      </w:pPr>
      <w:r w:rsidRPr="001568C4">
        <w:rPr>
          <w:rFonts w:ascii="Arial" w:hAnsi="Arial" w:cs="Arial"/>
          <w:b/>
          <w:bCs/>
        </w:rPr>
        <w:t>Block Diagram</w:t>
      </w:r>
    </w:p>
    <w:p w14:paraId="3587DC0B" w14:textId="7EF231A3" w:rsidR="00D319C6" w:rsidRPr="001568C4" w:rsidRDefault="00D319C6" w:rsidP="001568C4">
      <w:pPr>
        <w:spacing w:line="360" w:lineRule="auto"/>
        <w:rPr>
          <w:rFonts w:ascii="Arial" w:hAnsi="Arial" w:cs="Arial"/>
        </w:rPr>
      </w:pPr>
      <w:r w:rsidRPr="001568C4">
        <w:rPr>
          <w:rFonts w:ascii="Arial" w:hAnsi="Arial" w:cs="Arial"/>
        </w:rPr>
        <w:t>The block diagram to the VI is shown.</w:t>
      </w:r>
    </w:p>
    <w:p w14:paraId="2C4485C9" w14:textId="77777777" w:rsidR="00BF5830" w:rsidRPr="001568C4" w:rsidRDefault="00BF5830" w:rsidP="001568C4">
      <w:pPr>
        <w:keepNext/>
        <w:spacing w:line="360" w:lineRule="auto"/>
        <w:rPr>
          <w:rFonts w:ascii="Arial" w:hAnsi="Arial" w:cs="Arial"/>
        </w:rPr>
      </w:pPr>
      <w:r w:rsidRPr="001568C4">
        <w:rPr>
          <w:rFonts w:ascii="Arial" w:hAnsi="Arial" w:cs="Arial"/>
          <w:noProof/>
        </w:rPr>
        <w:drawing>
          <wp:inline distT="0" distB="0" distL="0" distR="0" wp14:anchorId="2E0673C3" wp14:editId="38BE578E">
            <wp:extent cx="5943600" cy="2538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5943600" cy="2538095"/>
                    </a:xfrm>
                    <a:prstGeom prst="rect">
                      <a:avLst/>
                    </a:prstGeom>
                  </pic:spPr>
                </pic:pic>
              </a:graphicData>
            </a:graphic>
          </wp:inline>
        </w:drawing>
      </w:r>
    </w:p>
    <w:p w14:paraId="5D40C972" w14:textId="5CF3780D" w:rsidR="00BF5830" w:rsidRPr="001568C4" w:rsidRDefault="00BF5830" w:rsidP="001568C4">
      <w:pPr>
        <w:pStyle w:val="Caption"/>
        <w:spacing w:line="360" w:lineRule="auto"/>
        <w:rPr>
          <w:rFonts w:ascii="Arial" w:hAnsi="Arial" w:cs="Arial"/>
        </w:rPr>
      </w:pPr>
      <w:bookmarkStart w:id="27" w:name="_Toc82682689"/>
      <w:r w:rsidRPr="001568C4">
        <w:rPr>
          <w:rFonts w:ascii="Arial" w:hAnsi="Arial" w:cs="Arial"/>
        </w:rPr>
        <w:t xml:space="preserve">Figure </w:t>
      </w:r>
      <w:r w:rsidR="00672ABB" w:rsidRPr="001568C4">
        <w:rPr>
          <w:rFonts w:ascii="Arial" w:hAnsi="Arial" w:cs="Arial"/>
        </w:rPr>
        <w:fldChar w:fldCharType="begin"/>
      </w:r>
      <w:r w:rsidR="00672ABB" w:rsidRPr="001568C4">
        <w:rPr>
          <w:rFonts w:ascii="Arial" w:hAnsi="Arial" w:cs="Arial"/>
        </w:rPr>
        <w:instrText xml:space="preserve"> SEQ Figure \* ARABIC </w:instrText>
      </w:r>
      <w:r w:rsidR="00672ABB" w:rsidRPr="001568C4">
        <w:rPr>
          <w:rFonts w:ascii="Arial" w:hAnsi="Arial" w:cs="Arial"/>
        </w:rPr>
        <w:fldChar w:fldCharType="separate"/>
      </w:r>
      <w:r w:rsidR="00ED2FCA" w:rsidRPr="001568C4">
        <w:rPr>
          <w:rFonts w:ascii="Arial" w:hAnsi="Arial" w:cs="Arial"/>
          <w:noProof/>
        </w:rPr>
        <w:t>15</w:t>
      </w:r>
      <w:r w:rsidR="00672ABB" w:rsidRPr="001568C4">
        <w:rPr>
          <w:rFonts w:ascii="Arial" w:hAnsi="Arial" w:cs="Arial"/>
          <w:noProof/>
        </w:rPr>
        <w:fldChar w:fldCharType="end"/>
      </w:r>
      <w:r w:rsidRPr="001568C4">
        <w:rPr>
          <w:rFonts w:ascii="Arial" w:hAnsi="Arial" w:cs="Arial"/>
        </w:rPr>
        <w:t xml:space="preserve"> - Fault-Reporting block diagram</w:t>
      </w:r>
      <w:bookmarkEnd w:id="27"/>
    </w:p>
    <w:p w14:paraId="78D626B1" w14:textId="0080750F" w:rsidR="00BF5830" w:rsidRPr="001568C4" w:rsidRDefault="00D319C6" w:rsidP="001568C4">
      <w:pPr>
        <w:spacing w:line="360" w:lineRule="auto"/>
        <w:rPr>
          <w:rFonts w:ascii="Arial" w:hAnsi="Arial" w:cs="Arial"/>
        </w:rPr>
      </w:pPr>
      <w:r w:rsidRPr="001568C4">
        <w:rPr>
          <w:rFonts w:ascii="Arial" w:hAnsi="Arial" w:cs="Arial"/>
        </w:rPr>
        <w:t>The input to the VI are the file path to the Excel file, and Boolean inputs of fault status.</w:t>
      </w:r>
      <w:r w:rsidR="00864552" w:rsidRPr="001568C4">
        <w:rPr>
          <w:rFonts w:ascii="Arial" w:hAnsi="Arial" w:cs="Arial"/>
        </w:rPr>
        <w:t xml:space="preserve"> If a fault exists on a utility, the Boolean input to its corresponding case structure for reporting its error is true. This logic is accomplished by the following block:</w:t>
      </w:r>
    </w:p>
    <w:p w14:paraId="050C4C2F" w14:textId="77777777" w:rsidR="00864552" w:rsidRPr="001568C4" w:rsidRDefault="00864552" w:rsidP="001568C4">
      <w:pPr>
        <w:keepNext/>
        <w:spacing w:line="360" w:lineRule="auto"/>
        <w:jc w:val="center"/>
        <w:rPr>
          <w:rFonts w:ascii="Arial" w:hAnsi="Arial" w:cs="Arial"/>
        </w:rPr>
      </w:pPr>
      <w:r w:rsidRPr="001568C4">
        <w:rPr>
          <w:rFonts w:ascii="Arial" w:hAnsi="Arial" w:cs="Arial"/>
          <w:noProof/>
        </w:rPr>
        <w:drawing>
          <wp:inline distT="0" distB="0" distL="0" distR="0" wp14:anchorId="24F2D4A0" wp14:editId="173D8A5F">
            <wp:extent cx="1419423" cy="676369"/>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1419423" cy="676369"/>
                    </a:xfrm>
                    <a:prstGeom prst="rect">
                      <a:avLst/>
                    </a:prstGeom>
                  </pic:spPr>
                </pic:pic>
              </a:graphicData>
            </a:graphic>
          </wp:inline>
        </w:drawing>
      </w:r>
    </w:p>
    <w:p w14:paraId="5B176889" w14:textId="6DEBDE77" w:rsidR="00864552" w:rsidRPr="001568C4" w:rsidRDefault="00864552" w:rsidP="001568C4">
      <w:pPr>
        <w:pStyle w:val="Caption"/>
        <w:spacing w:line="360" w:lineRule="auto"/>
        <w:rPr>
          <w:rFonts w:ascii="Arial" w:hAnsi="Arial" w:cs="Arial"/>
        </w:rPr>
      </w:pPr>
      <w:bookmarkStart w:id="28" w:name="_Toc82682690"/>
      <w:r w:rsidRPr="001568C4">
        <w:rPr>
          <w:rFonts w:ascii="Arial" w:hAnsi="Arial" w:cs="Arial"/>
        </w:rPr>
        <w:t xml:space="preserve">Figure </w:t>
      </w:r>
      <w:r w:rsidR="00672ABB" w:rsidRPr="001568C4">
        <w:rPr>
          <w:rFonts w:ascii="Arial" w:hAnsi="Arial" w:cs="Arial"/>
        </w:rPr>
        <w:fldChar w:fldCharType="begin"/>
      </w:r>
      <w:r w:rsidR="00672ABB" w:rsidRPr="001568C4">
        <w:rPr>
          <w:rFonts w:ascii="Arial" w:hAnsi="Arial" w:cs="Arial"/>
        </w:rPr>
        <w:instrText xml:space="preserve"> SEQ Figure \* ARABIC </w:instrText>
      </w:r>
      <w:r w:rsidR="00672ABB" w:rsidRPr="001568C4">
        <w:rPr>
          <w:rFonts w:ascii="Arial" w:hAnsi="Arial" w:cs="Arial"/>
        </w:rPr>
        <w:fldChar w:fldCharType="separate"/>
      </w:r>
      <w:r w:rsidR="00ED2FCA" w:rsidRPr="001568C4">
        <w:rPr>
          <w:rFonts w:ascii="Arial" w:hAnsi="Arial" w:cs="Arial"/>
          <w:noProof/>
        </w:rPr>
        <w:t>16</w:t>
      </w:r>
      <w:r w:rsidR="00672ABB" w:rsidRPr="001568C4">
        <w:rPr>
          <w:rFonts w:ascii="Arial" w:hAnsi="Arial" w:cs="Arial"/>
          <w:noProof/>
        </w:rPr>
        <w:fldChar w:fldCharType="end"/>
      </w:r>
      <w:r w:rsidRPr="001568C4">
        <w:rPr>
          <w:rFonts w:ascii="Arial" w:hAnsi="Arial" w:cs="Arial"/>
        </w:rPr>
        <w:t xml:space="preserve"> - Logic for checking for utility fault</w:t>
      </w:r>
      <w:bookmarkEnd w:id="28"/>
    </w:p>
    <w:p w14:paraId="289201A2" w14:textId="3F6AABCA" w:rsidR="00BF5830" w:rsidRPr="001568C4" w:rsidRDefault="00864552" w:rsidP="001568C4">
      <w:pPr>
        <w:spacing w:line="360" w:lineRule="auto"/>
        <w:rPr>
          <w:rFonts w:ascii="Arial" w:hAnsi="Arial" w:cs="Arial"/>
        </w:rPr>
      </w:pPr>
      <w:r w:rsidRPr="001568C4">
        <w:rPr>
          <w:rFonts w:ascii="Arial" w:hAnsi="Arial" w:cs="Arial"/>
        </w:rPr>
        <w:t xml:space="preserve">The status for a utility being observed for faults is fed to a NOT gate and a value change detection function. If the status of the utility is FALSE, this is negated to TRUE by the not gate. If a value </w:t>
      </w:r>
      <w:r w:rsidR="004259BC" w:rsidRPr="001568C4">
        <w:rPr>
          <w:rFonts w:ascii="Arial" w:hAnsi="Arial" w:cs="Arial"/>
        </w:rPr>
        <w:t>change has been noted in that iteration instance of the WHILE loop, then the fault has just occurred and hasn’t been previously noted. Its corresponding reporting case test condition is then driven to TRUE, executing the writ to Excel file for the utility’s fault.</w:t>
      </w:r>
    </w:p>
    <w:p w14:paraId="7A4D293D" w14:textId="2E0B2BEC" w:rsidR="004259BC" w:rsidRPr="001568C4" w:rsidRDefault="004259BC" w:rsidP="001568C4">
      <w:pPr>
        <w:spacing w:line="360" w:lineRule="auto"/>
        <w:rPr>
          <w:rFonts w:ascii="Arial" w:hAnsi="Arial" w:cs="Arial"/>
        </w:rPr>
      </w:pPr>
      <w:r w:rsidRPr="001568C4">
        <w:rPr>
          <w:rFonts w:ascii="Arial" w:hAnsi="Arial" w:cs="Arial"/>
        </w:rPr>
        <w:lastRenderedPageBreak/>
        <w:t xml:space="preserve">Inside the case structure, the Date and Time are obtained from a “get Date/Time String” object. The type of fault and description of the fault are defined as strings. An array is built from these four variables, and written to the Excel file via “Write </w:t>
      </w:r>
      <w:r w:rsidR="00237660" w:rsidRPr="001568C4">
        <w:rPr>
          <w:rFonts w:ascii="Arial" w:hAnsi="Arial" w:cs="Arial"/>
        </w:rPr>
        <w:t>Delimited</w:t>
      </w:r>
      <w:r w:rsidRPr="001568C4">
        <w:rPr>
          <w:rFonts w:ascii="Arial" w:hAnsi="Arial" w:cs="Arial"/>
        </w:rPr>
        <w:t xml:space="preserve"> Spreadsheet” function.</w:t>
      </w:r>
    </w:p>
    <w:p w14:paraId="70E3A6B3" w14:textId="77777777" w:rsidR="00864552" w:rsidRPr="001568C4" w:rsidRDefault="00864552" w:rsidP="001568C4">
      <w:pPr>
        <w:spacing w:line="360" w:lineRule="auto"/>
        <w:rPr>
          <w:rFonts w:ascii="Arial" w:hAnsi="Arial" w:cs="Arial"/>
        </w:rPr>
      </w:pPr>
    </w:p>
    <w:p w14:paraId="5AB04FEB" w14:textId="56B2CF45" w:rsidR="00BF5830" w:rsidRPr="001568C4" w:rsidRDefault="00BF5830" w:rsidP="001568C4">
      <w:pPr>
        <w:pStyle w:val="Heading2"/>
        <w:spacing w:line="360" w:lineRule="auto"/>
        <w:rPr>
          <w:rFonts w:ascii="Arial" w:hAnsi="Arial" w:cs="Arial"/>
        </w:rPr>
      </w:pPr>
      <w:bookmarkStart w:id="29" w:name="_Toc82687485"/>
      <w:r w:rsidRPr="001568C4">
        <w:rPr>
          <w:rFonts w:ascii="Arial" w:hAnsi="Arial" w:cs="Arial"/>
        </w:rPr>
        <w:t>3. Data Socket VI</w:t>
      </w:r>
      <w:bookmarkEnd w:id="29"/>
    </w:p>
    <w:p w14:paraId="24C65DFD" w14:textId="7E6F2ADA" w:rsidR="0011594B" w:rsidRPr="001568C4" w:rsidRDefault="0011594B" w:rsidP="001568C4">
      <w:pPr>
        <w:spacing w:line="360" w:lineRule="auto"/>
        <w:rPr>
          <w:rFonts w:ascii="Arial" w:hAnsi="Arial" w:cs="Arial"/>
        </w:rPr>
      </w:pPr>
      <w:r w:rsidRPr="001568C4">
        <w:rPr>
          <w:rFonts w:ascii="Arial" w:hAnsi="Arial" w:cs="Arial"/>
        </w:rPr>
        <w:t>This VI is used to read the market price of the raw materials used in the nitric acid manufacturing process (ammonia in this case).</w:t>
      </w:r>
    </w:p>
    <w:p w14:paraId="062E38F4" w14:textId="09CBF1E6" w:rsidR="00BF5830" w:rsidRPr="001568C4" w:rsidRDefault="00BF5830" w:rsidP="001568C4">
      <w:pPr>
        <w:spacing w:line="360" w:lineRule="auto"/>
        <w:rPr>
          <w:rFonts w:ascii="Arial" w:hAnsi="Arial" w:cs="Arial"/>
          <w:b/>
          <w:bCs/>
        </w:rPr>
      </w:pPr>
      <w:r w:rsidRPr="001568C4">
        <w:rPr>
          <w:rFonts w:ascii="Arial" w:hAnsi="Arial" w:cs="Arial"/>
          <w:b/>
          <w:bCs/>
        </w:rPr>
        <w:t>Block Diagram</w:t>
      </w:r>
    </w:p>
    <w:p w14:paraId="700BAC0A" w14:textId="55E4492A" w:rsidR="0011594B" w:rsidRPr="001568C4" w:rsidRDefault="0011594B" w:rsidP="001568C4">
      <w:pPr>
        <w:spacing w:line="360" w:lineRule="auto"/>
        <w:rPr>
          <w:rFonts w:ascii="Arial" w:hAnsi="Arial" w:cs="Arial"/>
        </w:rPr>
      </w:pPr>
      <w:r w:rsidRPr="001568C4">
        <w:rPr>
          <w:rFonts w:ascii="Arial" w:hAnsi="Arial" w:cs="Arial"/>
        </w:rPr>
        <w:t>The block diagram for the VI is shown.</w:t>
      </w:r>
    </w:p>
    <w:p w14:paraId="2DF045C5" w14:textId="77777777" w:rsidR="007E482D" w:rsidRPr="001568C4" w:rsidRDefault="007E482D" w:rsidP="001568C4">
      <w:pPr>
        <w:keepNext/>
        <w:spacing w:line="360" w:lineRule="auto"/>
        <w:rPr>
          <w:rFonts w:ascii="Arial" w:hAnsi="Arial" w:cs="Arial"/>
        </w:rPr>
      </w:pPr>
      <w:r w:rsidRPr="001568C4">
        <w:rPr>
          <w:rFonts w:ascii="Arial" w:hAnsi="Arial" w:cs="Arial"/>
          <w:noProof/>
        </w:rPr>
        <w:drawing>
          <wp:inline distT="0" distB="0" distL="0" distR="0" wp14:anchorId="7453C2D7" wp14:editId="63B62DE8">
            <wp:extent cx="5943600" cy="1640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5943600" cy="1640840"/>
                    </a:xfrm>
                    <a:prstGeom prst="rect">
                      <a:avLst/>
                    </a:prstGeom>
                  </pic:spPr>
                </pic:pic>
              </a:graphicData>
            </a:graphic>
          </wp:inline>
        </w:drawing>
      </w:r>
    </w:p>
    <w:p w14:paraId="700622DB" w14:textId="3339A9A7" w:rsidR="00BF5830" w:rsidRPr="001568C4" w:rsidRDefault="007E482D" w:rsidP="001568C4">
      <w:pPr>
        <w:pStyle w:val="Caption"/>
        <w:spacing w:line="360" w:lineRule="auto"/>
        <w:rPr>
          <w:rFonts w:ascii="Arial" w:hAnsi="Arial" w:cs="Arial"/>
        </w:rPr>
      </w:pPr>
      <w:bookmarkStart w:id="30" w:name="_Toc82682691"/>
      <w:r w:rsidRPr="001568C4">
        <w:rPr>
          <w:rFonts w:ascii="Arial" w:hAnsi="Arial" w:cs="Arial"/>
        </w:rPr>
        <w:t xml:space="preserve">Figure </w:t>
      </w:r>
      <w:r w:rsidR="00672ABB" w:rsidRPr="001568C4">
        <w:rPr>
          <w:rFonts w:ascii="Arial" w:hAnsi="Arial" w:cs="Arial"/>
        </w:rPr>
        <w:fldChar w:fldCharType="begin"/>
      </w:r>
      <w:r w:rsidR="00672ABB" w:rsidRPr="001568C4">
        <w:rPr>
          <w:rFonts w:ascii="Arial" w:hAnsi="Arial" w:cs="Arial"/>
        </w:rPr>
        <w:instrText xml:space="preserve"> SEQ Figure \* ARABIC </w:instrText>
      </w:r>
      <w:r w:rsidR="00672ABB" w:rsidRPr="001568C4">
        <w:rPr>
          <w:rFonts w:ascii="Arial" w:hAnsi="Arial" w:cs="Arial"/>
        </w:rPr>
        <w:fldChar w:fldCharType="separate"/>
      </w:r>
      <w:r w:rsidR="00ED2FCA" w:rsidRPr="001568C4">
        <w:rPr>
          <w:rFonts w:ascii="Arial" w:hAnsi="Arial" w:cs="Arial"/>
          <w:noProof/>
        </w:rPr>
        <w:t>17</w:t>
      </w:r>
      <w:r w:rsidR="00672ABB" w:rsidRPr="001568C4">
        <w:rPr>
          <w:rFonts w:ascii="Arial" w:hAnsi="Arial" w:cs="Arial"/>
          <w:noProof/>
        </w:rPr>
        <w:fldChar w:fldCharType="end"/>
      </w:r>
      <w:r w:rsidRPr="001568C4">
        <w:rPr>
          <w:rFonts w:ascii="Arial" w:hAnsi="Arial" w:cs="Arial"/>
        </w:rPr>
        <w:t xml:space="preserve"> - Block diagram for data socket function for reading price of ammonia</w:t>
      </w:r>
      <w:bookmarkEnd w:id="30"/>
    </w:p>
    <w:p w14:paraId="2913ABD5" w14:textId="287AB76D" w:rsidR="007E482D" w:rsidRPr="001568C4" w:rsidRDefault="0011594B" w:rsidP="001568C4">
      <w:pPr>
        <w:spacing w:line="360" w:lineRule="auto"/>
        <w:rPr>
          <w:rFonts w:ascii="Arial" w:hAnsi="Arial" w:cs="Arial"/>
        </w:rPr>
      </w:pPr>
      <w:r w:rsidRPr="001568C4">
        <w:rPr>
          <w:rFonts w:ascii="Arial" w:hAnsi="Arial" w:cs="Arial"/>
        </w:rPr>
        <w:t xml:space="preserve">A Data Socket Open function is used to open the file specified in the URL in READ mode. The file protocol is used in this case to read a file found on the local machine containing the prices. The contents of this file are read via a Data Socket Read function. The offset of the keyword “Liquid Ammonia – “ (as precedes the value of the market price in this case), is used by a first Substring function to truncate the whole </w:t>
      </w:r>
      <w:r w:rsidR="00003CE9" w:rsidRPr="001568C4">
        <w:rPr>
          <w:rFonts w:ascii="Arial" w:hAnsi="Arial" w:cs="Arial"/>
        </w:rPr>
        <w:t>data read to just “Liquid Ammonia – XX.XXXX” (where XX.XXXX denotes the market price of ammonia). This string is the chopped to just XX.XXXX by a second Substring function (with 17 being the offset to begin the chop and 7 being the length of the 4-decimal price). The resultant string is then converted to a Float, and availed for output.</w:t>
      </w:r>
    </w:p>
    <w:p w14:paraId="06DBA472" w14:textId="77777777" w:rsidR="00003CE9" w:rsidRPr="001568C4" w:rsidRDefault="00003CE9" w:rsidP="001568C4">
      <w:pPr>
        <w:spacing w:line="360" w:lineRule="auto"/>
        <w:rPr>
          <w:rFonts w:ascii="Arial" w:hAnsi="Arial" w:cs="Arial"/>
        </w:rPr>
      </w:pPr>
    </w:p>
    <w:p w14:paraId="30946D1C" w14:textId="334066B5" w:rsidR="009020CC" w:rsidRPr="001568C4" w:rsidRDefault="009020CC" w:rsidP="001568C4">
      <w:pPr>
        <w:spacing w:line="360" w:lineRule="auto"/>
        <w:rPr>
          <w:rFonts w:ascii="Arial" w:hAnsi="Arial" w:cs="Arial"/>
          <w:b/>
          <w:bCs/>
        </w:rPr>
      </w:pPr>
      <w:r w:rsidRPr="001568C4">
        <w:rPr>
          <w:rFonts w:ascii="Arial" w:hAnsi="Arial" w:cs="Arial"/>
          <w:b/>
          <w:bCs/>
        </w:rPr>
        <w:t>Price-Generation Program</w:t>
      </w:r>
    </w:p>
    <w:p w14:paraId="48B0F78F" w14:textId="6C1A0639" w:rsidR="00003CE9" w:rsidRPr="001568C4" w:rsidRDefault="00003CE9" w:rsidP="001568C4">
      <w:pPr>
        <w:spacing w:line="360" w:lineRule="auto"/>
        <w:rPr>
          <w:rFonts w:ascii="Arial" w:hAnsi="Arial" w:cs="Arial"/>
        </w:rPr>
      </w:pPr>
      <w:r w:rsidRPr="001568C4">
        <w:rPr>
          <w:rFonts w:ascii="Arial" w:hAnsi="Arial" w:cs="Arial"/>
        </w:rPr>
        <w:t xml:space="preserve">For this project, an HTML file found on the local machine was used to simulate the market price information. This HTML file is read with every iteration of the Main Program VI while loop. In order to generate a dynamic file, the HTML file was generated programmatically via a Python </w:t>
      </w:r>
      <w:r w:rsidRPr="001568C4">
        <w:rPr>
          <w:rFonts w:ascii="Arial" w:hAnsi="Arial" w:cs="Arial"/>
        </w:rPr>
        <w:lastRenderedPageBreak/>
        <w:t xml:space="preserve">script. </w:t>
      </w:r>
      <w:r w:rsidR="003F2197" w:rsidRPr="001568C4">
        <w:rPr>
          <w:rFonts w:ascii="Arial" w:hAnsi="Arial" w:cs="Arial"/>
        </w:rPr>
        <w:t>The script was designed to generate random numbers within a given range for the market price of liquid ammonia, alongside other dummy products (liquid nitrogen, oxygen and hydrogen). The script updates the HTML file with fresh prices every 10 seconds to simulate the dynamic market prices. The Python script is shown,</w:t>
      </w:r>
    </w:p>
    <w:p w14:paraId="27E1E57C" w14:textId="77777777" w:rsidR="00FE220B" w:rsidRPr="001568C4" w:rsidRDefault="00FE220B" w:rsidP="001568C4">
      <w:pPr>
        <w:keepNext/>
        <w:spacing w:line="360" w:lineRule="auto"/>
        <w:jc w:val="center"/>
        <w:rPr>
          <w:rFonts w:ascii="Arial" w:hAnsi="Arial" w:cs="Arial"/>
        </w:rPr>
      </w:pPr>
      <w:r w:rsidRPr="001568C4">
        <w:rPr>
          <w:rFonts w:ascii="Arial" w:hAnsi="Arial" w:cs="Arial"/>
          <w:noProof/>
        </w:rPr>
        <w:drawing>
          <wp:inline distT="0" distB="0" distL="0" distR="0" wp14:anchorId="125B234A" wp14:editId="415AF113">
            <wp:extent cx="5431723" cy="428154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5442291" cy="4289874"/>
                    </a:xfrm>
                    <a:prstGeom prst="rect">
                      <a:avLst/>
                    </a:prstGeom>
                  </pic:spPr>
                </pic:pic>
              </a:graphicData>
            </a:graphic>
          </wp:inline>
        </w:drawing>
      </w:r>
    </w:p>
    <w:p w14:paraId="75E5FC73" w14:textId="5B36F91D" w:rsidR="007E482D" w:rsidRPr="001568C4" w:rsidRDefault="00FE220B" w:rsidP="001568C4">
      <w:pPr>
        <w:pStyle w:val="Caption"/>
        <w:spacing w:line="360" w:lineRule="auto"/>
        <w:rPr>
          <w:rFonts w:ascii="Arial" w:hAnsi="Arial" w:cs="Arial"/>
        </w:rPr>
      </w:pPr>
      <w:bookmarkStart w:id="31" w:name="_Toc82682692"/>
      <w:r w:rsidRPr="001568C4">
        <w:rPr>
          <w:rFonts w:ascii="Arial" w:hAnsi="Arial" w:cs="Arial"/>
        </w:rPr>
        <w:t xml:space="preserve">Figure </w:t>
      </w:r>
      <w:r w:rsidR="00672ABB" w:rsidRPr="001568C4">
        <w:rPr>
          <w:rFonts w:ascii="Arial" w:hAnsi="Arial" w:cs="Arial"/>
        </w:rPr>
        <w:fldChar w:fldCharType="begin"/>
      </w:r>
      <w:r w:rsidR="00672ABB" w:rsidRPr="001568C4">
        <w:rPr>
          <w:rFonts w:ascii="Arial" w:hAnsi="Arial" w:cs="Arial"/>
        </w:rPr>
        <w:instrText xml:space="preserve"> SEQ Figure \* ARABIC </w:instrText>
      </w:r>
      <w:r w:rsidR="00672ABB" w:rsidRPr="001568C4">
        <w:rPr>
          <w:rFonts w:ascii="Arial" w:hAnsi="Arial" w:cs="Arial"/>
        </w:rPr>
        <w:fldChar w:fldCharType="separate"/>
      </w:r>
      <w:r w:rsidR="00ED2FCA" w:rsidRPr="001568C4">
        <w:rPr>
          <w:rFonts w:ascii="Arial" w:hAnsi="Arial" w:cs="Arial"/>
          <w:noProof/>
        </w:rPr>
        <w:t>18</w:t>
      </w:r>
      <w:r w:rsidR="00672ABB" w:rsidRPr="001568C4">
        <w:rPr>
          <w:rFonts w:ascii="Arial" w:hAnsi="Arial" w:cs="Arial"/>
          <w:noProof/>
        </w:rPr>
        <w:fldChar w:fldCharType="end"/>
      </w:r>
      <w:r w:rsidRPr="001568C4">
        <w:rPr>
          <w:rFonts w:ascii="Arial" w:hAnsi="Arial" w:cs="Arial"/>
        </w:rPr>
        <w:t xml:space="preserve"> - Price-Generator Python script</w:t>
      </w:r>
      <w:bookmarkEnd w:id="31"/>
    </w:p>
    <w:p w14:paraId="6996FDC8" w14:textId="6092D6C4" w:rsidR="00913FFC" w:rsidRPr="001568C4" w:rsidRDefault="00913FFC" w:rsidP="001568C4">
      <w:pPr>
        <w:spacing w:line="360" w:lineRule="auto"/>
        <w:rPr>
          <w:rFonts w:ascii="Arial" w:hAnsi="Arial" w:cs="Arial"/>
        </w:rPr>
      </w:pPr>
    </w:p>
    <w:p w14:paraId="7C4619BB" w14:textId="6D0CE008" w:rsidR="00913FFC" w:rsidRPr="001568C4" w:rsidRDefault="00913FFC" w:rsidP="001568C4">
      <w:pPr>
        <w:pStyle w:val="Heading2"/>
        <w:spacing w:line="360" w:lineRule="auto"/>
        <w:rPr>
          <w:rFonts w:ascii="Arial" w:hAnsi="Arial" w:cs="Arial"/>
        </w:rPr>
      </w:pPr>
      <w:bookmarkStart w:id="32" w:name="_Toc82687486"/>
      <w:r w:rsidRPr="001568C4">
        <w:rPr>
          <w:rFonts w:ascii="Arial" w:hAnsi="Arial" w:cs="Arial"/>
        </w:rPr>
        <w:t>Web Publishing</w:t>
      </w:r>
      <w:bookmarkEnd w:id="32"/>
    </w:p>
    <w:p w14:paraId="21FB864C" w14:textId="2B40C895" w:rsidR="00913FFC" w:rsidRPr="001568C4" w:rsidRDefault="00913FFC" w:rsidP="001568C4">
      <w:pPr>
        <w:spacing w:line="360" w:lineRule="auto"/>
        <w:rPr>
          <w:rFonts w:ascii="Arial" w:hAnsi="Arial" w:cs="Arial"/>
        </w:rPr>
      </w:pPr>
      <w:r w:rsidRPr="001568C4">
        <w:rPr>
          <w:rFonts w:ascii="Arial" w:hAnsi="Arial" w:cs="Arial"/>
        </w:rPr>
        <w:t xml:space="preserve">The front panel was made accessible using web publishing </w:t>
      </w:r>
      <w:r w:rsidR="005D5A21" w:rsidRPr="001568C4">
        <w:rPr>
          <w:rFonts w:ascii="Arial" w:hAnsi="Arial" w:cs="Arial"/>
        </w:rPr>
        <w:t xml:space="preserve">tool to enable remote monitoring and control of the plant. </w:t>
      </w:r>
      <w:r w:rsidR="00ED2FCA" w:rsidRPr="001568C4">
        <w:rPr>
          <w:rFonts w:ascii="Arial" w:hAnsi="Arial" w:cs="Arial"/>
        </w:rPr>
        <w:t>The sequence of steps involved in this configuration using the Web Publishing Tool is shown below.</w:t>
      </w:r>
    </w:p>
    <w:p w14:paraId="1C97BD13" w14:textId="77777777" w:rsidR="00ED2FCA" w:rsidRPr="001568C4" w:rsidRDefault="00ED2FCA" w:rsidP="001568C4">
      <w:pPr>
        <w:keepNext/>
        <w:spacing w:line="360" w:lineRule="auto"/>
        <w:rPr>
          <w:rFonts w:ascii="Arial" w:hAnsi="Arial" w:cs="Arial"/>
        </w:rPr>
      </w:pPr>
      <w:r w:rsidRPr="001568C4">
        <w:rPr>
          <w:rFonts w:ascii="Arial" w:hAnsi="Arial" w:cs="Arial"/>
          <w:noProof/>
        </w:rPr>
        <w:lastRenderedPageBreak/>
        <w:drawing>
          <wp:inline distT="0" distB="0" distL="0" distR="0" wp14:anchorId="305EA860" wp14:editId="146B1B96">
            <wp:extent cx="5943600" cy="423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a:extLst>
                        <a:ext uri="{28A0092B-C50C-407E-A947-70E740481C1C}">
                          <a14:useLocalDpi xmlns:a14="http://schemas.microsoft.com/office/drawing/2010/main" val="0"/>
                        </a:ext>
                      </a:extLst>
                    </a:blip>
                    <a:stretch>
                      <a:fillRect/>
                    </a:stretch>
                  </pic:blipFill>
                  <pic:spPr>
                    <a:xfrm>
                      <a:off x="0" y="0"/>
                      <a:ext cx="5943600" cy="4236720"/>
                    </a:xfrm>
                    <a:prstGeom prst="rect">
                      <a:avLst/>
                    </a:prstGeom>
                  </pic:spPr>
                </pic:pic>
              </a:graphicData>
            </a:graphic>
          </wp:inline>
        </w:drawing>
      </w:r>
    </w:p>
    <w:p w14:paraId="6F5BD5AA" w14:textId="26FDC21E" w:rsidR="00ED2FCA" w:rsidRPr="001568C4" w:rsidRDefault="00ED2FCA" w:rsidP="001568C4">
      <w:pPr>
        <w:pStyle w:val="Caption"/>
        <w:spacing w:line="360" w:lineRule="auto"/>
        <w:jc w:val="center"/>
        <w:rPr>
          <w:rFonts w:ascii="Arial" w:hAnsi="Arial" w:cs="Arial"/>
        </w:rPr>
      </w:pPr>
      <w:bookmarkStart w:id="33" w:name="_Toc82682693"/>
      <w:r w:rsidRPr="001568C4">
        <w:rPr>
          <w:rFonts w:ascii="Arial" w:hAnsi="Arial" w:cs="Arial"/>
        </w:rPr>
        <w:t xml:space="preserve">Figure </w:t>
      </w:r>
      <w:r w:rsidRPr="001568C4">
        <w:rPr>
          <w:rFonts w:ascii="Arial" w:hAnsi="Arial" w:cs="Arial"/>
        </w:rPr>
        <w:fldChar w:fldCharType="begin"/>
      </w:r>
      <w:r w:rsidRPr="001568C4">
        <w:rPr>
          <w:rFonts w:ascii="Arial" w:hAnsi="Arial" w:cs="Arial"/>
        </w:rPr>
        <w:instrText xml:space="preserve"> SEQ Figure \* ARABIC </w:instrText>
      </w:r>
      <w:r w:rsidRPr="001568C4">
        <w:rPr>
          <w:rFonts w:ascii="Arial" w:hAnsi="Arial" w:cs="Arial"/>
        </w:rPr>
        <w:fldChar w:fldCharType="separate"/>
      </w:r>
      <w:r w:rsidRPr="001568C4">
        <w:rPr>
          <w:rFonts w:ascii="Arial" w:hAnsi="Arial" w:cs="Arial"/>
          <w:noProof/>
        </w:rPr>
        <w:t>19</w:t>
      </w:r>
      <w:r w:rsidRPr="001568C4">
        <w:rPr>
          <w:rFonts w:ascii="Arial" w:hAnsi="Arial" w:cs="Arial"/>
        </w:rPr>
        <w:fldChar w:fldCharType="end"/>
      </w:r>
      <w:r w:rsidRPr="001568C4">
        <w:rPr>
          <w:rFonts w:ascii="Arial" w:hAnsi="Arial" w:cs="Arial"/>
        </w:rPr>
        <w:t xml:space="preserve"> - Sequence of steps for publishing main panel</w:t>
      </w:r>
      <w:bookmarkEnd w:id="33"/>
    </w:p>
    <w:p w14:paraId="34E2D9D3" w14:textId="7DCB4146" w:rsidR="00420A1B" w:rsidRPr="001568C4" w:rsidRDefault="003F2197" w:rsidP="001568C4">
      <w:pPr>
        <w:spacing w:line="360" w:lineRule="auto"/>
        <w:rPr>
          <w:rFonts w:ascii="Arial" w:hAnsi="Arial" w:cs="Arial"/>
          <w:b/>
          <w:bCs/>
        </w:rPr>
      </w:pPr>
      <w:r w:rsidRPr="001568C4">
        <w:rPr>
          <w:rFonts w:ascii="Arial" w:hAnsi="Arial" w:cs="Arial"/>
          <w:b/>
          <w:bCs/>
        </w:rPr>
        <w:br w:type="page"/>
      </w:r>
    </w:p>
    <w:p w14:paraId="18F268B8" w14:textId="5BF0FF8B" w:rsidR="003404CF" w:rsidRPr="001568C4" w:rsidRDefault="007B7057" w:rsidP="001568C4">
      <w:pPr>
        <w:pStyle w:val="Heading1"/>
        <w:spacing w:line="360" w:lineRule="auto"/>
        <w:rPr>
          <w:rFonts w:ascii="Arial" w:hAnsi="Arial" w:cs="Arial"/>
        </w:rPr>
      </w:pPr>
      <w:bookmarkStart w:id="34" w:name="_Toc82687487"/>
      <w:r w:rsidRPr="001568C4">
        <w:rPr>
          <w:rFonts w:ascii="Arial" w:hAnsi="Arial" w:cs="Arial"/>
        </w:rPr>
        <w:lastRenderedPageBreak/>
        <w:t>RESULTS</w:t>
      </w:r>
      <w:bookmarkEnd w:id="34"/>
    </w:p>
    <w:p w14:paraId="478851A2" w14:textId="178984C6" w:rsidR="00C02073" w:rsidRPr="001568C4" w:rsidRDefault="00C02073" w:rsidP="001568C4">
      <w:pPr>
        <w:spacing w:line="360" w:lineRule="auto"/>
        <w:rPr>
          <w:rFonts w:ascii="Arial" w:hAnsi="Arial" w:cs="Arial"/>
        </w:rPr>
      </w:pPr>
      <w:r w:rsidRPr="001568C4">
        <w:rPr>
          <w:rFonts w:ascii="Arial" w:hAnsi="Arial" w:cs="Arial"/>
        </w:rPr>
        <w:t>This section documents the results of the development and testing of the nitric acid manufacturing plant in accordance with the laid-out objectives.</w:t>
      </w:r>
    </w:p>
    <w:p w14:paraId="51B54BD5" w14:textId="11B7555B" w:rsidR="00C02073" w:rsidRPr="001568C4" w:rsidRDefault="00C02073" w:rsidP="001568C4">
      <w:pPr>
        <w:spacing w:line="360" w:lineRule="auto"/>
        <w:rPr>
          <w:rFonts w:ascii="Arial" w:hAnsi="Arial" w:cs="Arial"/>
        </w:rPr>
      </w:pPr>
    </w:p>
    <w:p w14:paraId="41524B17" w14:textId="2F0089C3" w:rsidR="00C02073" w:rsidRPr="001568C4" w:rsidRDefault="00C02073" w:rsidP="001568C4">
      <w:pPr>
        <w:pStyle w:val="Heading2"/>
        <w:spacing w:line="360" w:lineRule="auto"/>
        <w:rPr>
          <w:rFonts w:ascii="Arial" w:hAnsi="Arial" w:cs="Arial"/>
        </w:rPr>
      </w:pPr>
      <w:bookmarkStart w:id="35" w:name="_Toc82687488"/>
      <w:r w:rsidRPr="001568C4">
        <w:rPr>
          <w:rFonts w:ascii="Arial" w:hAnsi="Arial" w:cs="Arial"/>
        </w:rPr>
        <w:t>Monitoring Input and Utility Parameters</w:t>
      </w:r>
      <w:bookmarkEnd w:id="35"/>
    </w:p>
    <w:p w14:paraId="42B1CA0B" w14:textId="157E1916" w:rsidR="0079128C" w:rsidRPr="001568C4" w:rsidRDefault="00BA1A1D" w:rsidP="001568C4">
      <w:pPr>
        <w:spacing w:line="360" w:lineRule="auto"/>
        <w:rPr>
          <w:rFonts w:ascii="Arial" w:hAnsi="Arial" w:cs="Arial"/>
        </w:rPr>
      </w:pPr>
      <w:r w:rsidRPr="001568C4">
        <w:rPr>
          <w:rFonts w:ascii="Arial" w:hAnsi="Arial" w:cs="Arial"/>
        </w:rPr>
        <w:t xml:space="preserve">The vaporizer, air compressor, converter, cooler, condenser and absorption tower had their parameters monitored. A thermometer control and a </w:t>
      </w:r>
      <w:proofErr w:type="spellStart"/>
      <w:r w:rsidRPr="001568C4">
        <w:rPr>
          <w:rFonts w:ascii="Arial" w:hAnsi="Arial" w:cs="Arial"/>
        </w:rPr>
        <w:t>guage</w:t>
      </w:r>
      <w:proofErr w:type="spellEnd"/>
      <w:r w:rsidRPr="001568C4">
        <w:rPr>
          <w:rFonts w:ascii="Arial" w:hAnsi="Arial" w:cs="Arial"/>
        </w:rPr>
        <w:t xml:space="preserve"> </w:t>
      </w:r>
      <w:r w:rsidR="00A452F1" w:rsidRPr="001568C4">
        <w:rPr>
          <w:rFonts w:ascii="Arial" w:hAnsi="Arial" w:cs="Arial"/>
        </w:rPr>
        <w:t>indicator</w:t>
      </w:r>
      <w:r w:rsidRPr="001568C4">
        <w:rPr>
          <w:rFonts w:ascii="Arial" w:hAnsi="Arial" w:cs="Arial"/>
        </w:rPr>
        <w:t xml:space="preserve"> were used to display the temperature and pressure of the relevant utility respectively. </w:t>
      </w:r>
      <w:r w:rsidR="00A452F1" w:rsidRPr="001568C4">
        <w:rPr>
          <w:rFonts w:ascii="Arial" w:hAnsi="Arial" w:cs="Arial"/>
        </w:rPr>
        <w:t>A horizontal fill scale control was used to simulate variation in pressure. A deviation of operating parameters outside defined acceptable limits resulted to a fault generation (utility turned red from normal blue fill) as shown.</w:t>
      </w:r>
    </w:p>
    <w:p w14:paraId="19ABCBA7" w14:textId="77777777" w:rsidR="006A4EF2" w:rsidRPr="001568C4" w:rsidRDefault="006A4EF2" w:rsidP="001568C4">
      <w:pPr>
        <w:keepNext/>
        <w:spacing w:line="360" w:lineRule="auto"/>
        <w:jc w:val="center"/>
        <w:rPr>
          <w:rFonts w:ascii="Arial" w:hAnsi="Arial" w:cs="Arial"/>
        </w:rPr>
      </w:pPr>
      <w:r w:rsidRPr="001568C4">
        <w:rPr>
          <w:rFonts w:ascii="Arial" w:hAnsi="Arial" w:cs="Arial"/>
          <w:noProof/>
        </w:rPr>
        <w:drawing>
          <wp:inline distT="0" distB="0" distL="0" distR="0" wp14:anchorId="27B87A4E" wp14:editId="7EA27205">
            <wp:extent cx="1968649" cy="186271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1985783" cy="1878926"/>
                    </a:xfrm>
                    <a:prstGeom prst="rect">
                      <a:avLst/>
                    </a:prstGeom>
                  </pic:spPr>
                </pic:pic>
              </a:graphicData>
            </a:graphic>
          </wp:inline>
        </w:drawing>
      </w:r>
    </w:p>
    <w:p w14:paraId="6A751263" w14:textId="43E62C76" w:rsidR="0079128C" w:rsidRPr="001568C4" w:rsidRDefault="006A4EF2" w:rsidP="001568C4">
      <w:pPr>
        <w:pStyle w:val="Caption"/>
        <w:spacing w:line="360" w:lineRule="auto"/>
        <w:jc w:val="center"/>
        <w:rPr>
          <w:rFonts w:ascii="Arial" w:hAnsi="Arial" w:cs="Arial"/>
        </w:rPr>
      </w:pPr>
      <w:bookmarkStart w:id="36" w:name="_Toc82682694"/>
      <w:r w:rsidRPr="001568C4">
        <w:rPr>
          <w:rFonts w:ascii="Arial" w:hAnsi="Arial" w:cs="Arial"/>
        </w:rPr>
        <w:t xml:space="preserve">Figure </w:t>
      </w:r>
      <w:r w:rsidR="00672ABB" w:rsidRPr="001568C4">
        <w:rPr>
          <w:rFonts w:ascii="Arial" w:hAnsi="Arial" w:cs="Arial"/>
        </w:rPr>
        <w:fldChar w:fldCharType="begin"/>
      </w:r>
      <w:r w:rsidR="00672ABB" w:rsidRPr="001568C4">
        <w:rPr>
          <w:rFonts w:ascii="Arial" w:hAnsi="Arial" w:cs="Arial"/>
        </w:rPr>
        <w:instrText xml:space="preserve"> SEQ Figure \* ARABIC </w:instrText>
      </w:r>
      <w:r w:rsidR="00672ABB" w:rsidRPr="001568C4">
        <w:rPr>
          <w:rFonts w:ascii="Arial" w:hAnsi="Arial" w:cs="Arial"/>
        </w:rPr>
        <w:fldChar w:fldCharType="separate"/>
      </w:r>
      <w:r w:rsidR="00ED2FCA" w:rsidRPr="001568C4">
        <w:rPr>
          <w:rFonts w:ascii="Arial" w:hAnsi="Arial" w:cs="Arial"/>
          <w:noProof/>
        </w:rPr>
        <w:t>20</w:t>
      </w:r>
      <w:r w:rsidR="00672ABB" w:rsidRPr="001568C4">
        <w:rPr>
          <w:rFonts w:ascii="Arial" w:hAnsi="Arial" w:cs="Arial"/>
          <w:noProof/>
        </w:rPr>
        <w:fldChar w:fldCharType="end"/>
      </w:r>
      <w:r w:rsidRPr="001568C4">
        <w:rPr>
          <w:rFonts w:ascii="Arial" w:hAnsi="Arial" w:cs="Arial"/>
        </w:rPr>
        <w:t xml:space="preserve"> - Ammonia Input Monitoring</w:t>
      </w:r>
      <w:bookmarkEnd w:id="36"/>
    </w:p>
    <w:p w14:paraId="0D2DD329" w14:textId="320A8BA9" w:rsidR="009A2C0E" w:rsidRPr="001568C4" w:rsidRDefault="009A2C0E" w:rsidP="001568C4">
      <w:pPr>
        <w:spacing w:line="360" w:lineRule="auto"/>
        <w:rPr>
          <w:rFonts w:ascii="Arial" w:hAnsi="Arial" w:cs="Arial"/>
        </w:rPr>
      </w:pPr>
    </w:p>
    <w:p w14:paraId="599C9BF9" w14:textId="1B713BA6" w:rsidR="009A2C0E" w:rsidRPr="001568C4" w:rsidRDefault="009A2C0E" w:rsidP="001568C4">
      <w:pPr>
        <w:pStyle w:val="Heading2"/>
        <w:spacing w:line="360" w:lineRule="auto"/>
        <w:rPr>
          <w:rFonts w:ascii="Arial" w:hAnsi="Arial" w:cs="Arial"/>
        </w:rPr>
      </w:pPr>
      <w:bookmarkStart w:id="37" w:name="_Toc82687489"/>
      <w:r w:rsidRPr="001568C4">
        <w:rPr>
          <w:rFonts w:ascii="Arial" w:hAnsi="Arial" w:cs="Arial"/>
        </w:rPr>
        <w:t>Sequential Flow</w:t>
      </w:r>
      <w:bookmarkEnd w:id="37"/>
    </w:p>
    <w:p w14:paraId="620A191B" w14:textId="508CEABE" w:rsidR="009A2C0E" w:rsidRPr="001568C4" w:rsidRDefault="009A2C0E" w:rsidP="001568C4">
      <w:pPr>
        <w:spacing w:line="360" w:lineRule="auto"/>
        <w:rPr>
          <w:rFonts w:ascii="Arial" w:hAnsi="Arial" w:cs="Arial"/>
        </w:rPr>
      </w:pPr>
      <w:r w:rsidRPr="001568C4">
        <w:rPr>
          <w:rFonts w:ascii="Arial" w:hAnsi="Arial" w:cs="Arial"/>
        </w:rPr>
        <w:t xml:space="preserve">A faulty utility resulted to cascaded turning off of other utilities down the line until the source fault was corrected. This </w:t>
      </w:r>
      <w:r w:rsidR="000F3211" w:rsidRPr="001568C4">
        <w:rPr>
          <w:rFonts w:ascii="Arial" w:hAnsi="Arial" w:cs="Arial"/>
        </w:rPr>
        <w:t>sequential operation was conducted in order to prevent the use of faulty input products by the utilities down the production path.</w:t>
      </w:r>
    </w:p>
    <w:p w14:paraId="49165F47" w14:textId="77777777" w:rsidR="000F3211" w:rsidRPr="001568C4" w:rsidRDefault="000F3211" w:rsidP="001568C4">
      <w:pPr>
        <w:spacing w:line="360" w:lineRule="auto"/>
        <w:rPr>
          <w:rFonts w:ascii="Arial" w:hAnsi="Arial" w:cs="Arial"/>
        </w:rPr>
      </w:pPr>
    </w:p>
    <w:p w14:paraId="1438E5EF" w14:textId="7EAD55D0" w:rsidR="009A2C0E" w:rsidRPr="001568C4" w:rsidRDefault="009A2C0E" w:rsidP="001568C4">
      <w:pPr>
        <w:spacing w:line="360" w:lineRule="auto"/>
        <w:rPr>
          <w:rFonts w:ascii="Arial" w:hAnsi="Arial" w:cs="Arial"/>
        </w:rPr>
      </w:pPr>
    </w:p>
    <w:p w14:paraId="5AC2002D" w14:textId="77777777" w:rsidR="00204DAC" w:rsidRPr="001568C4" w:rsidRDefault="00204DAC" w:rsidP="001568C4">
      <w:pPr>
        <w:spacing w:line="360" w:lineRule="auto"/>
        <w:rPr>
          <w:rFonts w:ascii="Arial" w:hAnsi="Arial" w:cs="Arial"/>
        </w:rPr>
      </w:pPr>
    </w:p>
    <w:p w14:paraId="5A754317" w14:textId="77777777" w:rsidR="00C02073" w:rsidRPr="001568C4" w:rsidRDefault="00C02073" w:rsidP="001568C4">
      <w:pPr>
        <w:pStyle w:val="Heading2"/>
        <w:spacing w:line="360" w:lineRule="auto"/>
        <w:rPr>
          <w:rFonts w:ascii="Arial" w:hAnsi="Arial" w:cs="Arial"/>
        </w:rPr>
      </w:pPr>
      <w:bookmarkStart w:id="38" w:name="_Toc82687490"/>
      <w:r w:rsidRPr="001568C4">
        <w:rPr>
          <w:rFonts w:ascii="Arial" w:hAnsi="Arial" w:cs="Arial"/>
        </w:rPr>
        <w:lastRenderedPageBreak/>
        <w:t>Output Dispensing</w:t>
      </w:r>
      <w:bookmarkEnd w:id="38"/>
    </w:p>
    <w:p w14:paraId="1902E28B" w14:textId="57A6A901" w:rsidR="00177B09" w:rsidRPr="001568C4" w:rsidRDefault="00C02073" w:rsidP="001568C4">
      <w:pPr>
        <w:spacing w:line="360" w:lineRule="auto"/>
        <w:rPr>
          <w:rFonts w:ascii="Arial" w:hAnsi="Arial" w:cs="Arial"/>
        </w:rPr>
      </w:pPr>
      <w:r w:rsidRPr="001568C4">
        <w:rPr>
          <w:rFonts w:ascii="Arial" w:hAnsi="Arial" w:cs="Arial"/>
        </w:rPr>
        <w:t xml:space="preserve">The output to this system was the volume of nitric acid. Two valves were used in this case for dispensing the acid from the storage tank. </w:t>
      </w:r>
      <w:r w:rsidR="00177B09" w:rsidRPr="001568C4">
        <w:rPr>
          <w:rFonts w:ascii="Arial" w:hAnsi="Arial" w:cs="Arial"/>
        </w:rPr>
        <w:t xml:space="preserve">A valve could only dispense acid provided the level of the tank was greater than 50. Numeric indicators displayed the amount of acid dispensed from each valve. The sample </w:t>
      </w:r>
      <w:r w:rsidR="00204DAC" w:rsidRPr="001568C4">
        <w:rPr>
          <w:rFonts w:ascii="Arial" w:hAnsi="Arial" w:cs="Arial"/>
        </w:rPr>
        <w:t>snapshot</w:t>
      </w:r>
      <w:r w:rsidR="00177B09" w:rsidRPr="001568C4">
        <w:rPr>
          <w:rFonts w:ascii="Arial" w:hAnsi="Arial" w:cs="Arial"/>
        </w:rPr>
        <w:t xml:space="preserve"> taken previously showed a case were valve 1 was turned on while valve 2 turned off. Valve 1 had dispensed 61L of acid by that instance with valve 2 correctly having dispensed no acid. </w:t>
      </w:r>
    </w:p>
    <w:p w14:paraId="5F9BAD62" w14:textId="1EB99E3A" w:rsidR="00C02073" w:rsidRPr="001568C4" w:rsidRDefault="00C02073" w:rsidP="001568C4">
      <w:pPr>
        <w:spacing w:line="360" w:lineRule="auto"/>
        <w:rPr>
          <w:rFonts w:ascii="Arial" w:hAnsi="Arial" w:cs="Arial"/>
        </w:rPr>
      </w:pPr>
    </w:p>
    <w:p w14:paraId="7257753F" w14:textId="77777777" w:rsidR="00C02073" w:rsidRPr="001568C4" w:rsidRDefault="00C02073" w:rsidP="001568C4">
      <w:pPr>
        <w:keepNext/>
        <w:spacing w:line="360" w:lineRule="auto"/>
        <w:jc w:val="center"/>
        <w:rPr>
          <w:rFonts w:ascii="Arial" w:hAnsi="Arial" w:cs="Arial"/>
        </w:rPr>
      </w:pPr>
      <w:r w:rsidRPr="001568C4">
        <w:rPr>
          <w:rFonts w:ascii="Arial" w:hAnsi="Arial" w:cs="Arial"/>
          <w:noProof/>
        </w:rPr>
        <w:drawing>
          <wp:inline distT="0" distB="0" distL="0" distR="0" wp14:anchorId="2EE0B776" wp14:editId="7D9F9A8A">
            <wp:extent cx="3550024" cy="2747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3584271" cy="2774166"/>
                    </a:xfrm>
                    <a:prstGeom prst="rect">
                      <a:avLst/>
                    </a:prstGeom>
                  </pic:spPr>
                </pic:pic>
              </a:graphicData>
            </a:graphic>
          </wp:inline>
        </w:drawing>
      </w:r>
    </w:p>
    <w:p w14:paraId="6677173A" w14:textId="59DC8979" w:rsidR="00C02073" w:rsidRPr="001568C4" w:rsidRDefault="00C02073" w:rsidP="001568C4">
      <w:pPr>
        <w:pStyle w:val="Caption"/>
        <w:spacing w:line="360" w:lineRule="auto"/>
        <w:jc w:val="center"/>
        <w:rPr>
          <w:rFonts w:ascii="Arial" w:hAnsi="Arial" w:cs="Arial"/>
        </w:rPr>
      </w:pPr>
      <w:bookmarkStart w:id="39" w:name="_Toc82682695"/>
      <w:r w:rsidRPr="001568C4">
        <w:rPr>
          <w:rFonts w:ascii="Arial" w:hAnsi="Arial" w:cs="Arial"/>
        </w:rPr>
        <w:t xml:space="preserve">Figure </w:t>
      </w:r>
      <w:r w:rsidRPr="001568C4">
        <w:rPr>
          <w:rFonts w:ascii="Arial" w:hAnsi="Arial" w:cs="Arial"/>
        </w:rPr>
        <w:fldChar w:fldCharType="begin"/>
      </w:r>
      <w:r w:rsidRPr="001568C4">
        <w:rPr>
          <w:rFonts w:ascii="Arial" w:hAnsi="Arial" w:cs="Arial"/>
        </w:rPr>
        <w:instrText xml:space="preserve"> SEQ Figure \* ARABIC </w:instrText>
      </w:r>
      <w:r w:rsidRPr="001568C4">
        <w:rPr>
          <w:rFonts w:ascii="Arial" w:hAnsi="Arial" w:cs="Arial"/>
        </w:rPr>
        <w:fldChar w:fldCharType="separate"/>
      </w:r>
      <w:r w:rsidR="00ED2FCA" w:rsidRPr="001568C4">
        <w:rPr>
          <w:rFonts w:ascii="Arial" w:hAnsi="Arial" w:cs="Arial"/>
          <w:noProof/>
        </w:rPr>
        <w:t>21</w:t>
      </w:r>
      <w:r w:rsidRPr="001568C4">
        <w:rPr>
          <w:rFonts w:ascii="Arial" w:hAnsi="Arial" w:cs="Arial"/>
        </w:rPr>
        <w:fldChar w:fldCharType="end"/>
      </w:r>
      <w:r w:rsidRPr="001568C4">
        <w:rPr>
          <w:rFonts w:ascii="Arial" w:hAnsi="Arial" w:cs="Arial"/>
        </w:rPr>
        <w:t xml:space="preserve"> - Product dispensing (Valve 1 open, vale 2 closed)</w:t>
      </w:r>
      <w:bookmarkEnd w:id="39"/>
    </w:p>
    <w:p w14:paraId="3A2C8EF6" w14:textId="6A72770F" w:rsidR="00C02073" w:rsidRPr="001568C4" w:rsidRDefault="00C02073" w:rsidP="001568C4">
      <w:pPr>
        <w:spacing w:line="360" w:lineRule="auto"/>
        <w:rPr>
          <w:rFonts w:ascii="Arial" w:hAnsi="Arial" w:cs="Arial"/>
        </w:rPr>
      </w:pPr>
    </w:p>
    <w:p w14:paraId="0F124962" w14:textId="77777777" w:rsidR="00C02073" w:rsidRPr="001568C4" w:rsidRDefault="00C02073" w:rsidP="001568C4">
      <w:pPr>
        <w:pStyle w:val="Heading2"/>
        <w:spacing w:line="360" w:lineRule="auto"/>
        <w:rPr>
          <w:rFonts w:ascii="Arial" w:hAnsi="Arial" w:cs="Arial"/>
        </w:rPr>
      </w:pPr>
      <w:bookmarkStart w:id="40" w:name="_Toc82687491"/>
      <w:r w:rsidRPr="001568C4">
        <w:rPr>
          <w:rFonts w:ascii="Arial" w:hAnsi="Arial" w:cs="Arial"/>
        </w:rPr>
        <w:t>Event Reporting</w:t>
      </w:r>
      <w:bookmarkEnd w:id="40"/>
    </w:p>
    <w:p w14:paraId="4B95DF3C" w14:textId="0336F1AC" w:rsidR="00C02073" w:rsidRPr="001568C4" w:rsidRDefault="00C02073" w:rsidP="001568C4">
      <w:pPr>
        <w:spacing w:line="360" w:lineRule="auto"/>
        <w:rPr>
          <w:rFonts w:ascii="Arial" w:hAnsi="Arial" w:cs="Arial"/>
        </w:rPr>
      </w:pPr>
      <w:r w:rsidRPr="001568C4">
        <w:rPr>
          <w:rFonts w:ascii="Arial" w:hAnsi="Arial" w:cs="Arial"/>
        </w:rPr>
        <w:t>An Excel log was kept for the faults experienced for each utility during the operation of the plant. A faulty (or turned off) utility was visually shown in the front panel by a red solid fill. LEDs at the top of the front panel also displayed the affected utilities. This is shown below.</w:t>
      </w:r>
    </w:p>
    <w:p w14:paraId="4FA1E833" w14:textId="77777777" w:rsidR="00C02073" w:rsidRPr="001568C4" w:rsidRDefault="00C02073" w:rsidP="001568C4">
      <w:pPr>
        <w:keepNext/>
        <w:spacing w:line="360" w:lineRule="auto"/>
        <w:jc w:val="center"/>
        <w:rPr>
          <w:rFonts w:ascii="Arial" w:hAnsi="Arial" w:cs="Arial"/>
        </w:rPr>
      </w:pPr>
      <w:r w:rsidRPr="001568C4">
        <w:rPr>
          <w:rFonts w:ascii="Arial" w:hAnsi="Arial" w:cs="Arial"/>
          <w:noProof/>
        </w:rPr>
        <w:lastRenderedPageBreak/>
        <w:drawing>
          <wp:inline distT="0" distB="0" distL="0" distR="0" wp14:anchorId="74A0AE1E" wp14:editId="5344ACDC">
            <wp:extent cx="5604734" cy="3173621"/>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614134" cy="3178944"/>
                    </a:xfrm>
                    <a:prstGeom prst="rect">
                      <a:avLst/>
                    </a:prstGeom>
                  </pic:spPr>
                </pic:pic>
              </a:graphicData>
            </a:graphic>
          </wp:inline>
        </w:drawing>
      </w:r>
    </w:p>
    <w:p w14:paraId="1155B97B" w14:textId="39381388" w:rsidR="00C02073" w:rsidRPr="001568C4" w:rsidRDefault="00C02073" w:rsidP="001568C4">
      <w:pPr>
        <w:pStyle w:val="Caption"/>
        <w:spacing w:line="360" w:lineRule="auto"/>
        <w:rPr>
          <w:rFonts w:ascii="Arial" w:hAnsi="Arial" w:cs="Arial"/>
        </w:rPr>
      </w:pPr>
      <w:bookmarkStart w:id="41" w:name="_Toc82682696"/>
      <w:r w:rsidRPr="001568C4">
        <w:rPr>
          <w:rFonts w:ascii="Arial" w:hAnsi="Arial" w:cs="Arial"/>
        </w:rPr>
        <w:t xml:space="preserve">Figure </w:t>
      </w:r>
      <w:r w:rsidRPr="001568C4">
        <w:rPr>
          <w:rFonts w:ascii="Arial" w:hAnsi="Arial" w:cs="Arial"/>
        </w:rPr>
        <w:fldChar w:fldCharType="begin"/>
      </w:r>
      <w:r w:rsidRPr="001568C4">
        <w:rPr>
          <w:rFonts w:ascii="Arial" w:hAnsi="Arial" w:cs="Arial"/>
        </w:rPr>
        <w:instrText xml:space="preserve"> SEQ Figure \* ARABIC </w:instrText>
      </w:r>
      <w:r w:rsidRPr="001568C4">
        <w:rPr>
          <w:rFonts w:ascii="Arial" w:hAnsi="Arial" w:cs="Arial"/>
        </w:rPr>
        <w:fldChar w:fldCharType="separate"/>
      </w:r>
      <w:r w:rsidR="00ED2FCA" w:rsidRPr="001568C4">
        <w:rPr>
          <w:rFonts w:ascii="Arial" w:hAnsi="Arial" w:cs="Arial"/>
          <w:noProof/>
        </w:rPr>
        <w:t>22</w:t>
      </w:r>
      <w:r w:rsidRPr="001568C4">
        <w:rPr>
          <w:rFonts w:ascii="Arial" w:hAnsi="Arial" w:cs="Arial"/>
        </w:rPr>
        <w:fldChar w:fldCharType="end"/>
      </w:r>
      <w:r w:rsidRPr="001568C4">
        <w:rPr>
          <w:rFonts w:ascii="Arial" w:hAnsi="Arial" w:cs="Arial"/>
        </w:rPr>
        <w:t xml:space="preserve"> – Sample fault origin at cooler and cascaded turning off of utilities</w:t>
      </w:r>
      <w:bookmarkEnd w:id="41"/>
      <w:r w:rsidRPr="001568C4">
        <w:rPr>
          <w:rFonts w:ascii="Arial" w:hAnsi="Arial" w:cs="Arial"/>
        </w:rPr>
        <w:t xml:space="preserve"> </w:t>
      </w:r>
    </w:p>
    <w:p w14:paraId="20B96C11" w14:textId="77777777" w:rsidR="00C02073" w:rsidRPr="001568C4" w:rsidRDefault="00C02073" w:rsidP="001568C4">
      <w:pPr>
        <w:spacing w:line="360" w:lineRule="auto"/>
        <w:rPr>
          <w:rFonts w:ascii="Arial" w:hAnsi="Arial" w:cs="Arial"/>
        </w:rPr>
      </w:pPr>
      <w:r w:rsidRPr="001568C4">
        <w:rPr>
          <w:rFonts w:ascii="Arial" w:hAnsi="Arial" w:cs="Arial"/>
        </w:rPr>
        <w:t>The Excel log stored the date, time, type of log (only a default “fault” catered to in this system), and description of the fault. A fault was triggered when the operating conditions of the utility parameters veered off acceptable limits. A sample snapshot of the Excel log from simulated faults is shown below.</w:t>
      </w:r>
    </w:p>
    <w:p w14:paraId="04738D7D" w14:textId="77777777" w:rsidR="00C02073" w:rsidRPr="001568C4" w:rsidRDefault="00C02073" w:rsidP="001568C4">
      <w:pPr>
        <w:keepNext/>
        <w:spacing w:line="360" w:lineRule="auto"/>
        <w:jc w:val="center"/>
        <w:rPr>
          <w:rFonts w:ascii="Arial" w:hAnsi="Arial" w:cs="Arial"/>
        </w:rPr>
      </w:pPr>
      <w:r w:rsidRPr="001568C4">
        <w:rPr>
          <w:rFonts w:ascii="Arial" w:hAnsi="Arial" w:cs="Arial"/>
          <w:noProof/>
        </w:rPr>
        <w:drawing>
          <wp:inline distT="0" distB="0" distL="0" distR="0" wp14:anchorId="0CA8466C" wp14:editId="2EA25030">
            <wp:extent cx="4915586" cy="223868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4915586" cy="2238687"/>
                    </a:xfrm>
                    <a:prstGeom prst="rect">
                      <a:avLst/>
                    </a:prstGeom>
                  </pic:spPr>
                </pic:pic>
              </a:graphicData>
            </a:graphic>
          </wp:inline>
        </w:drawing>
      </w:r>
    </w:p>
    <w:p w14:paraId="6007A88F" w14:textId="50D2984E" w:rsidR="00C02073" w:rsidRPr="001568C4" w:rsidRDefault="00C02073" w:rsidP="001568C4">
      <w:pPr>
        <w:pStyle w:val="Caption"/>
        <w:spacing w:line="360" w:lineRule="auto"/>
        <w:jc w:val="center"/>
        <w:rPr>
          <w:rFonts w:ascii="Arial" w:hAnsi="Arial" w:cs="Arial"/>
        </w:rPr>
      </w:pPr>
      <w:bookmarkStart w:id="42" w:name="_Toc82682697"/>
      <w:r w:rsidRPr="001568C4">
        <w:rPr>
          <w:rFonts w:ascii="Arial" w:hAnsi="Arial" w:cs="Arial"/>
        </w:rPr>
        <w:t xml:space="preserve">Figure </w:t>
      </w:r>
      <w:r w:rsidRPr="001568C4">
        <w:rPr>
          <w:rFonts w:ascii="Arial" w:hAnsi="Arial" w:cs="Arial"/>
        </w:rPr>
        <w:fldChar w:fldCharType="begin"/>
      </w:r>
      <w:r w:rsidRPr="001568C4">
        <w:rPr>
          <w:rFonts w:ascii="Arial" w:hAnsi="Arial" w:cs="Arial"/>
        </w:rPr>
        <w:instrText xml:space="preserve"> SEQ Figure \* ARABIC </w:instrText>
      </w:r>
      <w:r w:rsidRPr="001568C4">
        <w:rPr>
          <w:rFonts w:ascii="Arial" w:hAnsi="Arial" w:cs="Arial"/>
        </w:rPr>
        <w:fldChar w:fldCharType="separate"/>
      </w:r>
      <w:r w:rsidR="00ED2FCA" w:rsidRPr="001568C4">
        <w:rPr>
          <w:rFonts w:ascii="Arial" w:hAnsi="Arial" w:cs="Arial"/>
          <w:noProof/>
        </w:rPr>
        <w:t>23</w:t>
      </w:r>
      <w:r w:rsidRPr="001568C4">
        <w:rPr>
          <w:rFonts w:ascii="Arial" w:hAnsi="Arial" w:cs="Arial"/>
        </w:rPr>
        <w:fldChar w:fldCharType="end"/>
      </w:r>
      <w:r w:rsidRPr="001568C4">
        <w:rPr>
          <w:rFonts w:ascii="Arial" w:hAnsi="Arial" w:cs="Arial"/>
        </w:rPr>
        <w:t xml:space="preserve"> - Sample fault report</w:t>
      </w:r>
      <w:bookmarkEnd w:id="42"/>
    </w:p>
    <w:p w14:paraId="20DA5FFA" w14:textId="77777777" w:rsidR="00C02073" w:rsidRPr="001568C4" w:rsidRDefault="00C02073" w:rsidP="001568C4">
      <w:pPr>
        <w:spacing w:line="360" w:lineRule="auto"/>
        <w:rPr>
          <w:rFonts w:ascii="Arial" w:hAnsi="Arial" w:cs="Arial"/>
        </w:rPr>
      </w:pPr>
    </w:p>
    <w:p w14:paraId="0AB9648B" w14:textId="77777777" w:rsidR="00C02073" w:rsidRPr="001568C4" w:rsidRDefault="00C02073" w:rsidP="001568C4">
      <w:pPr>
        <w:spacing w:line="360" w:lineRule="auto"/>
        <w:rPr>
          <w:rFonts w:ascii="Arial" w:hAnsi="Arial" w:cs="Arial"/>
        </w:rPr>
      </w:pPr>
    </w:p>
    <w:p w14:paraId="7371AD32" w14:textId="3386E02F" w:rsidR="003404CF" w:rsidRPr="001568C4" w:rsidRDefault="00F5141C" w:rsidP="001568C4">
      <w:pPr>
        <w:pStyle w:val="Heading2"/>
        <w:spacing w:line="360" w:lineRule="auto"/>
        <w:rPr>
          <w:rFonts w:ascii="Arial" w:hAnsi="Arial" w:cs="Arial"/>
        </w:rPr>
      </w:pPr>
      <w:bookmarkStart w:id="43" w:name="_Toc82687492"/>
      <w:r w:rsidRPr="001568C4">
        <w:rPr>
          <w:rFonts w:ascii="Arial" w:hAnsi="Arial" w:cs="Arial"/>
        </w:rPr>
        <w:lastRenderedPageBreak/>
        <w:t>Raw Materials Price Update</w:t>
      </w:r>
      <w:bookmarkEnd w:id="43"/>
    </w:p>
    <w:p w14:paraId="5853497C" w14:textId="2856CE66" w:rsidR="00F5141C" w:rsidRPr="001568C4" w:rsidRDefault="00F5141C" w:rsidP="001568C4">
      <w:pPr>
        <w:spacing w:line="360" w:lineRule="auto"/>
        <w:rPr>
          <w:rFonts w:ascii="Arial" w:hAnsi="Arial" w:cs="Arial"/>
        </w:rPr>
      </w:pPr>
      <w:r w:rsidRPr="001568C4">
        <w:rPr>
          <w:rFonts w:ascii="Arial" w:hAnsi="Arial" w:cs="Arial"/>
        </w:rPr>
        <w:t>The front panel indicator displayed the dynamic market price of liquid ammonia. The current production cost was displayed as expected from the design and implementation.</w:t>
      </w:r>
    </w:p>
    <w:p w14:paraId="483EADA8" w14:textId="77777777" w:rsidR="009C1DCB" w:rsidRPr="001568C4" w:rsidRDefault="009C1DCB" w:rsidP="001568C4">
      <w:pPr>
        <w:keepNext/>
        <w:spacing w:line="360" w:lineRule="auto"/>
        <w:jc w:val="center"/>
        <w:rPr>
          <w:rFonts w:ascii="Arial" w:hAnsi="Arial" w:cs="Arial"/>
        </w:rPr>
      </w:pPr>
      <w:r w:rsidRPr="001568C4">
        <w:rPr>
          <w:rFonts w:ascii="Arial" w:hAnsi="Arial" w:cs="Arial"/>
          <w:noProof/>
        </w:rPr>
        <w:drawing>
          <wp:inline distT="0" distB="0" distL="0" distR="0" wp14:anchorId="13E9C5AB" wp14:editId="17AA9C42">
            <wp:extent cx="1267002" cy="181952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1">
                      <a:extLst>
                        <a:ext uri="{28A0092B-C50C-407E-A947-70E740481C1C}">
                          <a14:useLocalDpi xmlns:a14="http://schemas.microsoft.com/office/drawing/2010/main" val="0"/>
                        </a:ext>
                      </a:extLst>
                    </a:blip>
                    <a:stretch>
                      <a:fillRect/>
                    </a:stretch>
                  </pic:blipFill>
                  <pic:spPr>
                    <a:xfrm>
                      <a:off x="0" y="0"/>
                      <a:ext cx="1267002" cy="1819529"/>
                    </a:xfrm>
                    <a:prstGeom prst="rect">
                      <a:avLst/>
                    </a:prstGeom>
                  </pic:spPr>
                </pic:pic>
              </a:graphicData>
            </a:graphic>
          </wp:inline>
        </w:drawing>
      </w:r>
    </w:p>
    <w:p w14:paraId="1BE214DF" w14:textId="3D1C1642" w:rsidR="003404CF" w:rsidRPr="001568C4" w:rsidRDefault="009C1DCB" w:rsidP="001568C4">
      <w:pPr>
        <w:pStyle w:val="Caption"/>
        <w:spacing w:line="360" w:lineRule="auto"/>
        <w:jc w:val="center"/>
        <w:rPr>
          <w:rFonts w:ascii="Arial" w:hAnsi="Arial" w:cs="Arial"/>
        </w:rPr>
      </w:pPr>
      <w:bookmarkStart w:id="44" w:name="_Toc82682698"/>
      <w:r w:rsidRPr="001568C4">
        <w:rPr>
          <w:rFonts w:ascii="Arial" w:hAnsi="Arial" w:cs="Arial"/>
        </w:rPr>
        <w:t xml:space="preserve">Figure </w:t>
      </w:r>
      <w:r w:rsidR="00672ABB" w:rsidRPr="001568C4">
        <w:rPr>
          <w:rFonts w:ascii="Arial" w:hAnsi="Arial" w:cs="Arial"/>
        </w:rPr>
        <w:fldChar w:fldCharType="begin"/>
      </w:r>
      <w:r w:rsidR="00672ABB" w:rsidRPr="001568C4">
        <w:rPr>
          <w:rFonts w:ascii="Arial" w:hAnsi="Arial" w:cs="Arial"/>
        </w:rPr>
        <w:instrText xml:space="preserve"> SEQ Figure \* ARABIC </w:instrText>
      </w:r>
      <w:r w:rsidR="00672ABB" w:rsidRPr="001568C4">
        <w:rPr>
          <w:rFonts w:ascii="Arial" w:hAnsi="Arial" w:cs="Arial"/>
        </w:rPr>
        <w:fldChar w:fldCharType="separate"/>
      </w:r>
      <w:r w:rsidR="00ED2FCA" w:rsidRPr="001568C4">
        <w:rPr>
          <w:rFonts w:ascii="Arial" w:hAnsi="Arial" w:cs="Arial"/>
          <w:noProof/>
        </w:rPr>
        <w:t>24</w:t>
      </w:r>
      <w:r w:rsidR="00672ABB" w:rsidRPr="001568C4">
        <w:rPr>
          <w:rFonts w:ascii="Arial" w:hAnsi="Arial" w:cs="Arial"/>
          <w:noProof/>
        </w:rPr>
        <w:fldChar w:fldCharType="end"/>
      </w:r>
      <w:r w:rsidRPr="001568C4">
        <w:rPr>
          <w:rFonts w:ascii="Arial" w:hAnsi="Arial" w:cs="Arial"/>
        </w:rPr>
        <w:t xml:space="preserve"> - Sample global price of liquid ammonia and calculated cost of production</w:t>
      </w:r>
      <w:bookmarkEnd w:id="44"/>
    </w:p>
    <w:p w14:paraId="06BD10D6" w14:textId="57E7D640" w:rsidR="00420A6D" w:rsidRPr="001568C4" w:rsidRDefault="00420A6D" w:rsidP="001568C4">
      <w:pPr>
        <w:spacing w:line="360" w:lineRule="auto"/>
        <w:rPr>
          <w:rFonts w:ascii="Arial" w:hAnsi="Arial" w:cs="Arial"/>
        </w:rPr>
      </w:pPr>
    </w:p>
    <w:p w14:paraId="741335AE" w14:textId="436EC4A0" w:rsidR="00ED2FCA" w:rsidRPr="001568C4" w:rsidRDefault="00ED2FCA" w:rsidP="001568C4">
      <w:pPr>
        <w:pStyle w:val="Heading2"/>
        <w:spacing w:line="360" w:lineRule="auto"/>
        <w:rPr>
          <w:rFonts w:ascii="Arial" w:hAnsi="Arial" w:cs="Arial"/>
        </w:rPr>
      </w:pPr>
      <w:bookmarkStart w:id="45" w:name="_Toc82687493"/>
      <w:r w:rsidRPr="001568C4">
        <w:rPr>
          <w:rFonts w:ascii="Arial" w:hAnsi="Arial" w:cs="Arial"/>
        </w:rPr>
        <w:t>Web Publishing and Monitoring</w:t>
      </w:r>
      <w:bookmarkEnd w:id="45"/>
    </w:p>
    <w:p w14:paraId="0B79FC94" w14:textId="7540450D" w:rsidR="00ED2FCA" w:rsidRPr="001568C4" w:rsidRDefault="00ED2FCA" w:rsidP="001568C4">
      <w:pPr>
        <w:spacing w:line="360" w:lineRule="auto"/>
        <w:rPr>
          <w:rFonts w:ascii="Arial" w:hAnsi="Arial" w:cs="Arial"/>
        </w:rPr>
      </w:pPr>
      <w:r w:rsidRPr="001568C4">
        <w:rPr>
          <w:rFonts w:ascii="Arial" w:hAnsi="Arial" w:cs="Arial"/>
        </w:rPr>
        <w:t>The main panel was published using the Web Publishing Tool. The plant was then accessed via Internet Explorer browser. The browser took over control of the plant, enabling the user to observe the status of various utilities, and simulate varying conditions from the browser as would be performed in the corresponding physical environment.</w:t>
      </w:r>
    </w:p>
    <w:p w14:paraId="589681B0" w14:textId="77777777" w:rsidR="00ED2FCA" w:rsidRPr="001568C4" w:rsidRDefault="00ED2FCA" w:rsidP="001568C4">
      <w:pPr>
        <w:keepNext/>
        <w:spacing w:line="360" w:lineRule="auto"/>
        <w:rPr>
          <w:rFonts w:ascii="Arial" w:hAnsi="Arial" w:cs="Arial"/>
        </w:rPr>
      </w:pPr>
      <w:r w:rsidRPr="001568C4">
        <w:rPr>
          <w:rFonts w:ascii="Arial" w:hAnsi="Arial" w:cs="Arial"/>
          <w:noProof/>
        </w:rPr>
        <w:lastRenderedPageBreak/>
        <w:drawing>
          <wp:inline distT="0" distB="0" distL="0" distR="0" wp14:anchorId="71E6E10B" wp14:editId="62FFEF4D">
            <wp:extent cx="5943600" cy="3897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3897630"/>
                    </a:xfrm>
                    <a:prstGeom prst="rect">
                      <a:avLst/>
                    </a:prstGeom>
                  </pic:spPr>
                </pic:pic>
              </a:graphicData>
            </a:graphic>
          </wp:inline>
        </w:drawing>
      </w:r>
    </w:p>
    <w:p w14:paraId="3DA5EC40" w14:textId="7C0F908F" w:rsidR="00ED2FCA" w:rsidRPr="001568C4" w:rsidRDefault="00ED2FCA" w:rsidP="001568C4">
      <w:pPr>
        <w:pStyle w:val="Caption"/>
        <w:spacing w:line="360" w:lineRule="auto"/>
        <w:rPr>
          <w:rFonts w:ascii="Arial" w:hAnsi="Arial" w:cs="Arial"/>
        </w:rPr>
      </w:pPr>
      <w:bookmarkStart w:id="46" w:name="_Toc82682699"/>
      <w:r w:rsidRPr="001568C4">
        <w:rPr>
          <w:rFonts w:ascii="Arial" w:hAnsi="Arial" w:cs="Arial"/>
        </w:rPr>
        <w:t xml:space="preserve">Figure </w:t>
      </w:r>
      <w:r w:rsidRPr="001568C4">
        <w:rPr>
          <w:rFonts w:ascii="Arial" w:hAnsi="Arial" w:cs="Arial"/>
        </w:rPr>
        <w:fldChar w:fldCharType="begin"/>
      </w:r>
      <w:r w:rsidRPr="001568C4">
        <w:rPr>
          <w:rFonts w:ascii="Arial" w:hAnsi="Arial" w:cs="Arial"/>
        </w:rPr>
        <w:instrText xml:space="preserve"> SEQ Figure \* ARABIC </w:instrText>
      </w:r>
      <w:r w:rsidRPr="001568C4">
        <w:rPr>
          <w:rFonts w:ascii="Arial" w:hAnsi="Arial" w:cs="Arial"/>
        </w:rPr>
        <w:fldChar w:fldCharType="separate"/>
      </w:r>
      <w:r w:rsidRPr="001568C4">
        <w:rPr>
          <w:rFonts w:ascii="Arial" w:hAnsi="Arial" w:cs="Arial"/>
          <w:noProof/>
        </w:rPr>
        <w:t>25</w:t>
      </w:r>
      <w:r w:rsidRPr="001568C4">
        <w:rPr>
          <w:rFonts w:ascii="Arial" w:hAnsi="Arial" w:cs="Arial"/>
        </w:rPr>
        <w:fldChar w:fldCharType="end"/>
      </w:r>
      <w:r w:rsidRPr="001568C4">
        <w:rPr>
          <w:rFonts w:ascii="Arial" w:hAnsi="Arial" w:cs="Arial"/>
        </w:rPr>
        <w:t xml:space="preserve"> - Monitoring and control from the web</w:t>
      </w:r>
      <w:bookmarkEnd w:id="46"/>
    </w:p>
    <w:p w14:paraId="5E169844" w14:textId="77777777" w:rsidR="003404CF" w:rsidRPr="001568C4" w:rsidRDefault="003404CF" w:rsidP="001568C4">
      <w:pPr>
        <w:spacing w:line="360" w:lineRule="auto"/>
        <w:rPr>
          <w:rFonts w:ascii="Arial" w:hAnsi="Arial" w:cs="Arial"/>
        </w:rPr>
      </w:pPr>
    </w:p>
    <w:p w14:paraId="53FA3FC7" w14:textId="77777777" w:rsidR="003404CF" w:rsidRPr="001568C4" w:rsidRDefault="003404CF" w:rsidP="001568C4">
      <w:pPr>
        <w:spacing w:line="360" w:lineRule="auto"/>
        <w:rPr>
          <w:rFonts w:ascii="Arial" w:hAnsi="Arial" w:cs="Arial"/>
        </w:rPr>
      </w:pPr>
    </w:p>
    <w:p w14:paraId="31A4AB12" w14:textId="0F8C394A" w:rsidR="003404CF" w:rsidRPr="001568C4" w:rsidRDefault="007658C6" w:rsidP="001568C4">
      <w:pPr>
        <w:spacing w:line="360" w:lineRule="auto"/>
        <w:rPr>
          <w:rFonts w:ascii="Arial" w:hAnsi="Arial" w:cs="Arial"/>
        </w:rPr>
      </w:pPr>
      <w:r w:rsidRPr="001568C4">
        <w:rPr>
          <w:rFonts w:ascii="Arial" w:hAnsi="Arial" w:cs="Arial"/>
        </w:rPr>
        <w:br w:type="page"/>
      </w:r>
    </w:p>
    <w:p w14:paraId="1DB2D6DD" w14:textId="43F90E4D" w:rsidR="003404CF" w:rsidRPr="001568C4" w:rsidRDefault="003404CF" w:rsidP="001568C4">
      <w:pPr>
        <w:pStyle w:val="Heading1"/>
        <w:spacing w:line="360" w:lineRule="auto"/>
        <w:rPr>
          <w:rFonts w:ascii="Arial" w:hAnsi="Arial" w:cs="Arial"/>
        </w:rPr>
      </w:pPr>
      <w:bookmarkStart w:id="47" w:name="_Toc82687494"/>
      <w:r w:rsidRPr="001568C4">
        <w:rPr>
          <w:rFonts w:ascii="Arial" w:hAnsi="Arial" w:cs="Arial"/>
        </w:rPr>
        <w:lastRenderedPageBreak/>
        <w:t>DISCUSSION</w:t>
      </w:r>
      <w:bookmarkEnd w:id="47"/>
    </w:p>
    <w:p w14:paraId="44A68307" w14:textId="124019F5" w:rsidR="00836869" w:rsidRPr="001568C4" w:rsidRDefault="00836869" w:rsidP="001568C4">
      <w:pPr>
        <w:spacing w:line="360" w:lineRule="auto"/>
        <w:rPr>
          <w:rFonts w:ascii="Arial" w:hAnsi="Arial" w:cs="Arial"/>
        </w:rPr>
      </w:pPr>
      <w:r w:rsidRPr="001568C4">
        <w:rPr>
          <w:rFonts w:ascii="Arial" w:hAnsi="Arial" w:cs="Arial"/>
        </w:rPr>
        <w:t>This section seeks to provide an appraisal of the system developed. The discussion of this chapter follows the objectives laid-out for the development.</w:t>
      </w:r>
    </w:p>
    <w:p w14:paraId="40308420" w14:textId="27DC9CF8" w:rsidR="00836869" w:rsidRPr="001568C4" w:rsidRDefault="00836869" w:rsidP="001568C4">
      <w:pPr>
        <w:spacing w:line="360" w:lineRule="auto"/>
        <w:rPr>
          <w:rFonts w:ascii="Arial" w:hAnsi="Arial" w:cs="Arial"/>
        </w:rPr>
      </w:pPr>
    </w:p>
    <w:p w14:paraId="557EA4FE" w14:textId="6E2ED33C" w:rsidR="00943C39" w:rsidRPr="001568C4" w:rsidRDefault="00943C39" w:rsidP="001568C4">
      <w:pPr>
        <w:spacing w:line="360" w:lineRule="auto"/>
        <w:rPr>
          <w:rFonts w:ascii="Arial" w:hAnsi="Arial" w:cs="Arial"/>
        </w:rPr>
      </w:pPr>
      <w:r w:rsidRPr="001568C4">
        <w:rPr>
          <w:rFonts w:ascii="Arial" w:hAnsi="Arial" w:cs="Arial"/>
        </w:rPr>
        <w:t xml:space="preserve">The following three operations </w:t>
      </w:r>
      <w:r w:rsidR="001568C4" w:rsidRPr="001568C4">
        <w:rPr>
          <w:rFonts w:ascii="Arial" w:hAnsi="Arial" w:cs="Arial"/>
        </w:rPr>
        <w:t>were</w:t>
      </w:r>
      <w:r w:rsidRPr="001568C4">
        <w:rPr>
          <w:rFonts w:ascii="Arial" w:hAnsi="Arial" w:cs="Arial"/>
        </w:rPr>
        <w:t xml:space="preserve"> achieved in the main program VI:</w:t>
      </w:r>
    </w:p>
    <w:p w14:paraId="4F255081" w14:textId="17F575E7" w:rsidR="003404CF" w:rsidRPr="001568C4" w:rsidRDefault="00904EA4" w:rsidP="001568C4">
      <w:pPr>
        <w:pStyle w:val="Heading2"/>
        <w:spacing w:line="360" w:lineRule="auto"/>
        <w:rPr>
          <w:rFonts w:ascii="Arial" w:hAnsi="Arial" w:cs="Arial"/>
        </w:rPr>
      </w:pPr>
      <w:bookmarkStart w:id="48" w:name="_Toc82687495"/>
      <w:r w:rsidRPr="001568C4">
        <w:rPr>
          <w:rFonts w:ascii="Arial" w:hAnsi="Arial" w:cs="Arial"/>
        </w:rPr>
        <w:t>Monitoring Input Parameters</w:t>
      </w:r>
      <w:bookmarkEnd w:id="48"/>
    </w:p>
    <w:p w14:paraId="3EB8D923" w14:textId="36460E63" w:rsidR="00904EA4" w:rsidRPr="001568C4" w:rsidRDefault="00836869" w:rsidP="001568C4">
      <w:pPr>
        <w:spacing w:line="360" w:lineRule="auto"/>
        <w:rPr>
          <w:rFonts w:ascii="Arial" w:hAnsi="Arial" w:cs="Arial"/>
        </w:rPr>
      </w:pPr>
      <w:r w:rsidRPr="001568C4">
        <w:rPr>
          <w:rFonts w:ascii="Arial" w:hAnsi="Arial" w:cs="Arial"/>
        </w:rPr>
        <w:t xml:space="preserve">The input raw material to the nitric acid manufacturing plant </w:t>
      </w:r>
      <w:r w:rsidR="001568C4" w:rsidRPr="001568C4">
        <w:rPr>
          <w:rFonts w:ascii="Arial" w:hAnsi="Arial" w:cs="Arial"/>
        </w:rPr>
        <w:t>is</w:t>
      </w:r>
      <w:r w:rsidRPr="001568C4">
        <w:rPr>
          <w:rFonts w:ascii="Arial" w:hAnsi="Arial" w:cs="Arial"/>
        </w:rPr>
        <w:t xml:space="preserve">: liquid ammonia, air and water. The flow rates of these materials are simulated using horizontal slide scales as the control objects. </w:t>
      </w:r>
      <w:r w:rsidR="00394F09" w:rsidRPr="001568C4">
        <w:rPr>
          <w:rFonts w:ascii="Arial" w:hAnsi="Arial" w:cs="Arial"/>
        </w:rPr>
        <w:t>For each flow rate, a gauge was used as an indicator to visually monitor the input. The precise optimum flow rates were, however, not previously obtained in the literature review. As such, arbitrary limits were assumed for simulation purposes.</w:t>
      </w:r>
    </w:p>
    <w:p w14:paraId="5BF22BDA" w14:textId="7E227B87" w:rsidR="00394F09" w:rsidRPr="001568C4" w:rsidRDefault="00394F09" w:rsidP="001568C4">
      <w:pPr>
        <w:spacing w:line="360" w:lineRule="auto"/>
        <w:rPr>
          <w:rFonts w:ascii="Arial" w:hAnsi="Arial" w:cs="Arial"/>
        </w:rPr>
      </w:pPr>
      <w:r w:rsidRPr="001568C4">
        <w:rPr>
          <w:rFonts w:ascii="Arial" w:hAnsi="Arial" w:cs="Arial"/>
        </w:rPr>
        <w:t xml:space="preserve">In addition to the inputs, the operating conditions of other plant utilities were monitored. </w:t>
      </w:r>
      <w:r w:rsidR="00BF6989" w:rsidRPr="001568C4">
        <w:rPr>
          <w:rFonts w:ascii="Arial" w:hAnsi="Arial" w:cs="Arial"/>
        </w:rPr>
        <w:t>Pressure and temperature were popularly monitored, in order to ensure that the given utility operated in an acceptable range. A thermometer control was used to simulate the utility temperature. A horizontal slide scall was used as the control to simulate the current operating pressure of a given utility, with a corresponding gauge used as an indicator.</w:t>
      </w:r>
    </w:p>
    <w:p w14:paraId="392A4C03" w14:textId="66E955BE" w:rsidR="00BF6989" w:rsidRPr="001568C4" w:rsidRDefault="00BF6989" w:rsidP="001568C4">
      <w:pPr>
        <w:spacing w:line="360" w:lineRule="auto"/>
        <w:rPr>
          <w:rFonts w:ascii="Arial" w:hAnsi="Arial" w:cs="Arial"/>
        </w:rPr>
      </w:pPr>
      <w:r w:rsidRPr="001568C4">
        <w:rPr>
          <w:rFonts w:ascii="Arial" w:hAnsi="Arial" w:cs="Arial"/>
        </w:rPr>
        <w:t xml:space="preserve">When a particular utility was operating in acceptable conditions, the utility was visually represented by an object with a solid blue fill. If either the operating conditions of the utility veered from the acceptable range, or a cascaded utility behind the utility registered a fault, the utility was visually reported to be in an faulty state by a solid red fill. </w:t>
      </w:r>
    </w:p>
    <w:p w14:paraId="3C8AF798" w14:textId="77777777" w:rsidR="00D051B2" w:rsidRPr="001568C4" w:rsidRDefault="00D051B2" w:rsidP="001568C4">
      <w:pPr>
        <w:spacing w:line="360" w:lineRule="auto"/>
        <w:rPr>
          <w:rFonts w:ascii="Arial" w:hAnsi="Arial" w:cs="Arial"/>
        </w:rPr>
      </w:pPr>
      <w:r w:rsidRPr="001568C4">
        <w:rPr>
          <w:rFonts w:ascii="Arial" w:hAnsi="Arial" w:cs="Arial"/>
        </w:rPr>
        <w:t>The monitoring of parameters whether in acceptable range or not was accomplished by the use of comparison functions to test for limit conditions, and Boolean AND functions to get the combined result from each comparison.</w:t>
      </w:r>
    </w:p>
    <w:p w14:paraId="4F106B81" w14:textId="77777777" w:rsidR="00836869" w:rsidRPr="001568C4" w:rsidRDefault="00836869" w:rsidP="001568C4">
      <w:pPr>
        <w:spacing w:line="360" w:lineRule="auto"/>
        <w:rPr>
          <w:rFonts w:ascii="Arial" w:hAnsi="Arial" w:cs="Arial"/>
        </w:rPr>
      </w:pPr>
    </w:p>
    <w:p w14:paraId="3F628956" w14:textId="30F78D74" w:rsidR="00904EA4" w:rsidRPr="001568C4" w:rsidRDefault="00904EA4" w:rsidP="001568C4">
      <w:pPr>
        <w:pStyle w:val="Heading2"/>
        <w:spacing w:line="360" w:lineRule="auto"/>
        <w:rPr>
          <w:rFonts w:ascii="Arial" w:hAnsi="Arial" w:cs="Arial"/>
        </w:rPr>
      </w:pPr>
      <w:bookmarkStart w:id="49" w:name="_Toc82687496"/>
      <w:r w:rsidRPr="001568C4">
        <w:rPr>
          <w:rFonts w:ascii="Arial" w:hAnsi="Arial" w:cs="Arial"/>
        </w:rPr>
        <w:t>Sequential Flow</w:t>
      </w:r>
      <w:bookmarkEnd w:id="49"/>
    </w:p>
    <w:p w14:paraId="23FA5583" w14:textId="3A494415" w:rsidR="00904EA4" w:rsidRPr="001568C4" w:rsidRDefault="000A5F1C" w:rsidP="001568C4">
      <w:pPr>
        <w:spacing w:line="360" w:lineRule="auto"/>
        <w:rPr>
          <w:rFonts w:ascii="Arial" w:hAnsi="Arial" w:cs="Arial"/>
        </w:rPr>
      </w:pPr>
      <w:r w:rsidRPr="001568C4">
        <w:rPr>
          <w:rFonts w:ascii="Arial" w:hAnsi="Arial" w:cs="Arial"/>
        </w:rPr>
        <w:t xml:space="preserve">The operations of the plant utilities where dependent upon each other in a sequential manner. A utility could only be operational provided the utilities behind in in the production path where in operational state. A faulty utility (registered by a deviation of operating conditions outside acceptable range) resulted to a cascaded turning off of other utilities down the line dependent </w:t>
      </w:r>
      <w:r w:rsidRPr="001568C4">
        <w:rPr>
          <w:rFonts w:ascii="Arial" w:hAnsi="Arial" w:cs="Arial"/>
        </w:rPr>
        <w:lastRenderedPageBreak/>
        <w:t xml:space="preserve">on the faulty utility. </w:t>
      </w:r>
      <w:r w:rsidR="004063BB" w:rsidRPr="001568C4">
        <w:rPr>
          <w:rFonts w:ascii="Arial" w:hAnsi="Arial" w:cs="Arial"/>
        </w:rPr>
        <w:t>This design was employed in order to prevent the cascaded utilities from operating on erroneous inputs.</w:t>
      </w:r>
      <w:r w:rsidR="00944B43" w:rsidRPr="001568C4">
        <w:rPr>
          <w:rFonts w:ascii="Arial" w:hAnsi="Arial" w:cs="Arial"/>
        </w:rPr>
        <w:t xml:space="preserve"> </w:t>
      </w:r>
    </w:p>
    <w:p w14:paraId="27C5A682" w14:textId="18CDE997" w:rsidR="00D051B2" w:rsidRPr="001568C4" w:rsidRDefault="00D051B2" w:rsidP="001568C4">
      <w:pPr>
        <w:spacing w:line="360" w:lineRule="auto"/>
        <w:rPr>
          <w:rFonts w:ascii="Arial" w:hAnsi="Arial" w:cs="Arial"/>
        </w:rPr>
      </w:pPr>
      <w:r w:rsidRPr="001568C4">
        <w:rPr>
          <w:rFonts w:ascii="Arial" w:hAnsi="Arial" w:cs="Arial"/>
        </w:rPr>
        <w:t>The cascading of utilities was accomplished by checking the status of a utility’s immediate previous neighbor, and performing a Boolean AND of this status with the</w:t>
      </w:r>
      <w:r w:rsidR="00AC5A9E" w:rsidRPr="001568C4">
        <w:rPr>
          <w:rFonts w:ascii="Arial" w:hAnsi="Arial" w:cs="Arial"/>
        </w:rPr>
        <w:t xml:space="preserve"> results of the current utility’s operating range test, to yield the current utility’s current state. </w:t>
      </w:r>
    </w:p>
    <w:p w14:paraId="0D0C2D0D" w14:textId="77777777" w:rsidR="00AC5A9E" w:rsidRPr="001568C4" w:rsidRDefault="00AC5A9E" w:rsidP="001568C4">
      <w:pPr>
        <w:spacing w:line="360" w:lineRule="auto"/>
        <w:rPr>
          <w:rFonts w:ascii="Arial" w:hAnsi="Arial" w:cs="Arial"/>
        </w:rPr>
      </w:pPr>
    </w:p>
    <w:p w14:paraId="4096FADF" w14:textId="31394F8C" w:rsidR="00904EA4" w:rsidRPr="001568C4" w:rsidRDefault="00904EA4" w:rsidP="001568C4">
      <w:pPr>
        <w:pStyle w:val="Heading2"/>
        <w:spacing w:line="360" w:lineRule="auto"/>
        <w:rPr>
          <w:rFonts w:ascii="Arial" w:hAnsi="Arial" w:cs="Arial"/>
        </w:rPr>
      </w:pPr>
      <w:bookmarkStart w:id="50" w:name="_Toc82687497"/>
      <w:r w:rsidRPr="001568C4">
        <w:rPr>
          <w:rFonts w:ascii="Arial" w:hAnsi="Arial" w:cs="Arial"/>
        </w:rPr>
        <w:t>Output Dispensing</w:t>
      </w:r>
      <w:bookmarkEnd w:id="50"/>
    </w:p>
    <w:p w14:paraId="3C45A286" w14:textId="77777777" w:rsidR="00944B43" w:rsidRPr="001568C4" w:rsidRDefault="00944B43" w:rsidP="001568C4">
      <w:pPr>
        <w:spacing w:line="360" w:lineRule="auto"/>
        <w:rPr>
          <w:rFonts w:ascii="Arial" w:hAnsi="Arial" w:cs="Arial"/>
        </w:rPr>
      </w:pPr>
      <w:r w:rsidRPr="001568C4">
        <w:rPr>
          <w:rFonts w:ascii="Arial" w:hAnsi="Arial" w:cs="Arial"/>
        </w:rPr>
        <w:t>The output from this plant was nitric acid. Nitric acid produced from the plant was stored in a storage tank. The level of the storage tank increased while the absorption tank was in operation. When the level of the tank was at 950L, the plant was automatically turned off to avoid overfilling of the storage tank.</w:t>
      </w:r>
    </w:p>
    <w:p w14:paraId="49F2DCC0" w14:textId="7F4DFAF3" w:rsidR="00944B43" w:rsidRPr="001568C4" w:rsidRDefault="00944B43" w:rsidP="001568C4">
      <w:pPr>
        <w:spacing w:line="360" w:lineRule="auto"/>
        <w:rPr>
          <w:rFonts w:ascii="Arial" w:hAnsi="Arial" w:cs="Arial"/>
        </w:rPr>
      </w:pPr>
      <w:r w:rsidRPr="001568C4">
        <w:rPr>
          <w:rFonts w:ascii="Arial" w:hAnsi="Arial" w:cs="Arial"/>
        </w:rPr>
        <w:t xml:space="preserve">Nitric acid was dispensed in this plant via two valves. </w:t>
      </w:r>
      <w:r w:rsidR="00E05CED" w:rsidRPr="001568C4">
        <w:rPr>
          <w:rFonts w:ascii="Arial" w:hAnsi="Arial" w:cs="Arial"/>
        </w:rPr>
        <w:t>The valves could only be opened provided the level of the tank was above 50L. The level of the storage tank was decremented while a valve was in operation. Numeric indicators were used to indicate the volume of acid dispensed by each valve.</w:t>
      </w:r>
    </w:p>
    <w:p w14:paraId="7BF529FA" w14:textId="34916788" w:rsidR="00944B43" w:rsidRPr="001568C4" w:rsidRDefault="00AC5A9E" w:rsidP="001568C4">
      <w:pPr>
        <w:spacing w:line="360" w:lineRule="auto"/>
        <w:rPr>
          <w:rFonts w:ascii="Arial" w:hAnsi="Arial" w:cs="Arial"/>
        </w:rPr>
      </w:pPr>
      <w:r w:rsidRPr="001568C4">
        <w:rPr>
          <w:rFonts w:ascii="Arial" w:hAnsi="Arial" w:cs="Arial"/>
        </w:rPr>
        <w:t>Case structures were used in the achievement of output dispensing.</w:t>
      </w:r>
      <w:r w:rsidR="000555F2" w:rsidRPr="001568C4">
        <w:rPr>
          <w:rFonts w:ascii="Arial" w:hAnsi="Arial" w:cs="Arial"/>
        </w:rPr>
        <w:t xml:space="preserve"> Nested case structures where particularly employed in the valve operations logic.</w:t>
      </w:r>
    </w:p>
    <w:p w14:paraId="5AA8EE50" w14:textId="23915EE8" w:rsidR="00E05CED" w:rsidRPr="001568C4" w:rsidRDefault="00E05CED" w:rsidP="001568C4">
      <w:pPr>
        <w:spacing w:line="360" w:lineRule="auto"/>
        <w:rPr>
          <w:rFonts w:ascii="Arial" w:hAnsi="Arial" w:cs="Arial"/>
        </w:rPr>
      </w:pPr>
    </w:p>
    <w:p w14:paraId="1AF2A88D" w14:textId="77777777" w:rsidR="00664415" w:rsidRPr="001568C4" w:rsidRDefault="00664415" w:rsidP="001568C4">
      <w:pPr>
        <w:spacing w:line="360" w:lineRule="auto"/>
        <w:rPr>
          <w:rFonts w:ascii="Arial" w:hAnsi="Arial" w:cs="Arial"/>
        </w:rPr>
      </w:pPr>
    </w:p>
    <w:p w14:paraId="18758F84" w14:textId="630A2A44" w:rsidR="00664415" w:rsidRPr="001568C4" w:rsidRDefault="00664415" w:rsidP="001568C4">
      <w:pPr>
        <w:spacing w:line="360" w:lineRule="auto"/>
        <w:rPr>
          <w:rFonts w:ascii="Arial" w:hAnsi="Arial" w:cs="Arial"/>
        </w:rPr>
      </w:pPr>
      <w:r w:rsidRPr="001568C4">
        <w:rPr>
          <w:rFonts w:ascii="Arial" w:hAnsi="Arial" w:cs="Arial"/>
        </w:rPr>
        <w:t xml:space="preserve">Separate Vis </w:t>
      </w:r>
      <w:r w:rsidR="008D4D98" w:rsidRPr="001568C4">
        <w:rPr>
          <w:rFonts w:ascii="Arial" w:hAnsi="Arial" w:cs="Arial"/>
        </w:rPr>
        <w:t>were</w:t>
      </w:r>
      <w:r w:rsidRPr="001568C4">
        <w:rPr>
          <w:rFonts w:ascii="Arial" w:hAnsi="Arial" w:cs="Arial"/>
        </w:rPr>
        <w:t xml:space="preserve"> used to achieve event reporting and reading of global prices of raw materials</w:t>
      </w:r>
      <w:r w:rsidR="008D4D98" w:rsidRPr="001568C4">
        <w:rPr>
          <w:rFonts w:ascii="Arial" w:hAnsi="Arial" w:cs="Arial"/>
        </w:rPr>
        <w:t>:</w:t>
      </w:r>
    </w:p>
    <w:p w14:paraId="0F61FD32" w14:textId="245D93C2" w:rsidR="00904EA4" w:rsidRPr="001568C4" w:rsidRDefault="00904EA4" w:rsidP="001568C4">
      <w:pPr>
        <w:pStyle w:val="Heading2"/>
        <w:spacing w:line="360" w:lineRule="auto"/>
        <w:rPr>
          <w:rFonts w:ascii="Arial" w:hAnsi="Arial" w:cs="Arial"/>
        </w:rPr>
      </w:pPr>
      <w:bookmarkStart w:id="51" w:name="_Toc82687498"/>
      <w:r w:rsidRPr="001568C4">
        <w:rPr>
          <w:rFonts w:ascii="Arial" w:hAnsi="Arial" w:cs="Arial"/>
        </w:rPr>
        <w:t>Event Reporting</w:t>
      </w:r>
      <w:bookmarkEnd w:id="51"/>
    </w:p>
    <w:p w14:paraId="34FA4082" w14:textId="5C9241F8" w:rsidR="00904EA4" w:rsidRPr="001568C4" w:rsidRDefault="008D4D98" w:rsidP="001568C4">
      <w:pPr>
        <w:spacing w:line="360" w:lineRule="auto"/>
        <w:rPr>
          <w:rFonts w:ascii="Arial" w:hAnsi="Arial" w:cs="Arial"/>
        </w:rPr>
      </w:pPr>
      <w:r w:rsidRPr="001568C4">
        <w:rPr>
          <w:rFonts w:ascii="Arial" w:hAnsi="Arial" w:cs="Arial"/>
        </w:rPr>
        <w:t xml:space="preserve">The events reported in this plant where the faults encountered in the operation of the plant. </w:t>
      </w:r>
      <w:r w:rsidR="00CD7A78" w:rsidRPr="001568C4">
        <w:rPr>
          <w:rFonts w:ascii="Arial" w:hAnsi="Arial" w:cs="Arial"/>
        </w:rPr>
        <w:t>Vaporizer, air compressor, converter, cooler, condenser and absorption tower faults were reported in this system (when their operating conditions veered from acceptable limits). An Excel file was used to log these errors. Included in the log was the date, time, type and description of the fault.</w:t>
      </w:r>
    </w:p>
    <w:p w14:paraId="6D53573C" w14:textId="77777777" w:rsidR="00202E85" w:rsidRPr="001568C4" w:rsidRDefault="00CD7A78" w:rsidP="001568C4">
      <w:pPr>
        <w:spacing w:line="360" w:lineRule="auto"/>
        <w:rPr>
          <w:rFonts w:ascii="Arial" w:hAnsi="Arial" w:cs="Arial"/>
        </w:rPr>
      </w:pPr>
      <w:r w:rsidRPr="001568C4">
        <w:rPr>
          <w:rFonts w:ascii="Arial" w:hAnsi="Arial" w:cs="Arial"/>
        </w:rPr>
        <w:lastRenderedPageBreak/>
        <w:t xml:space="preserve">Six case structures were used in the fault-reporting VI to log the corresponding faults for each utility mentioned above. The “Write Delimited Spreadsheet” function was used to write the log. </w:t>
      </w:r>
      <w:r w:rsidR="00202E85" w:rsidRPr="001568C4">
        <w:rPr>
          <w:rFonts w:ascii="Arial" w:hAnsi="Arial" w:cs="Arial"/>
        </w:rPr>
        <w:t>Arrays were used to in this VI to write the faults to the spreadsheet in tabular form.</w:t>
      </w:r>
    </w:p>
    <w:p w14:paraId="71F9B490" w14:textId="2995A7CE" w:rsidR="00CD7A78" w:rsidRPr="001568C4" w:rsidRDefault="00CD7A78" w:rsidP="001568C4">
      <w:pPr>
        <w:spacing w:line="360" w:lineRule="auto"/>
        <w:rPr>
          <w:rFonts w:ascii="Arial" w:hAnsi="Arial" w:cs="Arial"/>
        </w:rPr>
      </w:pPr>
      <w:r w:rsidRPr="001568C4">
        <w:rPr>
          <w:rFonts w:ascii="Arial" w:hAnsi="Arial" w:cs="Arial"/>
        </w:rPr>
        <w:t>While this design provided a decent overview of the fault registered, the exact numerical value of the operating condition that triggered the fault was not able to be logged for this project.</w:t>
      </w:r>
    </w:p>
    <w:p w14:paraId="1D23B6A4" w14:textId="77777777" w:rsidR="00E05CED" w:rsidRPr="001568C4" w:rsidRDefault="00E05CED" w:rsidP="001568C4">
      <w:pPr>
        <w:spacing w:line="360" w:lineRule="auto"/>
        <w:rPr>
          <w:rFonts w:ascii="Arial" w:hAnsi="Arial" w:cs="Arial"/>
        </w:rPr>
      </w:pPr>
    </w:p>
    <w:p w14:paraId="5D47F1EA" w14:textId="5D5C9BC8" w:rsidR="00904EA4" w:rsidRPr="001568C4" w:rsidRDefault="00904EA4" w:rsidP="001568C4">
      <w:pPr>
        <w:pStyle w:val="Heading2"/>
        <w:spacing w:line="360" w:lineRule="auto"/>
        <w:rPr>
          <w:rFonts w:ascii="Arial" w:hAnsi="Arial" w:cs="Arial"/>
        </w:rPr>
      </w:pPr>
      <w:bookmarkStart w:id="52" w:name="_Toc82687499"/>
      <w:r w:rsidRPr="001568C4">
        <w:rPr>
          <w:rFonts w:ascii="Arial" w:hAnsi="Arial" w:cs="Arial"/>
        </w:rPr>
        <w:t>Raw Materials Price Update</w:t>
      </w:r>
      <w:bookmarkEnd w:id="52"/>
    </w:p>
    <w:p w14:paraId="44D12CCF" w14:textId="6C5A4805" w:rsidR="00904EA4" w:rsidRPr="001568C4" w:rsidRDefault="0091010F" w:rsidP="001568C4">
      <w:pPr>
        <w:spacing w:line="360" w:lineRule="auto"/>
        <w:rPr>
          <w:rFonts w:ascii="Arial" w:hAnsi="Arial" w:cs="Arial"/>
        </w:rPr>
      </w:pPr>
      <w:r w:rsidRPr="001568C4">
        <w:rPr>
          <w:rFonts w:ascii="Arial" w:hAnsi="Arial" w:cs="Arial"/>
        </w:rPr>
        <w:t>The simulated global price of liquid ammonia was observed in this plant. This price was displayed on the front panel, and the cost of production at that instance of operation computed via a formula function based on the current price.</w:t>
      </w:r>
    </w:p>
    <w:p w14:paraId="5E89E6BE" w14:textId="5CD38434" w:rsidR="00175E99" w:rsidRPr="001568C4" w:rsidRDefault="00175E99" w:rsidP="001568C4">
      <w:pPr>
        <w:spacing w:line="360" w:lineRule="auto"/>
        <w:rPr>
          <w:rFonts w:ascii="Arial" w:hAnsi="Arial" w:cs="Arial"/>
        </w:rPr>
      </w:pPr>
      <w:r w:rsidRPr="001568C4">
        <w:rPr>
          <w:rFonts w:ascii="Arial" w:hAnsi="Arial" w:cs="Arial"/>
        </w:rPr>
        <w:t>A “</w:t>
      </w:r>
      <w:proofErr w:type="spellStart"/>
      <w:r w:rsidRPr="001568C4">
        <w:rPr>
          <w:rFonts w:ascii="Arial" w:hAnsi="Arial" w:cs="Arial"/>
        </w:rPr>
        <w:t>D</w:t>
      </w:r>
      <w:r w:rsidR="00B94C12" w:rsidRPr="001568C4">
        <w:rPr>
          <w:rFonts w:ascii="Arial" w:hAnsi="Arial" w:cs="Arial"/>
        </w:rPr>
        <w:t>ataSocket</w:t>
      </w:r>
      <w:proofErr w:type="spellEnd"/>
      <w:r w:rsidR="00B94C12" w:rsidRPr="001568C4">
        <w:rPr>
          <w:rFonts w:ascii="Arial" w:hAnsi="Arial" w:cs="Arial"/>
        </w:rPr>
        <w:t xml:space="preserve"> Open” function was used to open a data socket to the file specified via the provided URL in READ mode. The FILE protocol was used to access the file, which was located on</w:t>
      </w:r>
      <w:r w:rsidR="00915C8A" w:rsidRPr="001568C4">
        <w:rPr>
          <w:rFonts w:ascii="Arial" w:hAnsi="Arial" w:cs="Arial"/>
        </w:rPr>
        <w:t xml:space="preserve"> the local machine. The choice to have the file on a local host environment rather than on the web to be accessed via HTTP or a similar protocol was to provide an expedient implementation. </w:t>
      </w:r>
      <w:r w:rsidR="00B94C12" w:rsidRPr="001568C4">
        <w:rPr>
          <w:rFonts w:ascii="Arial" w:hAnsi="Arial" w:cs="Arial"/>
        </w:rPr>
        <w:t>A “</w:t>
      </w:r>
      <w:proofErr w:type="spellStart"/>
      <w:r w:rsidR="00B94C12" w:rsidRPr="001568C4">
        <w:rPr>
          <w:rFonts w:ascii="Arial" w:hAnsi="Arial" w:cs="Arial"/>
        </w:rPr>
        <w:t>DataSocket</w:t>
      </w:r>
      <w:proofErr w:type="spellEnd"/>
      <w:r w:rsidR="00B94C12" w:rsidRPr="001568C4">
        <w:rPr>
          <w:rFonts w:ascii="Arial" w:hAnsi="Arial" w:cs="Arial"/>
        </w:rPr>
        <w:t xml:space="preserve"> Read” function was used to read the contents of the file, after which subsequent string manipulation of the read data yielded the market price of the raw product.</w:t>
      </w:r>
    </w:p>
    <w:p w14:paraId="19D06F5A" w14:textId="34C10794" w:rsidR="00B94C12" w:rsidRPr="001568C4" w:rsidRDefault="00B94C12" w:rsidP="001568C4">
      <w:pPr>
        <w:spacing w:line="360" w:lineRule="auto"/>
        <w:rPr>
          <w:rFonts w:ascii="Arial" w:hAnsi="Arial" w:cs="Arial"/>
        </w:rPr>
      </w:pPr>
      <w:r w:rsidRPr="001568C4">
        <w:rPr>
          <w:rFonts w:ascii="Arial" w:hAnsi="Arial" w:cs="Arial"/>
        </w:rPr>
        <w:t>To simulate the varying market prices of the raw materials, a HTML file was programmatically generated using Python every 10 seconds. With each generation, the price of the raw materials was set to random value between a predefine lower and upper limit.</w:t>
      </w:r>
    </w:p>
    <w:p w14:paraId="5FF8FE54" w14:textId="77777777" w:rsidR="00504A32" w:rsidRPr="001568C4" w:rsidRDefault="00504A32" w:rsidP="001568C4">
      <w:pPr>
        <w:spacing w:line="360" w:lineRule="auto"/>
        <w:rPr>
          <w:rFonts w:ascii="Arial" w:hAnsi="Arial" w:cs="Arial"/>
        </w:rPr>
      </w:pPr>
    </w:p>
    <w:p w14:paraId="480C1214" w14:textId="56926551" w:rsidR="00904EA4" w:rsidRPr="001568C4" w:rsidRDefault="00904EA4" w:rsidP="001568C4">
      <w:pPr>
        <w:pStyle w:val="Heading2"/>
        <w:spacing w:line="360" w:lineRule="auto"/>
        <w:rPr>
          <w:rFonts w:ascii="Arial" w:hAnsi="Arial" w:cs="Arial"/>
        </w:rPr>
      </w:pPr>
      <w:bookmarkStart w:id="53" w:name="_Toc82687500"/>
      <w:r w:rsidRPr="001568C4">
        <w:rPr>
          <w:rFonts w:ascii="Arial" w:hAnsi="Arial" w:cs="Arial"/>
        </w:rPr>
        <w:t>Web Publishing and Monitoring</w:t>
      </w:r>
      <w:bookmarkEnd w:id="53"/>
    </w:p>
    <w:p w14:paraId="4945B861" w14:textId="63198927" w:rsidR="00836869" w:rsidRPr="001568C4" w:rsidRDefault="002D0840" w:rsidP="001568C4">
      <w:pPr>
        <w:spacing w:line="360" w:lineRule="auto"/>
        <w:rPr>
          <w:rFonts w:ascii="Arial" w:hAnsi="Arial" w:cs="Arial"/>
        </w:rPr>
      </w:pPr>
      <w:r w:rsidRPr="001568C4">
        <w:rPr>
          <w:rFonts w:ascii="Arial" w:hAnsi="Arial" w:cs="Arial"/>
        </w:rPr>
        <w:t>The front panel to the main program VI was made available over the web via the use of the Web Publishing Tool. This enabled the plant to be monitored and controlled from the internet.</w:t>
      </w:r>
    </w:p>
    <w:p w14:paraId="1324CEAD" w14:textId="77777777" w:rsidR="00671C2C" w:rsidRPr="001568C4" w:rsidRDefault="00671C2C" w:rsidP="001568C4">
      <w:pPr>
        <w:spacing w:line="360" w:lineRule="auto"/>
        <w:rPr>
          <w:rFonts w:ascii="Arial" w:hAnsi="Arial" w:cs="Arial"/>
        </w:rPr>
      </w:pPr>
    </w:p>
    <w:p w14:paraId="64552BC6" w14:textId="356BA6D0" w:rsidR="002D0840" w:rsidRPr="001568C4" w:rsidRDefault="002D0840" w:rsidP="001568C4">
      <w:pPr>
        <w:spacing w:line="360" w:lineRule="auto"/>
        <w:rPr>
          <w:rFonts w:ascii="Arial" w:hAnsi="Arial" w:cs="Arial"/>
        </w:rPr>
      </w:pPr>
      <w:r w:rsidRPr="001568C4">
        <w:rPr>
          <w:rFonts w:ascii="Arial" w:hAnsi="Arial" w:cs="Arial"/>
          <w:b/>
          <w:bCs/>
        </w:rPr>
        <w:t>Overall Appraisal</w:t>
      </w:r>
    </w:p>
    <w:p w14:paraId="73A0325A" w14:textId="23DA033E" w:rsidR="00202E85" w:rsidRPr="001568C4" w:rsidRDefault="00671C2C" w:rsidP="001568C4">
      <w:pPr>
        <w:spacing w:line="360" w:lineRule="auto"/>
        <w:rPr>
          <w:rFonts w:ascii="Arial" w:hAnsi="Arial" w:cs="Arial"/>
        </w:rPr>
      </w:pPr>
      <w:r>
        <w:rPr>
          <w:rFonts w:ascii="Arial" w:hAnsi="Arial" w:cs="Arial"/>
        </w:rPr>
        <w:t>The objectives defined for the system were met</w:t>
      </w:r>
      <w:r w:rsidR="002D0840" w:rsidRPr="001568C4">
        <w:rPr>
          <w:rFonts w:ascii="Arial" w:hAnsi="Arial" w:cs="Arial"/>
        </w:rPr>
        <w:t>.</w:t>
      </w:r>
      <w:r w:rsidR="00202E85" w:rsidRPr="001568C4">
        <w:rPr>
          <w:rFonts w:ascii="Arial" w:hAnsi="Arial" w:cs="Arial"/>
        </w:rPr>
        <w:t xml:space="preserve"> In addition to this,</w:t>
      </w:r>
      <w:r w:rsidR="00C72657" w:rsidRPr="001568C4">
        <w:rPr>
          <w:rFonts w:ascii="Arial" w:hAnsi="Arial" w:cs="Arial"/>
        </w:rPr>
        <w:t xml:space="preserve"> </w:t>
      </w:r>
      <w:r w:rsidR="00202E85" w:rsidRPr="001568C4">
        <w:rPr>
          <w:rFonts w:ascii="Arial" w:hAnsi="Arial" w:cs="Arial"/>
        </w:rPr>
        <w:t xml:space="preserve">multiple Vis, </w:t>
      </w:r>
      <w:r w:rsidR="00C72657" w:rsidRPr="001568C4">
        <w:rPr>
          <w:rFonts w:ascii="Arial" w:hAnsi="Arial" w:cs="Arial"/>
        </w:rPr>
        <w:t>arrays, while loops, file write functionality and data sockets were used in the development of the system.</w:t>
      </w:r>
    </w:p>
    <w:p w14:paraId="6E8A344E" w14:textId="72C33FEF" w:rsidR="003404CF" w:rsidRPr="001568C4" w:rsidRDefault="00202E85" w:rsidP="001568C4">
      <w:pPr>
        <w:spacing w:line="360" w:lineRule="auto"/>
        <w:rPr>
          <w:rFonts w:ascii="Arial" w:hAnsi="Arial" w:cs="Arial"/>
        </w:rPr>
      </w:pPr>
      <w:r w:rsidRPr="001568C4">
        <w:rPr>
          <w:rFonts w:ascii="Arial" w:hAnsi="Arial" w:cs="Arial"/>
        </w:rPr>
        <w:br w:type="page"/>
      </w:r>
    </w:p>
    <w:p w14:paraId="447DBDD8" w14:textId="77777777" w:rsidR="00B27DB0" w:rsidRPr="001568C4" w:rsidRDefault="003404CF" w:rsidP="001568C4">
      <w:pPr>
        <w:pStyle w:val="Heading1"/>
        <w:spacing w:line="360" w:lineRule="auto"/>
        <w:rPr>
          <w:rFonts w:ascii="Arial" w:hAnsi="Arial" w:cs="Arial"/>
        </w:rPr>
      </w:pPr>
      <w:bookmarkStart w:id="54" w:name="_Toc82687501"/>
      <w:r w:rsidRPr="001568C4">
        <w:rPr>
          <w:rFonts w:ascii="Arial" w:hAnsi="Arial" w:cs="Arial"/>
        </w:rPr>
        <w:lastRenderedPageBreak/>
        <w:t>CONCLUSION</w:t>
      </w:r>
      <w:bookmarkEnd w:id="54"/>
    </w:p>
    <w:p w14:paraId="7789D126" w14:textId="77777777" w:rsidR="009A5C42" w:rsidRPr="001568C4" w:rsidRDefault="009A5C42" w:rsidP="001568C4">
      <w:pPr>
        <w:spacing w:line="360" w:lineRule="auto"/>
        <w:rPr>
          <w:rFonts w:ascii="Arial" w:hAnsi="Arial" w:cs="Arial"/>
        </w:rPr>
      </w:pPr>
      <w:r w:rsidRPr="001568C4">
        <w:rPr>
          <w:rFonts w:ascii="Arial" w:hAnsi="Arial" w:cs="Arial"/>
        </w:rPr>
        <w:t>This assignment set out to develop a</w:t>
      </w:r>
      <w:r w:rsidR="00603A36" w:rsidRPr="001568C4">
        <w:rPr>
          <w:rFonts w:ascii="Arial" w:hAnsi="Arial" w:cs="Arial"/>
        </w:rPr>
        <w:t xml:space="preserve"> nitric acid manufacturing process (in the Ostwald process)</w:t>
      </w:r>
      <w:r w:rsidRPr="001568C4">
        <w:rPr>
          <w:rFonts w:ascii="Arial" w:hAnsi="Arial" w:cs="Arial"/>
        </w:rPr>
        <w:t xml:space="preserve"> system</w:t>
      </w:r>
      <w:r w:rsidR="00C0008A" w:rsidRPr="001568C4">
        <w:rPr>
          <w:rFonts w:ascii="Arial" w:hAnsi="Arial" w:cs="Arial"/>
        </w:rPr>
        <w:t xml:space="preserve">. </w:t>
      </w:r>
      <w:r w:rsidR="00603A36" w:rsidRPr="001568C4">
        <w:rPr>
          <w:rFonts w:ascii="Arial" w:hAnsi="Arial" w:cs="Arial"/>
        </w:rPr>
        <w:t>Thi</w:t>
      </w:r>
      <w:r w:rsidRPr="001568C4">
        <w:rPr>
          <w:rFonts w:ascii="Arial" w:hAnsi="Arial" w:cs="Arial"/>
        </w:rPr>
        <w:t>e objectives of the system were to</w:t>
      </w:r>
      <w:r w:rsidR="00603A36" w:rsidRPr="001568C4">
        <w:rPr>
          <w:rFonts w:ascii="Arial" w:hAnsi="Arial" w:cs="Arial"/>
        </w:rPr>
        <w:t xml:space="preserve">: monitor the input parameters, simulate sequential flow, deliver output product, report events, read global raw input price via data sockets and enable monitoring of the plant from the web were met in this development. </w:t>
      </w:r>
    </w:p>
    <w:p w14:paraId="5DC1D388" w14:textId="528FCD2F" w:rsidR="003404CF" w:rsidRPr="001568C4" w:rsidRDefault="009A5C42" w:rsidP="001568C4">
      <w:pPr>
        <w:spacing w:line="360" w:lineRule="auto"/>
        <w:rPr>
          <w:rFonts w:ascii="Arial" w:hAnsi="Arial" w:cs="Arial"/>
        </w:rPr>
      </w:pPr>
      <w:r w:rsidRPr="001568C4">
        <w:rPr>
          <w:rFonts w:ascii="Arial" w:hAnsi="Arial" w:cs="Arial"/>
        </w:rPr>
        <w:t xml:space="preserve">Flow rate, temperature and pressure parameters for different utilities involved in the process were monitored in the system. </w:t>
      </w:r>
      <w:r w:rsidR="00B43814" w:rsidRPr="001568C4">
        <w:rPr>
          <w:rFonts w:ascii="Arial" w:hAnsi="Arial" w:cs="Arial"/>
        </w:rPr>
        <w:t xml:space="preserve">The operation of the plant’s utilities was sequential, with a given utility down the production path being operational provided its operating conditions were within acceptable range and </w:t>
      </w:r>
      <w:r w:rsidR="00B50D26" w:rsidRPr="001568C4">
        <w:rPr>
          <w:rFonts w:ascii="Arial" w:hAnsi="Arial" w:cs="Arial"/>
        </w:rPr>
        <w:t xml:space="preserve">its </w:t>
      </w:r>
      <w:r w:rsidR="0087536A" w:rsidRPr="001568C4">
        <w:rPr>
          <w:rFonts w:ascii="Arial" w:hAnsi="Arial" w:cs="Arial"/>
        </w:rPr>
        <w:t>immediately</w:t>
      </w:r>
      <w:r w:rsidR="00B50D26" w:rsidRPr="001568C4">
        <w:rPr>
          <w:rFonts w:ascii="Arial" w:hAnsi="Arial" w:cs="Arial"/>
        </w:rPr>
        <w:t xml:space="preserve"> preceding neighbor in operational state. The output of this plant, nitric acid, was dispensed via two valves, and the amount dispensed by each shown on the front panel provided conditions were met. An Excel file was used to log faults encountered in the operation of the plant. The simulated global price of liquid ammonia was read using data sockets and displayed on the front panel. Finally, the plant was made monitorable over the web by using Web Publishing Tool to publish the main front panel.</w:t>
      </w:r>
      <w:r w:rsidR="003404CF" w:rsidRPr="001568C4">
        <w:rPr>
          <w:rFonts w:ascii="Arial" w:hAnsi="Arial" w:cs="Arial"/>
        </w:rPr>
        <w:br w:type="page"/>
      </w:r>
    </w:p>
    <w:bookmarkStart w:id="55" w:name="_Toc82687502" w:displacedByCustomXml="next"/>
    <w:sdt>
      <w:sdtPr>
        <w:rPr>
          <w:rFonts w:ascii="Arial" w:eastAsiaTheme="minorHAnsi" w:hAnsi="Arial" w:cs="Arial"/>
          <w:color w:val="auto"/>
          <w:sz w:val="22"/>
          <w:szCs w:val="22"/>
        </w:rPr>
        <w:id w:val="-1471051405"/>
        <w:docPartObj>
          <w:docPartGallery w:val="Bibliographies"/>
          <w:docPartUnique/>
        </w:docPartObj>
      </w:sdtPr>
      <w:sdtContent>
        <w:p w14:paraId="270A19A6" w14:textId="28C62292" w:rsidR="00D655DD" w:rsidRPr="001568C4" w:rsidRDefault="00D655DD" w:rsidP="001568C4">
          <w:pPr>
            <w:pStyle w:val="Heading1"/>
            <w:spacing w:line="360" w:lineRule="auto"/>
            <w:rPr>
              <w:rFonts w:ascii="Arial" w:hAnsi="Arial" w:cs="Arial"/>
            </w:rPr>
          </w:pPr>
          <w:r w:rsidRPr="001568C4">
            <w:rPr>
              <w:rFonts w:ascii="Arial" w:hAnsi="Arial" w:cs="Arial"/>
            </w:rPr>
            <w:t>References</w:t>
          </w:r>
          <w:bookmarkEnd w:id="55"/>
        </w:p>
        <w:sdt>
          <w:sdtPr>
            <w:rPr>
              <w:rFonts w:ascii="Arial" w:hAnsi="Arial" w:cs="Arial"/>
            </w:rPr>
            <w:id w:val="-573587230"/>
            <w:bibliography/>
          </w:sdtPr>
          <w:sdtContent>
            <w:p w14:paraId="368EB298" w14:textId="77777777" w:rsidR="007B34DF" w:rsidRDefault="00D655DD" w:rsidP="007B34DF">
              <w:pPr>
                <w:pStyle w:val="Bibliography"/>
                <w:ind w:left="720" w:hanging="720"/>
                <w:rPr>
                  <w:noProof/>
                  <w:sz w:val="24"/>
                  <w:szCs w:val="24"/>
                </w:rPr>
              </w:pPr>
              <w:r w:rsidRPr="001568C4">
                <w:rPr>
                  <w:rFonts w:ascii="Arial" w:hAnsi="Arial" w:cs="Arial"/>
                </w:rPr>
                <w:fldChar w:fldCharType="begin"/>
              </w:r>
              <w:r w:rsidRPr="001568C4">
                <w:rPr>
                  <w:rFonts w:ascii="Arial" w:hAnsi="Arial" w:cs="Arial"/>
                </w:rPr>
                <w:instrText xml:space="preserve"> BIBLIOGRAPHY </w:instrText>
              </w:r>
              <w:r w:rsidRPr="001568C4">
                <w:rPr>
                  <w:rFonts w:ascii="Arial" w:hAnsi="Arial" w:cs="Arial"/>
                </w:rPr>
                <w:fldChar w:fldCharType="separate"/>
              </w:r>
              <w:r w:rsidR="007B34DF">
                <w:rPr>
                  <w:noProof/>
                </w:rPr>
                <w:t xml:space="preserve">chemicalengineeringworld. (2020, Spetember 20). </w:t>
              </w:r>
              <w:r w:rsidR="007B34DF">
                <w:rPr>
                  <w:i/>
                  <w:iCs/>
                  <w:noProof/>
                </w:rPr>
                <w:t>Nitric Acid Manufacturing Process</w:t>
              </w:r>
              <w:r w:rsidR="007B34DF">
                <w:rPr>
                  <w:noProof/>
                </w:rPr>
                <w:t>. (chemical engineering world) Retrieved 09 06, 2021, from https://chemicalengineeringworld.com/nitric-acid-manufacturing-process/</w:t>
              </w:r>
            </w:p>
            <w:p w14:paraId="1B663DCC" w14:textId="77777777" w:rsidR="007B34DF" w:rsidRDefault="007B34DF" w:rsidP="007B34DF">
              <w:pPr>
                <w:pStyle w:val="Bibliography"/>
                <w:ind w:left="720" w:hanging="720"/>
                <w:rPr>
                  <w:noProof/>
                </w:rPr>
              </w:pPr>
              <w:r>
                <w:rPr>
                  <w:noProof/>
                </w:rPr>
                <w:t xml:space="preserve">Committee, T.-2. C. (1964). Nitric Acid Manufacture. </w:t>
              </w:r>
              <w:r>
                <w:rPr>
                  <w:i/>
                  <w:iCs/>
                  <w:noProof/>
                </w:rPr>
                <w:t>Journal of the Air Pollution Control Association, 14</w:t>
              </w:r>
              <w:r>
                <w:rPr>
                  <w:noProof/>
                </w:rPr>
                <w:t>(3), 91-93.</w:t>
              </w:r>
            </w:p>
            <w:p w14:paraId="3C5D8703" w14:textId="77777777" w:rsidR="007B34DF" w:rsidRDefault="007B34DF" w:rsidP="007B34DF">
              <w:pPr>
                <w:pStyle w:val="Bibliography"/>
                <w:ind w:left="720" w:hanging="720"/>
                <w:rPr>
                  <w:noProof/>
                </w:rPr>
              </w:pPr>
              <w:r>
                <w:rPr>
                  <w:noProof/>
                </w:rPr>
                <w:t xml:space="preserve">PubChem. (n.d.). </w:t>
              </w:r>
              <w:r>
                <w:rPr>
                  <w:i/>
                  <w:iCs/>
                  <w:noProof/>
                </w:rPr>
                <w:t>Nitric Acid.</w:t>
              </w:r>
              <w:r>
                <w:rPr>
                  <w:noProof/>
                </w:rPr>
                <w:t xml:space="preserve"> Retrieved 09 05, 2021, from https://pubchem.ncbi.nlm.nih.gov/compound/Nitric-acid</w:t>
              </w:r>
            </w:p>
            <w:p w14:paraId="4986C793" w14:textId="6714EC9D" w:rsidR="00D655DD" w:rsidRPr="001568C4" w:rsidRDefault="00D655DD" w:rsidP="007B34DF">
              <w:pPr>
                <w:spacing w:line="360" w:lineRule="auto"/>
                <w:rPr>
                  <w:rFonts w:ascii="Arial" w:hAnsi="Arial" w:cs="Arial"/>
                </w:rPr>
              </w:pPr>
              <w:r w:rsidRPr="001568C4">
                <w:rPr>
                  <w:rFonts w:ascii="Arial" w:hAnsi="Arial" w:cs="Arial"/>
                  <w:b/>
                  <w:bCs/>
                  <w:noProof/>
                </w:rPr>
                <w:fldChar w:fldCharType="end"/>
              </w:r>
            </w:p>
          </w:sdtContent>
        </w:sdt>
      </w:sdtContent>
    </w:sdt>
    <w:p w14:paraId="35B0FCB1" w14:textId="1163EC11" w:rsidR="00FB7DB6" w:rsidRPr="001568C4" w:rsidRDefault="00FB7DB6" w:rsidP="001568C4">
      <w:pPr>
        <w:spacing w:line="360" w:lineRule="auto"/>
        <w:rPr>
          <w:rFonts w:ascii="Arial" w:hAnsi="Arial" w:cs="Arial"/>
        </w:rPr>
      </w:pPr>
      <w:r w:rsidRPr="001568C4">
        <w:rPr>
          <w:rFonts w:ascii="Arial" w:hAnsi="Arial" w:cs="Arial"/>
        </w:rPr>
        <w:t xml:space="preserve"> </w:t>
      </w:r>
    </w:p>
    <w:sectPr w:rsidR="00FB7DB6" w:rsidRPr="001568C4">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8F5DD" w14:textId="77777777" w:rsidR="00931FA6" w:rsidRDefault="00931FA6" w:rsidP="007B34DF">
      <w:pPr>
        <w:spacing w:after="0" w:line="240" w:lineRule="auto"/>
      </w:pPr>
      <w:r>
        <w:separator/>
      </w:r>
    </w:p>
  </w:endnote>
  <w:endnote w:type="continuationSeparator" w:id="0">
    <w:p w14:paraId="412C7C0E" w14:textId="77777777" w:rsidR="00931FA6" w:rsidRDefault="00931FA6" w:rsidP="007B3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618164"/>
      <w:docPartObj>
        <w:docPartGallery w:val="Page Numbers (Bottom of Page)"/>
        <w:docPartUnique/>
      </w:docPartObj>
    </w:sdtPr>
    <w:sdtEndPr>
      <w:rPr>
        <w:noProof/>
      </w:rPr>
    </w:sdtEndPr>
    <w:sdtContent>
      <w:p w14:paraId="7A6AD28F" w14:textId="3ADA4D0A" w:rsidR="007B34DF" w:rsidRDefault="007B34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172419" w14:textId="77777777" w:rsidR="007B34DF" w:rsidRDefault="007B3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B1926" w14:textId="77777777" w:rsidR="00931FA6" w:rsidRDefault="00931FA6" w:rsidP="007B34DF">
      <w:pPr>
        <w:spacing w:after="0" w:line="240" w:lineRule="auto"/>
      </w:pPr>
      <w:r>
        <w:separator/>
      </w:r>
    </w:p>
  </w:footnote>
  <w:footnote w:type="continuationSeparator" w:id="0">
    <w:p w14:paraId="062A8D9D" w14:textId="77777777" w:rsidR="00931FA6" w:rsidRDefault="00931FA6" w:rsidP="007B3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410F"/>
    <w:multiLevelType w:val="hybridMultilevel"/>
    <w:tmpl w:val="61AC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E1AD9"/>
    <w:multiLevelType w:val="hybridMultilevel"/>
    <w:tmpl w:val="7AE0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8064D"/>
    <w:multiLevelType w:val="hybridMultilevel"/>
    <w:tmpl w:val="B06EF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7554989">
    <w:abstractNumId w:val="0"/>
  </w:num>
  <w:num w:numId="2" w16cid:durableId="1450395447">
    <w:abstractNumId w:val="2"/>
  </w:num>
  <w:num w:numId="3" w16cid:durableId="181320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DB6"/>
    <w:rsid w:val="00003CE9"/>
    <w:rsid w:val="00051291"/>
    <w:rsid w:val="000555F2"/>
    <w:rsid w:val="000574B3"/>
    <w:rsid w:val="0007722A"/>
    <w:rsid w:val="00090B30"/>
    <w:rsid w:val="000953FC"/>
    <w:rsid w:val="00096653"/>
    <w:rsid w:val="000A5F1C"/>
    <w:rsid w:val="000E1F8F"/>
    <w:rsid w:val="000F3211"/>
    <w:rsid w:val="0011594B"/>
    <w:rsid w:val="001568C4"/>
    <w:rsid w:val="001750AB"/>
    <w:rsid w:val="00175E99"/>
    <w:rsid w:val="00177B09"/>
    <w:rsid w:val="00193E45"/>
    <w:rsid w:val="001A0F58"/>
    <w:rsid w:val="001D07C1"/>
    <w:rsid w:val="00202E85"/>
    <w:rsid w:val="00204DAC"/>
    <w:rsid w:val="00216485"/>
    <w:rsid w:val="00236704"/>
    <w:rsid w:val="00237660"/>
    <w:rsid w:val="00245FBC"/>
    <w:rsid w:val="00255658"/>
    <w:rsid w:val="00296389"/>
    <w:rsid w:val="002D0840"/>
    <w:rsid w:val="002E3719"/>
    <w:rsid w:val="002F11EA"/>
    <w:rsid w:val="00305C0C"/>
    <w:rsid w:val="003404CF"/>
    <w:rsid w:val="0034266B"/>
    <w:rsid w:val="003470AA"/>
    <w:rsid w:val="00366542"/>
    <w:rsid w:val="00394F09"/>
    <w:rsid w:val="003D04B0"/>
    <w:rsid w:val="003F2197"/>
    <w:rsid w:val="004063BB"/>
    <w:rsid w:val="00420A1B"/>
    <w:rsid w:val="00420A6D"/>
    <w:rsid w:val="004259BC"/>
    <w:rsid w:val="00441F48"/>
    <w:rsid w:val="00471771"/>
    <w:rsid w:val="004A4006"/>
    <w:rsid w:val="004B5DA5"/>
    <w:rsid w:val="004F31C9"/>
    <w:rsid w:val="00504A32"/>
    <w:rsid w:val="00543134"/>
    <w:rsid w:val="005D5A21"/>
    <w:rsid w:val="005D611D"/>
    <w:rsid w:val="005E1B90"/>
    <w:rsid w:val="005F22BE"/>
    <w:rsid w:val="00603A36"/>
    <w:rsid w:val="00664415"/>
    <w:rsid w:val="00671C2C"/>
    <w:rsid w:val="00672ABB"/>
    <w:rsid w:val="006A4EF2"/>
    <w:rsid w:val="006A5856"/>
    <w:rsid w:val="006E07E0"/>
    <w:rsid w:val="00726399"/>
    <w:rsid w:val="007658C6"/>
    <w:rsid w:val="0079008B"/>
    <w:rsid w:val="0079128C"/>
    <w:rsid w:val="007A4C4C"/>
    <w:rsid w:val="007B34DF"/>
    <w:rsid w:val="007B7057"/>
    <w:rsid w:val="007C6AA9"/>
    <w:rsid w:val="007C72E6"/>
    <w:rsid w:val="007E482D"/>
    <w:rsid w:val="00821A3D"/>
    <w:rsid w:val="00836869"/>
    <w:rsid w:val="00864552"/>
    <w:rsid w:val="0087536A"/>
    <w:rsid w:val="008D2612"/>
    <w:rsid w:val="008D4D98"/>
    <w:rsid w:val="009020CC"/>
    <w:rsid w:val="00904EA4"/>
    <w:rsid w:val="00906A6B"/>
    <w:rsid w:val="0091010F"/>
    <w:rsid w:val="00913FFC"/>
    <w:rsid w:val="00915C8A"/>
    <w:rsid w:val="00931FA6"/>
    <w:rsid w:val="00943C39"/>
    <w:rsid w:val="00944B43"/>
    <w:rsid w:val="009A2C0E"/>
    <w:rsid w:val="009A5C42"/>
    <w:rsid w:val="009C1DCB"/>
    <w:rsid w:val="009C6AB5"/>
    <w:rsid w:val="009D5D30"/>
    <w:rsid w:val="009E01C5"/>
    <w:rsid w:val="00A00890"/>
    <w:rsid w:val="00A452F1"/>
    <w:rsid w:val="00A51367"/>
    <w:rsid w:val="00A97B0C"/>
    <w:rsid w:val="00AA0E2A"/>
    <w:rsid w:val="00AC5A9E"/>
    <w:rsid w:val="00AE132B"/>
    <w:rsid w:val="00AE1C19"/>
    <w:rsid w:val="00AE2EFA"/>
    <w:rsid w:val="00B07DD1"/>
    <w:rsid w:val="00B27DB0"/>
    <w:rsid w:val="00B43814"/>
    <w:rsid w:val="00B50D26"/>
    <w:rsid w:val="00B94C12"/>
    <w:rsid w:val="00BA1A1D"/>
    <w:rsid w:val="00BB1240"/>
    <w:rsid w:val="00BC291C"/>
    <w:rsid w:val="00BE081F"/>
    <w:rsid w:val="00BE5D69"/>
    <w:rsid w:val="00BE769F"/>
    <w:rsid w:val="00BF5830"/>
    <w:rsid w:val="00BF6989"/>
    <w:rsid w:val="00C0008A"/>
    <w:rsid w:val="00C02073"/>
    <w:rsid w:val="00C1645A"/>
    <w:rsid w:val="00C636C0"/>
    <w:rsid w:val="00C72657"/>
    <w:rsid w:val="00C90A95"/>
    <w:rsid w:val="00C92DE4"/>
    <w:rsid w:val="00CB5AE3"/>
    <w:rsid w:val="00CC1373"/>
    <w:rsid w:val="00CD7A78"/>
    <w:rsid w:val="00D051B2"/>
    <w:rsid w:val="00D23480"/>
    <w:rsid w:val="00D319C6"/>
    <w:rsid w:val="00D33590"/>
    <w:rsid w:val="00D357B0"/>
    <w:rsid w:val="00D52091"/>
    <w:rsid w:val="00D655DD"/>
    <w:rsid w:val="00D7109D"/>
    <w:rsid w:val="00D85B4C"/>
    <w:rsid w:val="00DA4D58"/>
    <w:rsid w:val="00DB0544"/>
    <w:rsid w:val="00DB4AA9"/>
    <w:rsid w:val="00DC192B"/>
    <w:rsid w:val="00E05CED"/>
    <w:rsid w:val="00E145BB"/>
    <w:rsid w:val="00ED2FCA"/>
    <w:rsid w:val="00EF7EE7"/>
    <w:rsid w:val="00F13BE4"/>
    <w:rsid w:val="00F35FD3"/>
    <w:rsid w:val="00F5141C"/>
    <w:rsid w:val="00F56D34"/>
    <w:rsid w:val="00FA0813"/>
    <w:rsid w:val="00FB730B"/>
    <w:rsid w:val="00FB7DB6"/>
    <w:rsid w:val="00FE2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36AE"/>
  <w15:docId w15:val="{949230A5-41DD-429F-B9B0-43FFCEEC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DB6"/>
    <w:rPr>
      <w:color w:val="0563C1" w:themeColor="hyperlink"/>
      <w:u w:val="single"/>
    </w:rPr>
  </w:style>
  <w:style w:type="character" w:styleId="UnresolvedMention">
    <w:name w:val="Unresolved Mention"/>
    <w:basedOn w:val="DefaultParagraphFont"/>
    <w:uiPriority w:val="99"/>
    <w:semiHidden/>
    <w:unhideWhenUsed/>
    <w:rsid w:val="00FB7DB6"/>
    <w:rPr>
      <w:color w:val="605E5C"/>
      <w:shd w:val="clear" w:color="auto" w:fill="E1DFDD"/>
    </w:rPr>
  </w:style>
  <w:style w:type="character" w:customStyle="1" w:styleId="Heading1Char">
    <w:name w:val="Heading 1 Char"/>
    <w:basedOn w:val="DefaultParagraphFont"/>
    <w:link w:val="Heading1"/>
    <w:uiPriority w:val="9"/>
    <w:rsid w:val="003404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04C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16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0544"/>
    <w:pPr>
      <w:ind w:left="720"/>
      <w:contextualSpacing/>
    </w:pPr>
  </w:style>
  <w:style w:type="paragraph" w:styleId="Caption">
    <w:name w:val="caption"/>
    <w:basedOn w:val="Normal"/>
    <w:next w:val="Normal"/>
    <w:uiPriority w:val="35"/>
    <w:unhideWhenUsed/>
    <w:qFormat/>
    <w:rsid w:val="00EF7EE7"/>
    <w:pPr>
      <w:spacing w:after="200" w:line="240" w:lineRule="auto"/>
    </w:pPr>
    <w:rPr>
      <w:i/>
      <w:iCs/>
      <w:color w:val="44546A" w:themeColor="text2"/>
      <w:sz w:val="18"/>
      <w:szCs w:val="18"/>
    </w:rPr>
  </w:style>
  <w:style w:type="character" w:customStyle="1" w:styleId="mord">
    <w:name w:val="mord"/>
    <w:basedOn w:val="DefaultParagraphFont"/>
    <w:rsid w:val="005D611D"/>
  </w:style>
  <w:style w:type="character" w:customStyle="1" w:styleId="mbin">
    <w:name w:val="mbin"/>
    <w:basedOn w:val="DefaultParagraphFont"/>
    <w:rsid w:val="005D611D"/>
  </w:style>
  <w:style w:type="character" w:customStyle="1" w:styleId="mrel">
    <w:name w:val="mrel"/>
    <w:basedOn w:val="DefaultParagraphFont"/>
    <w:rsid w:val="005D611D"/>
  </w:style>
  <w:style w:type="paragraph" w:styleId="Bibliography">
    <w:name w:val="Bibliography"/>
    <w:basedOn w:val="Normal"/>
    <w:next w:val="Normal"/>
    <w:uiPriority w:val="37"/>
    <w:unhideWhenUsed/>
    <w:rsid w:val="00D655DD"/>
  </w:style>
  <w:style w:type="paragraph" w:styleId="TOCHeading">
    <w:name w:val="TOC Heading"/>
    <w:basedOn w:val="Heading1"/>
    <w:next w:val="Normal"/>
    <w:uiPriority w:val="39"/>
    <w:unhideWhenUsed/>
    <w:qFormat/>
    <w:rsid w:val="001D07C1"/>
    <w:pPr>
      <w:outlineLvl w:val="9"/>
    </w:pPr>
  </w:style>
  <w:style w:type="paragraph" w:styleId="TOC1">
    <w:name w:val="toc 1"/>
    <w:basedOn w:val="Normal"/>
    <w:next w:val="Normal"/>
    <w:autoRedefine/>
    <w:uiPriority w:val="39"/>
    <w:unhideWhenUsed/>
    <w:rsid w:val="001D07C1"/>
    <w:pPr>
      <w:spacing w:after="100"/>
    </w:pPr>
  </w:style>
  <w:style w:type="paragraph" w:styleId="TOC2">
    <w:name w:val="toc 2"/>
    <w:basedOn w:val="Normal"/>
    <w:next w:val="Normal"/>
    <w:autoRedefine/>
    <w:uiPriority w:val="39"/>
    <w:unhideWhenUsed/>
    <w:rsid w:val="001D07C1"/>
    <w:pPr>
      <w:spacing w:after="100"/>
      <w:ind w:left="220"/>
    </w:pPr>
  </w:style>
  <w:style w:type="paragraph" w:styleId="TableofFigures">
    <w:name w:val="table of figures"/>
    <w:basedOn w:val="Normal"/>
    <w:next w:val="Normal"/>
    <w:uiPriority w:val="99"/>
    <w:unhideWhenUsed/>
    <w:rsid w:val="001D07C1"/>
    <w:pPr>
      <w:spacing w:after="0"/>
    </w:pPr>
  </w:style>
  <w:style w:type="paragraph" w:styleId="Header">
    <w:name w:val="header"/>
    <w:basedOn w:val="Normal"/>
    <w:link w:val="HeaderChar"/>
    <w:uiPriority w:val="99"/>
    <w:unhideWhenUsed/>
    <w:rsid w:val="007B3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4DF"/>
  </w:style>
  <w:style w:type="paragraph" w:styleId="Footer">
    <w:name w:val="footer"/>
    <w:basedOn w:val="Normal"/>
    <w:link w:val="FooterChar"/>
    <w:uiPriority w:val="99"/>
    <w:unhideWhenUsed/>
    <w:rsid w:val="007B3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7251">
      <w:bodyDiv w:val="1"/>
      <w:marLeft w:val="0"/>
      <w:marRight w:val="0"/>
      <w:marTop w:val="0"/>
      <w:marBottom w:val="0"/>
      <w:divBdr>
        <w:top w:val="none" w:sz="0" w:space="0" w:color="auto"/>
        <w:left w:val="none" w:sz="0" w:space="0" w:color="auto"/>
        <w:bottom w:val="none" w:sz="0" w:space="0" w:color="auto"/>
        <w:right w:val="none" w:sz="0" w:space="0" w:color="auto"/>
      </w:divBdr>
    </w:div>
    <w:div w:id="344672160">
      <w:bodyDiv w:val="1"/>
      <w:marLeft w:val="0"/>
      <w:marRight w:val="0"/>
      <w:marTop w:val="0"/>
      <w:marBottom w:val="0"/>
      <w:divBdr>
        <w:top w:val="none" w:sz="0" w:space="0" w:color="auto"/>
        <w:left w:val="none" w:sz="0" w:space="0" w:color="auto"/>
        <w:bottom w:val="none" w:sz="0" w:space="0" w:color="auto"/>
        <w:right w:val="none" w:sz="0" w:space="0" w:color="auto"/>
      </w:divBdr>
    </w:div>
    <w:div w:id="383985888">
      <w:bodyDiv w:val="1"/>
      <w:marLeft w:val="0"/>
      <w:marRight w:val="0"/>
      <w:marTop w:val="0"/>
      <w:marBottom w:val="0"/>
      <w:divBdr>
        <w:top w:val="none" w:sz="0" w:space="0" w:color="auto"/>
        <w:left w:val="none" w:sz="0" w:space="0" w:color="auto"/>
        <w:bottom w:val="none" w:sz="0" w:space="0" w:color="auto"/>
        <w:right w:val="none" w:sz="0" w:space="0" w:color="auto"/>
      </w:divBdr>
    </w:div>
    <w:div w:id="452986842">
      <w:bodyDiv w:val="1"/>
      <w:marLeft w:val="0"/>
      <w:marRight w:val="0"/>
      <w:marTop w:val="0"/>
      <w:marBottom w:val="0"/>
      <w:divBdr>
        <w:top w:val="none" w:sz="0" w:space="0" w:color="auto"/>
        <w:left w:val="none" w:sz="0" w:space="0" w:color="auto"/>
        <w:bottom w:val="none" w:sz="0" w:space="0" w:color="auto"/>
        <w:right w:val="none" w:sz="0" w:space="0" w:color="auto"/>
      </w:divBdr>
    </w:div>
    <w:div w:id="741684416">
      <w:bodyDiv w:val="1"/>
      <w:marLeft w:val="0"/>
      <w:marRight w:val="0"/>
      <w:marTop w:val="0"/>
      <w:marBottom w:val="0"/>
      <w:divBdr>
        <w:top w:val="none" w:sz="0" w:space="0" w:color="auto"/>
        <w:left w:val="none" w:sz="0" w:space="0" w:color="auto"/>
        <w:bottom w:val="none" w:sz="0" w:space="0" w:color="auto"/>
        <w:right w:val="none" w:sz="0" w:space="0" w:color="auto"/>
      </w:divBdr>
    </w:div>
    <w:div w:id="912592663">
      <w:bodyDiv w:val="1"/>
      <w:marLeft w:val="0"/>
      <w:marRight w:val="0"/>
      <w:marTop w:val="0"/>
      <w:marBottom w:val="0"/>
      <w:divBdr>
        <w:top w:val="none" w:sz="0" w:space="0" w:color="auto"/>
        <w:left w:val="none" w:sz="0" w:space="0" w:color="auto"/>
        <w:bottom w:val="none" w:sz="0" w:space="0" w:color="auto"/>
        <w:right w:val="none" w:sz="0" w:space="0" w:color="auto"/>
      </w:divBdr>
    </w:div>
    <w:div w:id="1290816021">
      <w:bodyDiv w:val="1"/>
      <w:marLeft w:val="0"/>
      <w:marRight w:val="0"/>
      <w:marTop w:val="0"/>
      <w:marBottom w:val="0"/>
      <w:divBdr>
        <w:top w:val="none" w:sz="0" w:space="0" w:color="auto"/>
        <w:left w:val="none" w:sz="0" w:space="0" w:color="auto"/>
        <w:bottom w:val="none" w:sz="0" w:space="0" w:color="auto"/>
        <w:right w:val="none" w:sz="0" w:space="0" w:color="auto"/>
      </w:divBdr>
    </w:div>
    <w:div w:id="1329596708">
      <w:bodyDiv w:val="1"/>
      <w:marLeft w:val="0"/>
      <w:marRight w:val="0"/>
      <w:marTop w:val="0"/>
      <w:marBottom w:val="0"/>
      <w:divBdr>
        <w:top w:val="none" w:sz="0" w:space="0" w:color="auto"/>
        <w:left w:val="none" w:sz="0" w:space="0" w:color="auto"/>
        <w:bottom w:val="none" w:sz="0" w:space="0" w:color="auto"/>
        <w:right w:val="none" w:sz="0" w:space="0" w:color="auto"/>
      </w:divBdr>
    </w:div>
    <w:div w:id="1420131490">
      <w:bodyDiv w:val="1"/>
      <w:marLeft w:val="0"/>
      <w:marRight w:val="0"/>
      <w:marTop w:val="0"/>
      <w:marBottom w:val="0"/>
      <w:divBdr>
        <w:top w:val="none" w:sz="0" w:space="0" w:color="auto"/>
        <w:left w:val="none" w:sz="0" w:space="0" w:color="auto"/>
        <w:bottom w:val="none" w:sz="0" w:space="0" w:color="auto"/>
        <w:right w:val="none" w:sz="0" w:space="0" w:color="auto"/>
      </w:divBdr>
    </w:div>
    <w:div w:id="210444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Pub21</b:Tag>
    <b:SourceType>DocumentFromInternetSite</b:SourceType>
    <b:Guid>{9BB33731-7FB6-43A0-8731-FDBDC25956B6}</b:Guid>
    <b:Title>Nitric Acid</b:Title>
    <b:YearAccessed>2021</b:YearAccessed>
    <b:MonthAccessed>09</b:MonthAccessed>
    <b:DayAccessed>05</b:DayAccessed>
    <b:URL>https://pubchem.ncbi.nlm.nih.gov/compound/Nitric-acid</b:URL>
    <b:Author>
      <b:Author>
        <b:Corporate>PubChem</b:Corporate>
      </b:Author>
    </b:Author>
    <b:RefOrder>1</b:RefOrder>
  </b:Source>
  <b:Source>
    <b:Tag>TI264</b:Tag>
    <b:SourceType>JournalArticle</b:SourceType>
    <b:Guid>{18383A43-D515-4873-95F0-E1FBD9203C00}</b:Guid>
    <b:Title>Nitric Acid Manufacture</b:Title>
    <b:Year>1964</b:Year>
    <b:Pages>91-93</b:Pages>
    <b:Author>
      <b:Author>
        <b:NameList>
          <b:Person>
            <b:Last>Committee</b:Last>
            <b:First>TI-2</b:First>
            <b:Middle>Chemical Industry</b:Middle>
          </b:Person>
        </b:NameList>
      </b:Author>
    </b:Author>
    <b:JournalName>Journal of the Air Pollution Control Association</b:JournalName>
    <b:Volume>14</b:Volume>
    <b:Issue>3</b:Issue>
    <b:RefOrder>2</b:RefOrder>
  </b:Source>
  <b:Source>
    <b:Tag>che20</b:Tag>
    <b:SourceType>InternetSite</b:SourceType>
    <b:Guid>{FE60BD13-DC32-4946-90DF-B25666CB674C}</b:Guid>
    <b:Title>Nitric Acid Manufacturing Process</b:Title>
    <b:Year>2020</b:Year>
    <b:Author>
      <b:Author>
        <b:Corporate>chemicalengineeringworld</b:Corporate>
      </b:Author>
    </b:Author>
    <b:ProductionCompany>chemical engineering world</b:ProductionCompany>
    <b:Month>Spetember</b:Month>
    <b:Day>20</b:Day>
    <b:YearAccessed>2021</b:YearAccessed>
    <b:MonthAccessed>09</b:MonthAccessed>
    <b:DayAccessed>06</b:DayAccessed>
    <b:URL>https://chemicalengineeringworld.com/nitric-acid-manufacturing-process/</b:URL>
    <b:RefOrder>3</b:RefOrder>
  </b:Source>
</b:Sources>
</file>

<file path=customXml/itemProps1.xml><?xml version="1.0" encoding="utf-8"?>
<ds:datastoreItem xmlns:ds="http://schemas.openxmlformats.org/officeDocument/2006/customXml" ds:itemID="{0B4039FF-A73D-439E-9E67-12F2FC30B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27</Pages>
  <Words>3683</Words>
  <Characters>20997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2023-08-01T13:44:00Z</dcterms:created>
  <dcterms:modified xsi:type="dcterms:W3CDTF">2023-08-01T13:47:00Z</dcterms:modified>
</cp:coreProperties>
</file>