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FF988" w14:textId="3507345C" w:rsidR="00EC0528" w:rsidRDefault="00000000" w:rsidP="00EC0528">
      <w:pPr>
        <w:spacing w:line="240" w:lineRule="auto"/>
        <w:jc w:val="center"/>
        <w:rPr>
          <w:rFonts w:ascii="方正小标宋简体" w:eastAsia="方正小标宋简体" w:hint="eastAsia"/>
          <w:sz w:val="72"/>
          <w:szCs w:val="72"/>
        </w:rPr>
      </w:pPr>
      <w:r>
        <w:fldChar w:fldCharType="begin"/>
      </w:r>
      <w:r>
        <w:instrText>HYPERLINK "https://blog.csdn.net/m0_55933541/article/details/134040714?spm=1001.2014.3001.5506"</w:instrText>
      </w:r>
      <w:r>
        <w:rPr>
          <w:rFonts w:hint="eastAsia"/>
        </w:rPr>
        <w:fldChar w:fldCharType="separate"/>
      </w:r>
      <w:r w:rsidR="00723718" w:rsidRPr="00723718">
        <w:rPr>
          <w:rStyle w:val="ae"/>
          <w:rFonts w:ascii="方正小标宋简体" w:eastAsia="方正小标宋简体"/>
          <w:sz w:val="72"/>
          <w:szCs w:val="72"/>
        </w:rPr>
        <w:t>麦克纳姆轮系运动学模型解算与分析_麦克纳姆轮运动学模型-CSDN</w:t>
      </w:r>
      <w:proofErr w:type="gramStart"/>
      <w:r w:rsidR="00723718" w:rsidRPr="00723718">
        <w:rPr>
          <w:rStyle w:val="ae"/>
          <w:rFonts w:ascii="方正小标宋简体" w:eastAsia="方正小标宋简体"/>
          <w:sz w:val="72"/>
          <w:szCs w:val="72"/>
        </w:rPr>
        <w:t>博客</w:t>
      </w:r>
      <w:proofErr w:type="gramEnd"/>
      <w:r>
        <w:rPr>
          <w:rStyle w:val="ae"/>
          <w:rFonts w:ascii="方正小标宋简体" w:eastAsia="方正小标宋简体"/>
          <w:sz w:val="72"/>
          <w:szCs w:val="72"/>
        </w:rPr>
        <w:fldChar w:fldCharType="end"/>
      </w:r>
    </w:p>
    <w:p w14:paraId="6E569A23" w14:textId="77777777" w:rsidR="00723718" w:rsidRDefault="00723718" w:rsidP="00EC0528">
      <w:pPr>
        <w:spacing w:line="240" w:lineRule="auto"/>
        <w:jc w:val="center"/>
        <w:rPr>
          <w:rFonts w:ascii="方正小标宋简体" w:eastAsia="方正小标宋简体" w:hint="eastAsia"/>
          <w:sz w:val="72"/>
          <w:szCs w:val="72"/>
        </w:rPr>
      </w:pPr>
    </w:p>
    <w:p w14:paraId="34F9D4CC" w14:textId="209499C5" w:rsidR="00EC0528" w:rsidRPr="00EC0528" w:rsidRDefault="00EC0528" w:rsidP="00EC0528">
      <w:pPr>
        <w:spacing w:line="240" w:lineRule="auto"/>
        <w:jc w:val="center"/>
        <w:rPr>
          <w:rFonts w:ascii="方正小标宋简体" w:eastAsia="方正小标宋简体" w:hint="eastAsia"/>
          <w:b/>
          <w:bCs/>
          <w:sz w:val="72"/>
          <w:szCs w:val="72"/>
        </w:rPr>
      </w:pPr>
      <w:r w:rsidRPr="00EC0528">
        <w:rPr>
          <w:rFonts w:ascii="方正小标宋简体" w:eastAsia="方正小标宋简体" w:hint="eastAsia"/>
          <w:b/>
          <w:bCs/>
          <w:sz w:val="72"/>
          <w:szCs w:val="72"/>
        </w:rPr>
        <w:t>麦克纳姆轮</w:t>
      </w:r>
    </w:p>
    <w:p w14:paraId="0E114E00" w14:textId="0ABDF8AE" w:rsidR="00EC0528" w:rsidRDefault="00EC0528" w:rsidP="00EC0528">
      <w:pPr>
        <w:spacing w:line="240" w:lineRule="auto"/>
        <w:jc w:val="center"/>
        <w:rPr>
          <w:rFonts w:ascii="方正小标宋简体" w:eastAsia="方正小标宋简体" w:hint="eastAsia"/>
          <w:sz w:val="72"/>
          <w:szCs w:val="72"/>
        </w:rPr>
      </w:pPr>
      <w:r w:rsidRPr="00EC0528">
        <w:rPr>
          <w:rFonts w:ascii="方正小标宋简体" w:eastAsia="方正小标宋简体" w:hint="eastAsia"/>
          <w:sz w:val="72"/>
          <w:szCs w:val="72"/>
        </w:rPr>
        <w:t>系运动学模型解算与分析</w:t>
      </w:r>
    </w:p>
    <w:p w14:paraId="7D44E812" w14:textId="77777777" w:rsidR="00EC0528" w:rsidRDefault="00EC0528" w:rsidP="00EC0528">
      <w:pPr>
        <w:spacing w:line="240" w:lineRule="auto"/>
        <w:jc w:val="center"/>
        <w:rPr>
          <w:rFonts w:ascii="方正小标宋简体" w:eastAsia="方正小标宋简体" w:hint="eastAsia"/>
          <w:sz w:val="72"/>
          <w:szCs w:val="72"/>
        </w:rPr>
      </w:pPr>
    </w:p>
    <w:p w14:paraId="1DD3ECF9" w14:textId="77777777" w:rsidR="00EC0528" w:rsidRDefault="00EC0528" w:rsidP="00EC0528">
      <w:pPr>
        <w:spacing w:line="240" w:lineRule="auto"/>
        <w:jc w:val="center"/>
        <w:rPr>
          <w:rFonts w:ascii="方正小标宋简体" w:eastAsia="方正小标宋简体" w:hint="eastAsia"/>
          <w:sz w:val="72"/>
          <w:szCs w:val="72"/>
        </w:rPr>
      </w:pPr>
    </w:p>
    <w:p w14:paraId="5D8DBB13" w14:textId="59D64737" w:rsidR="00EC0528" w:rsidRPr="00EC0528" w:rsidRDefault="00EC0528" w:rsidP="00EC0528">
      <w:pPr>
        <w:spacing w:line="240" w:lineRule="auto"/>
        <w:jc w:val="center"/>
        <w:rPr>
          <w:rFonts w:ascii="方正小标宋简体" w:eastAsia="方正小标宋简体" w:hint="eastAsia"/>
          <w:sz w:val="72"/>
          <w:szCs w:val="72"/>
        </w:rPr>
      </w:pPr>
      <w:r>
        <w:rPr>
          <w:rFonts w:ascii="方正小标宋简体" w:eastAsia="方正小标宋简体" w:hint="eastAsia"/>
          <w:sz w:val="72"/>
          <w:szCs w:val="72"/>
        </w:rPr>
        <w:t>2024/09/25</w:t>
      </w:r>
    </w:p>
    <w:p w14:paraId="2D5A2DE2" w14:textId="77777777" w:rsidR="00EC0528" w:rsidRDefault="00EC0528" w:rsidP="00EC0528">
      <w:pPr>
        <w:widowControl/>
        <w:spacing w:line="240" w:lineRule="auto"/>
        <w:rPr>
          <w:rFonts w:ascii="方正小标宋简体" w:eastAsia="方正小标宋简体" w:hint="eastAsia"/>
          <w:sz w:val="44"/>
          <w:szCs w:val="44"/>
        </w:rPr>
      </w:pPr>
      <w:r>
        <w:rPr>
          <w:rFonts w:ascii="方正小标宋简体" w:eastAsia="方正小标宋简体" w:hint="eastAsia"/>
          <w:sz w:val="44"/>
          <w:szCs w:val="44"/>
        </w:rPr>
        <w:br w:type="page"/>
      </w:r>
    </w:p>
    <w:sdt>
      <w:sdtPr>
        <w:rPr>
          <w:rFonts w:asciiTheme="minorHAnsi" w:eastAsiaTheme="minorEastAsia" w:hAnsiTheme="minorHAnsi" w:cstheme="minorBidi"/>
          <w:color w:val="auto"/>
          <w:kern w:val="2"/>
          <w:sz w:val="22"/>
          <w:szCs w:val="24"/>
          <w:lang w:val="zh-CN"/>
          <w14:ligatures w14:val="standardContextual"/>
        </w:rPr>
        <w:id w:val="-1243100442"/>
        <w:docPartObj>
          <w:docPartGallery w:val="Table of Contents"/>
          <w:docPartUnique/>
        </w:docPartObj>
      </w:sdtPr>
      <w:sdtEndPr>
        <w:rPr>
          <w:b/>
          <w:bCs/>
        </w:rPr>
      </w:sdtEndPr>
      <w:sdtContent>
        <w:p w14:paraId="48EA0B46" w14:textId="5C289A69" w:rsidR="00EC0528" w:rsidRDefault="00EC0528" w:rsidP="00EC0528">
          <w:pPr>
            <w:pStyle w:val="TOC"/>
            <w:spacing w:line="240" w:lineRule="auto"/>
            <w:rPr>
              <w:rFonts w:hint="eastAsia"/>
            </w:rPr>
          </w:pPr>
          <w:r>
            <w:rPr>
              <w:lang w:val="zh-CN"/>
            </w:rPr>
            <w:t>目录</w:t>
          </w:r>
        </w:p>
        <w:p w14:paraId="3B4E8825" w14:textId="64F18222" w:rsidR="00922D05" w:rsidRDefault="00EC0528">
          <w:pPr>
            <w:pStyle w:val="TOC1"/>
            <w:tabs>
              <w:tab w:val="right" w:leader="dot" w:pos="8296"/>
            </w:tabs>
            <w:rPr>
              <w:rFonts w:hint="eastAsia"/>
              <w:noProof/>
            </w:rPr>
          </w:pPr>
          <w:r>
            <w:fldChar w:fldCharType="begin"/>
          </w:r>
          <w:r>
            <w:instrText xml:space="preserve"> TOC \o "1-3" \h \z \u </w:instrText>
          </w:r>
          <w:r>
            <w:fldChar w:fldCharType="separate"/>
          </w:r>
          <w:hyperlink w:anchor="_Toc178174381" w:history="1">
            <w:r w:rsidR="00922D05" w:rsidRPr="00C253D0">
              <w:rPr>
                <w:rStyle w:val="ae"/>
                <w:rFonts w:hint="eastAsia"/>
                <w:noProof/>
              </w:rPr>
              <w:t>一.麦轮定义</w:t>
            </w:r>
            <w:r w:rsidR="00922D05">
              <w:rPr>
                <w:rFonts w:hint="eastAsia"/>
                <w:noProof/>
                <w:webHidden/>
              </w:rPr>
              <w:tab/>
            </w:r>
            <w:r w:rsidR="00922D05">
              <w:rPr>
                <w:rFonts w:hint="eastAsia"/>
                <w:noProof/>
                <w:webHidden/>
              </w:rPr>
              <w:fldChar w:fldCharType="begin"/>
            </w:r>
            <w:r w:rsidR="00922D05">
              <w:rPr>
                <w:rFonts w:hint="eastAsia"/>
                <w:noProof/>
                <w:webHidden/>
              </w:rPr>
              <w:instrText xml:space="preserve"> </w:instrText>
            </w:r>
            <w:r w:rsidR="00922D05">
              <w:rPr>
                <w:noProof/>
                <w:webHidden/>
              </w:rPr>
              <w:instrText>PAGEREF _Toc178174381 \h</w:instrText>
            </w:r>
            <w:r w:rsidR="00922D05">
              <w:rPr>
                <w:rFonts w:hint="eastAsia"/>
                <w:noProof/>
                <w:webHidden/>
              </w:rPr>
              <w:instrText xml:space="preserve"> </w:instrText>
            </w:r>
            <w:r w:rsidR="00922D05">
              <w:rPr>
                <w:rFonts w:hint="eastAsia"/>
                <w:noProof/>
                <w:webHidden/>
              </w:rPr>
            </w:r>
            <w:r w:rsidR="00922D05">
              <w:rPr>
                <w:rFonts w:hint="eastAsia"/>
                <w:noProof/>
                <w:webHidden/>
              </w:rPr>
              <w:fldChar w:fldCharType="separate"/>
            </w:r>
            <w:r w:rsidR="00922D05">
              <w:rPr>
                <w:rFonts w:hint="eastAsia"/>
                <w:noProof/>
                <w:webHidden/>
              </w:rPr>
              <w:t>3</w:t>
            </w:r>
            <w:r w:rsidR="00922D05">
              <w:rPr>
                <w:rFonts w:hint="eastAsia"/>
                <w:noProof/>
                <w:webHidden/>
              </w:rPr>
              <w:fldChar w:fldCharType="end"/>
            </w:r>
          </w:hyperlink>
        </w:p>
        <w:p w14:paraId="4EC9D765" w14:textId="7154EC43" w:rsidR="00922D05" w:rsidRDefault="00000000">
          <w:pPr>
            <w:pStyle w:val="TOC1"/>
            <w:tabs>
              <w:tab w:val="right" w:leader="dot" w:pos="8296"/>
            </w:tabs>
            <w:rPr>
              <w:rFonts w:hint="eastAsia"/>
              <w:noProof/>
            </w:rPr>
          </w:pPr>
          <w:hyperlink w:anchor="_Toc178174382" w:history="1">
            <w:r w:rsidR="00922D05" w:rsidRPr="00C253D0">
              <w:rPr>
                <w:rStyle w:val="ae"/>
                <w:rFonts w:hint="eastAsia"/>
                <w:noProof/>
              </w:rPr>
              <w:t>二.麦轮的安装方法</w:t>
            </w:r>
            <w:r w:rsidR="00922D05">
              <w:rPr>
                <w:rFonts w:hint="eastAsia"/>
                <w:noProof/>
                <w:webHidden/>
              </w:rPr>
              <w:tab/>
            </w:r>
            <w:r w:rsidR="00922D05">
              <w:rPr>
                <w:rFonts w:hint="eastAsia"/>
                <w:noProof/>
                <w:webHidden/>
              </w:rPr>
              <w:fldChar w:fldCharType="begin"/>
            </w:r>
            <w:r w:rsidR="00922D05">
              <w:rPr>
                <w:rFonts w:hint="eastAsia"/>
                <w:noProof/>
                <w:webHidden/>
              </w:rPr>
              <w:instrText xml:space="preserve"> </w:instrText>
            </w:r>
            <w:r w:rsidR="00922D05">
              <w:rPr>
                <w:noProof/>
                <w:webHidden/>
              </w:rPr>
              <w:instrText>PAGEREF _Toc178174382 \h</w:instrText>
            </w:r>
            <w:r w:rsidR="00922D05">
              <w:rPr>
                <w:rFonts w:hint="eastAsia"/>
                <w:noProof/>
                <w:webHidden/>
              </w:rPr>
              <w:instrText xml:space="preserve"> </w:instrText>
            </w:r>
            <w:r w:rsidR="00922D05">
              <w:rPr>
                <w:rFonts w:hint="eastAsia"/>
                <w:noProof/>
                <w:webHidden/>
              </w:rPr>
            </w:r>
            <w:r w:rsidR="00922D05">
              <w:rPr>
                <w:rFonts w:hint="eastAsia"/>
                <w:noProof/>
                <w:webHidden/>
              </w:rPr>
              <w:fldChar w:fldCharType="separate"/>
            </w:r>
            <w:r w:rsidR="00922D05">
              <w:rPr>
                <w:rFonts w:hint="eastAsia"/>
                <w:noProof/>
                <w:webHidden/>
              </w:rPr>
              <w:t>3</w:t>
            </w:r>
            <w:r w:rsidR="00922D05">
              <w:rPr>
                <w:rFonts w:hint="eastAsia"/>
                <w:noProof/>
                <w:webHidden/>
              </w:rPr>
              <w:fldChar w:fldCharType="end"/>
            </w:r>
          </w:hyperlink>
        </w:p>
        <w:p w14:paraId="3059235F" w14:textId="1C30D93D" w:rsidR="00922D05" w:rsidRDefault="00000000">
          <w:pPr>
            <w:pStyle w:val="TOC1"/>
            <w:tabs>
              <w:tab w:val="right" w:leader="dot" w:pos="8296"/>
            </w:tabs>
            <w:rPr>
              <w:rFonts w:hint="eastAsia"/>
              <w:noProof/>
            </w:rPr>
          </w:pPr>
          <w:hyperlink w:anchor="_Toc178174383" w:history="1">
            <w:r w:rsidR="00922D05" w:rsidRPr="00C253D0">
              <w:rPr>
                <w:rStyle w:val="ae"/>
                <w:rFonts w:hint="eastAsia"/>
                <w:noProof/>
              </w:rPr>
              <w:t>三.麦轮正逆运动学模型</w:t>
            </w:r>
            <w:r w:rsidR="00922D05">
              <w:rPr>
                <w:rFonts w:hint="eastAsia"/>
                <w:noProof/>
                <w:webHidden/>
              </w:rPr>
              <w:tab/>
            </w:r>
            <w:r w:rsidR="00922D05">
              <w:rPr>
                <w:rFonts w:hint="eastAsia"/>
                <w:noProof/>
                <w:webHidden/>
              </w:rPr>
              <w:fldChar w:fldCharType="begin"/>
            </w:r>
            <w:r w:rsidR="00922D05">
              <w:rPr>
                <w:rFonts w:hint="eastAsia"/>
                <w:noProof/>
                <w:webHidden/>
              </w:rPr>
              <w:instrText xml:space="preserve"> </w:instrText>
            </w:r>
            <w:r w:rsidR="00922D05">
              <w:rPr>
                <w:noProof/>
                <w:webHidden/>
              </w:rPr>
              <w:instrText>PAGEREF _Toc178174383 \h</w:instrText>
            </w:r>
            <w:r w:rsidR="00922D05">
              <w:rPr>
                <w:rFonts w:hint="eastAsia"/>
                <w:noProof/>
                <w:webHidden/>
              </w:rPr>
              <w:instrText xml:space="preserve"> </w:instrText>
            </w:r>
            <w:r w:rsidR="00922D05">
              <w:rPr>
                <w:rFonts w:hint="eastAsia"/>
                <w:noProof/>
                <w:webHidden/>
              </w:rPr>
            </w:r>
            <w:r w:rsidR="00922D05">
              <w:rPr>
                <w:rFonts w:hint="eastAsia"/>
                <w:noProof/>
                <w:webHidden/>
              </w:rPr>
              <w:fldChar w:fldCharType="separate"/>
            </w:r>
            <w:r w:rsidR="00922D05">
              <w:rPr>
                <w:rFonts w:hint="eastAsia"/>
                <w:noProof/>
                <w:webHidden/>
              </w:rPr>
              <w:t>5</w:t>
            </w:r>
            <w:r w:rsidR="00922D05">
              <w:rPr>
                <w:rFonts w:hint="eastAsia"/>
                <w:noProof/>
                <w:webHidden/>
              </w:rPr>
              <w:fldChar w:fldCharType="end"/>
            </w:r>
          </w:hyperlink>
        </w:p>
        <w:p w14:paraId="66AEB9A4" w14:textId="74D4CF42" w:rsidR="00922D05" w:rsidRDefault="00000000">
          <w:pPr>
            <w:pStyle w:val="TOC2"/>
            <w:tabs>
              <w:tab w:val="right" w:leader="dot" w:pos="8296"/>
            </w:tabs>
            <w:ind w:left="440"/>
            <w:rPr>
              <w:rFonts w:hint="eastAsia"/>
              <w:noProof/>
            </w:rPr>
          </w:pPr>
          <w:hyperlink w:anchor="_Toc178174384" w:history="1">
            <w:r w:rsidR="00922D05" w:rsidRPr="00C253D0">
              <w:rPr>
                <w:rStyle w:val="ae"/>
                <w:rFonts w:hint="eastAsia"/>
                <w:noProof/>
              </w:rPr>
              <w:t>3.1 底盘运动的分解</w:t>
            </w:r>
            <w:r w:rsidR="00922D05">
              <w:rPr>
                <w:rFonts w:hint="eastAsia"/>
                <w:noProof/>
                <w:webHidden/>
              </w:rPr>
              <w:tab/>
            </w:r>
            <w:r w:rsidR="00922D05">
              <w:rPr>
                <w:rFonts w:hint="eastAsia"/>
                <w:noProof/>
                <w:webHidden/>
              </w:rPr>
              <w:fldChar w:fldCharType="begin"/>
            </w:r>
            <w:r w:rsidR="00922D05">
              <w:rPr>
                <w:rFonts w:hint="eastAsia"/>
                <w:noProof/>
                <w:webHidden/>
              </w:rPr>
              <w:instrText xml:space="preserve"> </w:instrText>
            </w:r>
            <w:r w:rsidR="00922D05">
              <w:rPr>
                <w:noProof/>
                <w:webHidden/>
              </w:rPr>
              <w:instrText>PAGEREF _Toc178174384 \h</w:instrText>
            </w:r>
            <w:r w:rsidR="00922D05">
              <w:rPr>
                <w:rFonts w:hint="eastAsia"/>
                <w:noProof/>
                <w:webHidden/>
              </w:rPr>
              <w:instrText xml:space="preserve"> </w:instrText>
            </w:r>
            <w:r w:rsidR="00922D05">
              <w:rPr>
                <w:rFonts w:hint="eastAsia"/>
                <w:noProof/>
                <w:webHidden/>
              </w:rPr>
            </w:r>
            <w:r w:rsidR="00922D05">
              <w:rPr>
                <w:rFonts w:hint="eastAsia"/>
                <w:noProof/>
                <w:webHidden/>
              </w:rPr>
              <w:fldChar w:fldCharType="separate"/>
            </w:r>
            <w:r w:rsidR="00922D05">
              <w:rPr>
                <w:rFonts w:hint="eastAsia"/>
                <w:noProof/>
                <w:webHidden/>
              </w:rPr>
              <w:t>5</w:t>
            </w:r>
            <w:r w:rsidR="00922D05">
              <w:rPr>
                <w:rFonts w:hint="eastAsia"/>
                <w:noProof/>
                <w:webHidden/>
              </w:rPr>
              <w:fldChar w:fldCharType="end"/>
            </w:r>
          </w:hyperlink>
        </w:p>
        <w:p w14:paraId="5814C961" w14:textId="7D9C35B7" w:rsidR="00922D05" w:rsidRDefault="00000000">
          <w:pPr>
            <w:pStyle w:val="TOC2"/>
            <w:tabs>
              <w:tab w:val="right" w:leader="dot" w:pos="8296"/>
            </w:tabs>
            <w:ind w:left="440"/>
            <w:rPr>
              <w:rFonts w:hint="eastAsia"/>
              <w:noProof/>
            </w:rPr>
          </w:pPr>
          <w:hyperlink w:anchor="_Toc178174385" w:history="1">
            <w:r w:rsidR="00922D05" w:rsidRPr="00C253D0">
              <w:rPr>
                <w:rStyle w:val="ae"/>
                <w:rFonts w:hint="eastAsia"/>
                <w:noProof/>
              </w:rPr>
              <w:t>3.2 计算出轮子轴心位置的速度</w:t>
            </w:r>
            <w:r w:rsidR="00922D05">
              <w:rPr>
                <w:rFonts w:hint="eastAsia"/>
                <w:noProof/>
                <w:webHidden/>
              </w:rPr>
              <w:tab/>
            </w:r>
            <w:r w:rsidR="00922D05">
              <w:rPr>
                <w:rFonts w:hint="eastAsia"/>
                <w:noProof/>
                <w:webHidden/>
              </w:rPr>
              <w:fldChar w:fldCharType="begin"/>
            </w:r>
            <w:r w:rsidR="00922D05">
              <w:rPr>
                <w:rFonts w:hint="eastAsia"/>
                <w:noProof/>
                <w:webHidden/>
              </w:rPr>
              <w:instrText xml:space="preserve"> </w:instrText>
            </w:r>
            <w:r w:rsidR="00922D05">
              <w:rPr>
                <w:noProof/>
                <w:webHidden/>
              </w:rPr>
              <w:instrText>PAGEREF _Toc178174385 \h</w:instrText>
            </w:r>
            <w:r w:rsidR="00922D05">
              <w:rPr>
                <w:rFonts w:hint="eastAsia"/>
                <w:noProof/>
                <w:webHidden/>
              </w:rPr>
              <w:instrText xml:space="preserve"> </w:instrText>
            </w:r>
            <w:r w:rsidR="00922D05">
              <w:rPr>
                <w:rFonts w:hint="eastAsia"/>
                <w:noProof/>
                <w:webHidden/>
              </w:rPr>
            </w:r>
            <w:r w:rsidR="00922D05">
              <w:rPr>
                <w:rFonts w:hint="eastAsia"/>
                <w:noProof/>
                <w:webHidden/>
              </w:rPr>
              <w:fldChar w:fldCharType="separate"/>
            </w:r>
            <w:r w:rsidR="00922D05">
              <w:rPr>
                <w:rFonts w:hint="eastAsia"/>
                <w:noProof/>
                <w:webHidden/>
              </w:rPr>
              <w:t>6</w:t>
            </w:r>
            <w:r w:rsidR="00922D05">
              <w:rPr>
                <w:rFonts w:hint="eastAsia"/>
                <w:noProof/>
                <w:webHidden/>
              </w:rPr>
              <w:fldChar w:fldCharType="end"/>
            </w:r>
          </w:hyperlink>
        </w:p>
        <w:p w14:paraId="307E714B" w14:textId="7D982120" w:rsidR="00922D05" w:rsidRDefault="00000000">
          <w:pPr>
            <w:pStyle w:val="TOC2"/>
            <w:tabs>
              <w:tab w:val="right" w:leader="dot" w:pos="8296"/>
            </w:tabs>
            <w:ind w:left="440"/>
            <w:rPr>
              <w:rFonts w:hint="eastAsia"/>
              <w:noProof/>
            </w:rPr>
          </w:pPr>
          <w:hyperlink w:anchor="_Toc178174386" w:history="1">
            <w:r w:rsidR="00922D05" w:rsidRPr="00C253D0">
              <w:rPr>
                <w:rStyle w:val="ae"/>
                <w:rFonts w:hint="eastAsia"/>
                <w:noProof/>
              </w:rPr>
              <w:t>3.3 计算辊子的速度</w:t>
            </w:r>
            <w:r w:rsidR="00922D05">
              <w:rPr>
                <w:rFonts w:hint="eastAsia"/>
                <w:noProof/>
                <w:webHidden/>
              </w:rPr>
              <w:tab/>
            </w:r>
            <w:r w:rsidR="00922D05">
              <w:rPr>
                <w:rFonts w:hint="eastAsia"/>
                <w:noProof/>
                <w:webHidden/>
              </w:rPr>
              <w:fldChar w:fldCharType="begin"/>
            </w:r>
            <w:r w:rsidR="00922D05">
              <w:rPr>
                <w:rFonts w:hint="eastAsia"/>
                <w:noProof/>
                <w:webHidden/>
              </w:rPr>
              <w:instrText xml:space="preserve"> </w:instrText>
            </w:r>
            <w:r w:rsidR="00922D05">
              <w:rPr>
                <w:noProof/>
                <w:webHidden/>
              </w:rPr>
              <w:instrText>PAGEREF _Toc178174386 \h</w:instrText>
            </w:r>
            <w:r w:rsidR="00922D05">
              <w:rPr>
                <w:rFonts w:hint="eastAsia"/>
                <w:noProof/>
                <w:webHidden/>
              </w:rPr>
              <w:instrText xml:space="preserve"> </w:instrText>
            </w:r>
            <w:r w:rsidR="00922D05">
              <w:rPr>
                <w:rFonts w:hint="eastAsia"/>
                <w:noProof/>
                <w:webHidden/>
              </w:rPr>
            </w:r>
            <w:r w:rsidR="00922D05">
              <w:rPr>
                <w:rFonts w:hint="eastAsia"/>
                <w:noProof/>
                <w:webHidden/>
              </w:rPr>
              <w:fldChar w:fldCharType="separate"/>
            </w:r>
            <w:r w:rsidR="00922D05">
              <w:rPr>
                <w:rFonts w:hint="eastAsia"/>
                <w:noProof/>
                <w:webHidden/>
              </w:rPr>
              <w:t>6</w:t>
            </w:r>
            <w:r w:rsidR="00922D05">
              <w:rPr>
                <w:rFonts w:hint="eastAsia"/>
                <w:noProof/>
                <w:webHidden/>
              </w:rPr>
              <w:fldChar w:fldCharType="end"/>
            </w:r>
          </w:hyperlink>
        </w:p>
        <w:p w14:paraId="7DCD2907" w14:textId="0411526B" w:rsidR="00922D05" w:rsidRDefault="00000000">
          <w:pPr>
            <w:pStyle w:val="TOC2"/>
            <w:tabs>
              <w:tab w:val="right" w:leader="dot" w:pos="8296"/>
            </w:tabs>
            <w:ind w:left="440"/>
            <w:rPr>
              <w:rFonts w:hint="eastAsia"/>
              <w:noProof/>
            </w:rPr>
          </w:pPr>
          <w:hyperlink w:anchor="_Toc178174387" w:history="1">
            <w:r w:rsidR="00922D05" w:rsidRPr="00C253D0">
              <w:rPr>
                <w:rStyle w:val="ae"/>
                <w:rFonts w:hint="eastAsia"/>
                <w:noProof/>
              </w:rPr>
              <w:t>3.4 计算轮子的速度</w:t>
            </w:r>
            <w:r w:rsidR="00922D05">
              <w:rPr>
                <w:rFonts w:hint="eastAsia"/>
                <w:noProof/>
                <w:webHidden/>
              </w:rPr>
              <w:tab/>
            </w:r>
            <w:r w:rsidR="00922D05">
              <w:rPr>
                <w:rFonts w:hint="eastAsia"/>
                <w:noProof/>
                <w:webHidden/>
              </w:rPr>
              <w:fldChar w:fldCharType="begin"/>
            </w:r>
            <w:r w:rsidR="00922D05">
              <w:rPr>
                <w:rFonts w:hint="eastAsia"/>
                <w:noProof/>
                <w:webHidden/>
              </w:rPr>
              <w:instrText xml:space="preserve"> </w:instrText>
            </w:r>
            <w:r w:rsidR="00922D05">
              <w:rPr>
                <w:noProof/>
                <w:webHidden/>
              </w:rPr>
              <w:instrText>PAGEREF _Toc178174387 \h</w:instrText>
            </w:r>
            <w:r w:rsidR="00922D05">
              <w:rPr>
                <w:rFonts w:hint="eastAsia"/>
                <w:noProof/>
                <w:webHidden/>
              </w:rPr>
              <w:instrText xml:space="preserve"> </w:instrText>
            </w:r>
            <w:r w:rsidR="00922D05">
              <w:rPr>
                <w:rFonts w:hint="eastAsia"/>
                <w:noProof/>
                <w:webHidden/>
              </w:rPr>
            </w:r>
            <w:r w:rsidR="00922D05">
              <w:rPr>
                <w:rFonts w:hint="eastAsia"/>
                <w:noProof/>
                <w:webHidden/>
              </w:rPr>
              <w:fldChar w:fldCharType="separate"/>
            </w:r>
            <w:r w:rsidR="00922D05">
              <w:rPr>
                <w:rFonts w:hint="eastAsia"/>
                <w:noProof/>
                <w:webHidden/>
              </w:rPr>
              <w:t>7</w:t>
            </w:r>
            <w:r w:rsidR="00922D05">
              <w:rPr>
                <w:rFonts w:hint="eastAsia"/>
                <w:noProof/>
                <w:webHidden/>
              </w:rPr>
              <w:fldChar w:fldCharType="end"/>
            </w:r>
          </w:hyperlink>
        </w:p>
        <w:p w14:paraId="42ABE921" w14:textId="3C8C28D1" w:rsidR="00922D05" w:rsidRDefault="00000000">
          <w:pPr>
            <w:pStyle w:val="TOC1"/>
            <w:tabs>
              <w:tab w:val="right" w:leader="dot" w:pos="8296"/>
            </w:tabs>
            <w:rPr>
              <w:rFonts w:hint="eastAsia"/>
              <w:noProof/>
            </w:rPr>
          </w:pPr>
          <w:hyperlink w:anchor="_Toc178174388" w:history="1">
            <w:r w:rsidR="00922D05" w:rsidRPr="00C253D0">
              <w:rPr>
                <w:rStyle w:val="ae"/>
                <w:rFonts w:hint="eastAsia"/>
                <w:noProof/>
              </w:rPr>
              <w:t>四.麦轮的运动分析</w:t>
            </w:r>
            <w:r w:rsidR="00922D05">
              <w:rPr>
                <w:rFonts w:hint="eastAsia"/>
                <w:noProof/>
                <w:webHidden/>
              </w:rPr>
              <w:tab/>
            </w:r>
            <w:r w:rsidR="00922D05">
              <w:rPr>
                <w:rFonts w:hint="eastAsia"/>
                <w:noProof/>
                <w:webHidden/>
              </w:rPr>
              <w:fldChar w:fldCharType="begin"/>
            </w:r>
            <w:r w:rsidR="00922D05">
              <w:rPr>
                <w:rFonts w:hint="eastAsia"/>
                <w:noProof/>
                <w:webHidden/>
              </w:rPr>
              <w:instrText xml:space="preserve"> </w:instrText>
            </w:r>
            <w:r w:rsidR="00922D05">
              <w:rPr>
                <w:noProof/>
                <w:webHidden/>
              </w:rPr>
              <w:instrText>PAGEREF _Toc178174388 \h</w:instrText>
            </w:r>
            <w:r w:rsidR="00922D05">
              <w:rPr>
                <w:rFonts w:hint="eastAsia"/>
                <w:noProof/>
                <w:webHidden/>
              </w:rPr>
              <w:instrText xml:space="preserve"> </w:instrText>
            </w:r>
            <w:r w:rsidR="00922D05">
              <w:rPr>
                <w:rFonts w:hint="eastAsia"/>
                <w:noProof/>
                <w:webHidden/>
              </w:rPr>
            </w:r>
            <w:r w:rsidR="00922D05">
              <w:rPr>
                <w:rFonts w:hint="eastAsia"/>
                <w:noProof/>
                <w:webHidden/>
              </w:rPr>
              <w:fldChar w:fldCharType="separate"/>
            </w:r>
            <w:r w:rsidR="00922D05">
              <w:rPr>
                <w:rFonts w:hint="eastAsia"/>
                <w:noProof/>
                <w:webHidden/>
              </w:rPr>
              <w:t>8</w:t>
            </w:r>
            <w:r w:rsidR="00922D05">
              <w:rPr>
                <w:rFonts w:hint="eastAsia"/>
                <w:noProof/>
                <w:webHidden/>
              </w:rPr>
              <w:fldChar w:fldCharType="end"/>
            </w:r>
          </w:hyperlink>
        </w:p>
        <w:p w14:paraId="581B6CEE" w14:textId="55E76005" w:rsidR="00922D05" w:rsidRDefault="00000000">
          <w:pPr>
            <w:pStyle w:val="TOC2"/>
            <w:tabs>
              <w:tab w:val="right" w:leader="dot" w:pos="8296"/>
            </w:tabs>
            <w:ind w:left="440"/>
            <w:rPr>
              <w:rFonts w:hint="eastAsia"/>
              <w:noProof/>
            </w:rPr>
          </w:pPr>
          <w:hyperlink w:anchor="_Toc178174389" w:history="1">
            <w:r w:rsidR="00922D05" w:rsidRPr="00C253D0">
              <w:rPr>
                <w:rStyle w:val="ae"/>
                <w:rFonts w:hint="eastAsia"/>
                <w:noProof/>
              </w:rPr>
              <w:t>4.1 两种类型麦轮运动分析</w:t>
            </w:r>
            <w:r w:rsidR="00922D05">
              <w:rPr>
                <w:rFonts w:hint="eastAsia"/>
                <w:noProof/>
                <w:webHidden/>
              </w:rPr>
              <w:tab/>
            </w:r>
            <w:r w:rsidR="00922D05">
              <w:rPr>
                <w:rFonts w:hint="eastAsia"/>
                <w:noProof/>
                <w:webHidden/>
              </w:rPr>
              <w:fldChar w:fldCharType="begin"/>
            </w:r>
            <w:r w:rsidR="00922D05">
              <w:rPr>
                <w:rFonts w:hint="eastAsia"/>
                <w:noProof/>
                <w:webHidden/>
              </w:rPr>
              <w:instrText xml:space="preserve"> </w:instrText>
            </w:r>
            <w:r w:rsidR="00922D05">
              <w:rPr>
                <w:noProof/>
                <w:webHidden/>
              </w:rPr>
              <w:instrText>PAGEREF _Toc178174389 \h</w:instrText>
            </w:r>
            <w:r w:rsidR="00922D05">
              <w:rPr>
                <w:rFonts w:hint="eastAsia"/>
                <w:noProof/>
                <w:webHidden/>
              </w:rPr>
              <w:instrText xml:space="preserve"> </w:instrText>
            </w:r>
            <w:r w:rsidR="00922D05">
              <w:rPr>
                <w:rFonts w:hint="eastAsia"/>
                <w:noProof/>
                <w:webHidden/>
              </w:rPr>
            </w:r>
            <w:r w:rsidR="00922D05">
              <w:rPr>
                <w:rFonts w:hint="eastAsia"/>
                <w:noProof/>
                <w:webHidden/>
              </w:rPr>
              <w:fldChar w:fldCharType="separate"/>
            </w:r>
            <w:r w:rsidR="00922D05">
              <w:rPr>
                <w:rFonts w:hint="eastAsia"/>
                <w:noProof/>
                <w:webHidden/>
              </w:rPr>
              <w:t>8</w:t>
            </w:r>
            <w:r w:rsidR="00922D05">
              <w:rPr>
                <w:rFonts w:hint="eastAsia"/>
                <w:noProof/>
                <w:webHidden/>
              </w:rPr>
              <w:fldChar w:fldCharType="end"/>
            </w:r>
          </w:hyperlink>
        </w:p>
        <w:p w14:paraId="2F2ECD6A" w14:textId="1CF5380F" w:rsidR="00922D05" w:rsidRDefault="00000000">
          <w:pPr>
            <w:pStyle w:val="TOC2"/>
            <w:tabs>
              <w:tab w:val="right" w:leader="dot" w:pos="8296"/>
            </w:tabs>
            <w:ind w:left="440"/>
            <w:rPr>
              <w:rFonts w:hint="eastAsia"/>
              <w:noProof/>
            </w:rPr>
          </w:pPr>
          <w:hyperlink w:anchor="_Toc178174390" w:history="1">
            <w:r w:rsidR="00922D05" w:rsidRPr="00C253D0">
              <w:rPr>
                <w:rStyle w:val="ae"/>
                <w:rFonts w:hint="eastAsia"/>
                <w:noProof/>
              </w:rPr>
              <w:t>4.2 麦轮车整体运动分析</w:t>
            </w:r>
            <w:r w:rsidR="00922D05">
              <w:rPr>
                <w:rFonts w:hint="eastAsia"/>
                <w:noProof/>
                <w:webHidden/>
              </w:rPr>
              <w:tab/>
            </w:r>
            <w:r w:rsidR="00922D05">
              <w:rPr>
                <w:rFonts w:hint="eastAsia"/>
                <w:noProof/>
                <w:webHidden/>
              </w:rPr>
              <w:fldChar w:fldCharType="begin"/>
            </w:r>
            <w:r w:rsidR="00922D05">
              <w:rPr>
                <w:rFonts w:hint="eastAsia"/>
                <w:noProof/>
                <w:webHidden/>
              </w:rPr>
              <w:instrText xml:space="preserve"> </w:instrText>
            </w:r>
            <w:r w:rsidR="00922D05">
              <w:rPr>
                <w:noProof/>
                <w:webHidden/>
              </w:rPr>
              <w:instrText>PAGEREF _Toc178174390 \h</w:instrText>
            </w:r>
            <w:r w:rsidR="00922D05">
              <w:rPr>
                <w:rFonts w:hint="eastAsia"/>
                <w:noProof/>
                <w:webHidden/>
              </w:rPr>
              <w:instrText xml:space="preserve"> </w:instrText>
            </w:r>
            <w:r w:rsidR="00922D05">
              <w:rPr>
                <w:rFonts w:hint="eastAsia"/>
                <w:noProof/>
                <w:webHidden/>
              </w:rPr>
            </w:r>
            <w:r w:rsidR="00922D05">
              <w:rPr>
                <w:rFonts w:hint="eastAsia"/>
                <w:noProof/>
                <w:webHidden/>
              </w:rPr>
              <w:fldChar w:fldCharType="separate"/>
            </w:r>
            <w:r w:rsidR="00922D05">
              <w:rPr>
                <w:rFonts w:hint="eastAsia"/>
                <w:noProof/>
                <w:webHidden/>
              </w:rPr>
              <w:t>8</w:t>
            </w:r>
            <w:r w:rsidR="00922D05">
              <w:rPr>
                <w:rFonts w:hint="eastAsia"/>
                <w:noProof/>
                <w:webHidden/>
              </w:rPr>
              <w:fldChar w:fldCharType="end"/>
            </w:r>
          </w:hyperlink>
        </w:p>
        <w:p w14:paraId="55BF5BE3" w14:textId="318B2504" w:rsidR="00EC0528" w:rsidRDefault="00EC0528" w:rsidP="00EC0528">
          <w:pPr>
            <w:spacing w:line="240" w:lineRule="auto"/>
            <w:rPr>
              <w:rFonts w:hint="eastAsia"/>
            </w:rPr>
          </w:pPr>
          <w:r>
            <w:rPr>
              <w:b/>
              <w:bCs/>
              <w:lang w:val="zh-CN"/>
            </w:rPr>
            <w:fldChar w:fldCharType="end"/>
          </w:r>
        </w:p>
      </w:sdtContent>
    </w:sdt>
    <w:p w14:paraId="1E709F28" w14:textId="7DFA1D6B" w:rsidR="00FE2D9B" w:rsidRPr="00FE2D9B" w:rsidRDefault="00EC0528" w:rsidP="00922D05">
      <w:pPr>
        <w:pStyle w:val="1"/>
        <w:rPr>
          <w:rFonts w:hint="eastAsia"/>
        </w:rPr>
      </w:pPr>
      <w:r>
        <w:rPr>
          <w:rFonts w:ascii="方正小标宋简体" w:eastAsia="方正小标宋简体" w:hAnsiTheme="minorHAnsi" w:cstheme="minorBidi" w:hint="eastAsia"/>
          <w:color w:val="auto"/>
          <w:sz w:val="44"/>
          <w:szCs w:val="44"/>
        </w:rPr>
        <w:br w:type="page"/>
      </w:r>
      <w:bookmarkStart w:id="0" w:name="_Toc178174381"/>
      <w:proofErr w:type="gramStart"/>
      <w:r w:rsidR="00FE2D9B" w:rsidRPr="00FE2D9B">
        <w:rPr>
          <w:rFonts w:hint="eastAsia"/>
        </w:rPr>
        <w:lastRenderedPageBreak/>
        <w:t>一</w:t>
      </w:r>
      <w:proofErr w:type="gramEnd"/>
      <w:r w:rsidR="00FE2D9B" w:rsidRPr="00FE2D9B">
        <w:rPr>
          <w:rFonts w:hint="eastAsia"/>
        </w:rPr>
        <w:t>.</w:t>
      </w:r>
      <w:proofErr w:type="gramStart"/>
      <w:r w:rsidR="00FE2D9B" w:rsidRPr="00FE2D9B">
        <w:rPr>
          <w:rFonts w:hint="eastAsia"/>
        </w:rPr>
        <w:t>麦轮定义</w:t>
      </w:r>
      <w:bookmarkEnd w:id="0"/>
      <w:proofErr w:type="gramEnd"/>
    </w:p>
    <w:p w14:paraId="61968590" w14:textId="22846A96" w:rsidR="00FE2D9B" w:rsidRPr="00EC0528" w:rsidRDefault="00FE2D9B" w:rsidP="00EC0528">
      <w:pPr>
        <w:spacing w:line="240" w:lineRule="auto"/>
        <w:ind w:firstLineChars="200" w:firstLine="480"/>
        <w:rPr>
          <w:rFonts w:ascii="仿宋_GB2312" w:eastAsia="仿宋_GB2312" w:hint="eastAsia"/>
          <w:sz w:val="24"/>
        </w:rPr>
      </w:pPr>
      <w:r w:rsidRPr="00EC0528">
        <w:rPr>
          <w:rFonts w:ascii="仿宋_GB2312" w:eastAsia="仿宋_GB2312" w:hint="eastAsia"/>
          <w:sz w:val="24"/>
        </w:rPr>
        <w:t>麦克纳姆轮是一种可全方位移动的全向轮，由轮毂和围绕轮毂的辊子组成，</w:t>
      </w:r>
      <w:proofErr w:type="gramStart"/>
      <w:r w:rsidRPr="00EC0528">
        <w:rPr>
          <w:rFonts w:ascii="仿宋_GB2312" w:eastAsia="仿宋_GB2312" w:hint="eastAsia"/>
          <w:sz w:val="24"/>
        </w:rPr>
        <w:t>麦轮辊子</w:t>
      </w:r>
      <w:proofErr w:type="gramEnd"/>
      <w:r w:rsidRPr="00EC0528">
        <w:rPr>
          <w:rFonts w:ascii="仿宋_GB2312" w:eastAsia="仿宋_GB2312" w:hint="eastAsia"/>
          <w:sz w:val="24"/>
        </w:rPr>
        <w:t>轴线和轮毂轴线夹角成45°。在轮毂的轮缘上斜向分布着许多小轮子，即辊子，辊子是一种没有动力的</w:t>
      </w:r>
      <w:proofErr w:type="gramStart"/>
      <w:r w:rsidRPr="00EC0528">
        <w:rPr>
          <w:rFonts w:ascii="仿宋_GB2312" w:eastAsia="仿宋_GB2312" w:hint="eastAsia"/>
          <w:sz w:val="24"/>
        </w:rPr>
        <w:t>从动小</w:t>
      </w:r>
      <w:proofErr w:type="gramEnd"/>
      <w:r w:rsidRPr="00EC0528">
        <w:rPr>
          <w:rFonts w:ascii="仿宋_GB2312" w:eastAsia="仿宋_GB2312" w:hint="eastAsia"/>
          <w:sz w:val="24"/>
        </w:rPr>
        <w:t>滚轮。这种全方位移动方式是基于一个有许多位于机轮周边的轮轴的中心轮的原理上，这些成角度的周边轮轴把一部分的机</w:t>
      </w:r>
      <w:proofErr w:type="gramStart"/>
      <w:r w:rsidRPr="00EC0528">
        <w:rPr>
          <w:rFonts w:ascii="仿宋_GB2312" w:eastAsia="仿宋_GB2312" w:hint="eastAsia"/>
          <w:sz w:val="24"/>
        </w:rPr>
        <w:t>轮转向力转化</w:t>
      </w:r>
      <w:proofErr w:type="gramEnd"/>
      <w:r w:rsidRPr="00EC0528">
        <w:rPr>
          <w:rFonts w:ascii="仿宋_GB2312" w:eastAsia="仿宋_GB2312" w:hint="eastAsia"/>
          <w:sz w:val="24"/>
        </w:rPr>
        <w:t>到一个</w:t>
      </w:r>
      <w:proofErr w:type="gramStart"/>
      <w:r w:rsidRPr="00EC0528">
        <w:rPr>
          <w:rFonts w:ascii="仿宋_GB2312" w:eastAsia="仿宋_GB2312" w:hint="eastAsia"/>
          <w:sz w:val="24"/>
        </w:rPr>
        <w:t>机轮法向力上面</w:t>
      </w:r>
      <w:proofErr w:type="gramEnd"/>
      <w:r w:rsidRPr="00EC0528">
        <w:rPr>
          <w:rFonts w:ascii="仿宋_GB2312" w:eastAsia="仿宋_GB2312" w:hint="eastAsia"/>
          <w:sz w:val="24"/>
        </w:rPr>
        <w:t xml:space="preserve">  。麦克纳姆</w:t>
      </w:r>
      <w:proofErr w:type="gramStart"/>
      <w:r w:rsidRPr="00EC0528">
        <w:rPr>
          <w:rFonts w:ascii="仿宋_GB2312" w:eastAsia="仿宋_GB2312" w:hint="eastAsia"/>
          <w:sz w:val="24"/>
        </w:rPr>
        <w:t>轮分为</w:t>
      </w:r>
      <w:proofErr w:type="gramEnd"/>
      <w:r w:rsidRPr="00EC0528">
        <w:rPr>
          <w:rFonts w:ascii="仿宋_GB2312" w:eastAsia="仿宋_GB2312" w:hint="eastAsia"/>
          <w:sz w:val="24"/>
        </w:rPr>
        <w:t>两种类型，这两种类型</w:t>
      </w:r>
      <w:proofErr w:type="gramStart"/>
      <w:r w:rsidRPr="00EC0528">
        <w:rPr>
          <w:rFonts w:ascii="仿宋_GB2312" w:eastAsia="仿宋_GB2312" w:hint="eastAsia"/>
          <w:sz w:val="24"/>
        </w:rPr>
        <w:t>的麦轮互为</w:t>
      </w:r>
      <w:proofErr w:type="gramEnd"/>
      <w:r w:rsidRPr="00EC0528">
        <w:rPr>
          <w:rFonts w:ascii="仿宋_GB2312" w:eastAsia="仿宋_GB2312" w:hint="eastAsia"/>
          <w:sz w:val="24"/>
        </w:rPr>
        <w:t>镜像关系大的A、B两种，或者被称为左旋轮和右旋轮。这一般会在轮毂上面有标识A和B、L和R。</w:t>
      </w:r>
    </w:p>
    <w:p w14:paraId="2B0E5174" w14:textId="5FF125DA" w:rsidR="0047350A" w:rsidRDefault="00EC0528" w:rsidP="00EC0528">
      <w:pPr>
        <w:spacing w:line="240" w:lineRule="auto"/>
        <w:jc w:val="center"/>
        <w:rPr>
          <w:rFonts w:ascii="仿宋_GB2312" w:eastAsia="仿宋_GB2312" w:hint="eastAsia"/>
        </w:rPr>
      </w:pPr>
      <w:r>
        <w:rPr>
          <w:rFonts w:ascii="仿宋_GB2312" w:eastAsia="仿宋_GB2312" w:hint="eastAsia"/>
          <w:noProof/>
        </w:rPr>
        <w:drawing>
          <wp:inline distT="0" distB="0" distL="0" distR="0" wp14:anchorId="3869F79B" wp14:editId="04E68E60">
            <wp:extent cx="2965836" cy="3228299"/>
            <wp:effectExtent l="0" t="0" r="6350" b="0"/>
            <wp:docPr id="12384302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3676" cy="3236833"/>
                    </a:xfrm>
                    <a:prstGeom prst="rect">
                      <a:avLst/>
                    </a:prstGeom>
                    <a:noFill/>
                  </pic:spPr>
                </pic:pic>
              </a:graphicData>
            </a:graphic>
          </wp:inline>
        </w:drawing>
      </w:r>
    </w:p>
    <w:p w14:paraId="4145FB21" w14:textId="77777777" w:rsidR="0047350A" w:rsidRDefault="0047350A">
      <w:pPr>
        <w:widowControl/>
        <w:rPr>
          <w:rFonts w:ascii="仿宋_GB2312" w:eastAsia="仿宋_GB2312" w:hint="eastAsia"/>
        </w:rPr>
      </w:pPr>
      <w:r>
        <w:rPr>
          <w:rFonts w:ascii="仿宋_GB2312" w:eastAsia="仿宋_GB2312" w:hint="eastAsia"/>
        </w:rPr>
        <w:br w:type="page"/>
      </w:r>
    </w:p>
    <w:p w14:paraId="5F578FE1" w14:textId="77777777" w:rsidR="00FE2D9B" w:rsidRPr="00FE2D9B" w:rsidRDefault="00FE2D9B" w:rsidP="00922D05">
      <w:pPr>
        <w:pStyle w:val="1"/>
        <w:rPr>
          <w:rFonts w:hint="eastAsia"/>
        </w:rPr>
      </w:pPr>
      <w:bookmarkStart w:id="1" w:name="_Toc178174382"/>
      <w:r w:rsidRPr="00FE2D9B">
        <w:rPr>
          <w:rFonts w:hint="eastAsia"/>
        </w:rPr>
        <w:lastRenderedPageBreak/>
        <w:t>二.</w:t>
      </w:r>
      <w:proofErr w:type="gramStart"/>
      <w:r w:rsidRPr="00FE2D9B">
        <w:rPr>
          <w:rFonts w:hint="eastAsia"/>
        </w:rPr>
        <w:t>麦轮的</w:t>
      </w:r>
      <w:proofErr w:type="gramEnd"/>
      <w:r w:rsidRPr="00FE2D9B">
        <w:rPr>
          <w:rFonts w:hint="eastAsia"/>
        </w:rPr>
        <w:t>安装方法</w:t>
      </w:r>
      <w:bookmarkEnd w:id="1"/>
    </w:p>
    <w:p w14:paraId="3D37822E" w14:textId="3B0E1E58" w:rsidR="00FE2D9B" w:rsidRPr="00EC0528" w:rsidRDefault="00FE2D9B" w:rsidP="00EC0528">
      <w:pPr>
        <w:spacing w:line="240" w:lineRule="auto"/>
        <w:ind w:firstLineChars="200" w:firstLine="480"/>
        <w:rPr>
          <w:rFonts w:ascii="仿宋_GB2312" w:eastAsia="仿宋_GB2312" w:hint="eastAsia"/>
          <w:sz w:val="24"/>
        </w:rPr>
      </w:pPr>
      <w:proofErr w:type="gramStart"/>
      <w:r w:rsidRPr="00EC0528">
        <w:rPr>
          <w:rFonts w:ascii="仿宋_GB2312" w:eastAsia="仿宋_GB2312" w:hint="eastAsia"/>
          <w:sz w:val="24"/>
        </w:rPr>
        <w:t>麦轮一般</w:t>
      </w:r>
      <w:proofErr w:type="gramEnd"/>
      <w:r w:rsidRPr="00EC0528">
        <w:rPr>
          <w:rFonts w:ascii="仿宋_GB2312" w:eastAsia="仿宋_GB2312" w:hint="eastAsia"/>
          <w:sz w:val="24"/>
        </w:rPr>
        <w:t>是四个一组使用，两个左旋轮，两个右旋轮。左旋轮和右旋轮呈手性对称。</w:t>
      </w:r>
    </w:p>
    <w:p w14:paraId="68EBAC93" w14:textId="7345C08A" w:rsidR="00FE2D9B" w:rsidRPr="00FE2D9B" w:rsidRDefault="00EC0528" w:rsidP="00EC0528">
      <w:pPr>
        <w:spacing w:line="240" w:lineRule="auto"/>
        <w:jc w:val="center"/>
        <w:rPr>
          <w:rFonts w:ascii="仿宋_GB2312" w:eastAsia="仿宋_GB2312" w:hint="eastAsia"/>
        </w:rPr>
      </w:pPr>
      <w:r>
        <w:rPr>
          <w:rFonts w:ascii="仿宋_GB2312" w:eastAsia="仿宋_GB2312" w:hint="eastAsia"/>
          <w:noProof/>
        </w:rPr>
        <w:drawing>
          <wp:inline distT="0" distB="0" distL="0" distR="0" wp14:anchorId="0934E498" wp14:editId="0C76F94D">
            <wp:extent cx="3036073" cy="1530743"/>
            <wp:effectExtent l="0" t="0" r="0" b="0"/>
            <wp:docPr id="4966607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75997" cy="1550872"/>
                    </a:xfrm>
                    <a:prstGeom prst="rect">
                      <a:avLst/>
                    </a:prstGeom>
                    <a:noFill/>
                  </pic:spPr>
                </pic:pic>
              </a:graphicData>
            </a:graphic>
          </wp:inline>
        </w:drawing>
      </w:r>
    </w:p>
    <w:p w14:paraId="59642BB8" w14:textId="0A7B15B0" w:rsidR="00FE2D9B" w:rsidRPr="00EC0528" w:rsidRDefault="00FE2D9B" w:rsidP="00EC0528">
      <w:pPr>
        <w:spacing w:line="240" w:lineRule="auto"/>
        <w:ind w:firstLineChars="200" w:firstLine="480"/>
        <w:rPr>
          <w:rFonts w:ascii="仿宋_GB2312" w:eastAsia="仿宋_GB2312" w:hint="eastAsia"/>
          <w:sz w:val="24"/>
        </w:rPr>
      </w:pPr>
      <w:r w:rsidRPr="00EC0528">
        <w:rPr>
          <w:rFonts w:ascii="仿宋_GB2312" w:eastAsia="仿宋_GB2312" w:hint="eastAsia"/>
          <w:sz w:val="24"/>
        </w:rPr>
        <w:t>安装方式有多种，主要分为：X-正方形（X-square）、X-长方形（X-rectangle）、O-正方形（O-square）、O-长方形（O-rectangle）。其中 X 和 O 表示的是与四个轮子地面接触的辊子所形成的图形；正方形与长方形指的是四个轮子与地面接触点所围成的形状。</w:t>
      </w:r>
    </w:p>
    <w:p w14:paraId="1D721C16" w14:textId="2B80D927" w:rsidR="00FE2D9B" w:rsidRPr="00FE2D9B" w:rsidRDefault="00EC0528" w:rsidP="00EC0528">
      <w:pPr>
        <w:spacing w:line="240" w:lineRule="auto"/>
        <w:jc w:val="center"/>
        <w:rPr>
          <w:rFonts w:ascii="仿宋_GB2312" w:eastAsia="仿宋_GB2312" w:hint="eastAsia"/>
        </w:rPr>
      </w:pPr>
      <w:r>
        <w:rPr>
          <w:rFonts w:ascii="仿宋_GB2312" w:eastAsia="仿宋_GB2312" w:hint="eastAsia"/>
          <w:noProof/>
        </w:rPr>
        <w:drawing>
          <wp:inline distT="0" distB="0" distL="0" distR="0" wp14:anchorId="6AEB816C" wp14:editId="5D89A9AD">
            <wp:extent cx="3209925" cy="4369688"/>
            <wp:effectExtent l="0" t="0" r="0" b="0"/>
            <wp:docPr id="28772077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5942" cy="4377879"/>
                    </a:xfrm>
                    <a:prstGeom prst="rect">
                      <a:avLst/>
                    </a:prstGeom>
                    <a:noFill/>
                  </pic:spPr>
                </pic:pic>
              </a:graphicData>
            </a:graphic>
          </wp:inline>
        </w:drawing>
      </w:r>
    </w:p>
    <w:p w14:paraId="3DAC2BD8" w14:textId="77777777" w:rsidR="00FE2D9B" w:rsidRPr="00EC0528" w:rsidRDefault="00FE2D9B" w:rsidP="00EC0528">
      <w:pPr>
        <w:spacing w:line="240" w:lineRule="auto"/>
        <w:rPr>
          <w:rFonts w:ascii="仿宋_GB2312" w:eastAsia="仿宋_GB2312" w:hint="eastAsia"/>
          <w:sz w:val="24"/>
        </w:rPr>
      </w:pPr>
      <w:r w:rsidRPr="00EC0528">
        <w:rPr>
          <w:rFonts w:ascii="仿宋_GB2312" w:eastAsia="仿宋_GB2312" w:hint="eastAsia"/>
          <w:sz w:val="24"/>
        </w:rPr>
        <w:t xml:space="preserve">X-正方形：轮子转动产生的力矩会经过同一个点，所以 yaw </w:t>
      </w:r>
      <w:proofErr w:type="gramStart"/>
      <w:r w:rsidRPr="00EC0528">
        <w:rPr>
          <w:rFonts w:ascii="仿宋_GB2312" w:eastAsia="仿宋_GB2312" w:hint="eastAsia"/>
          <w:sz w:val="24"/>
        </w:rPr>
        <w:t>轴无法</w:t>
      </w:r>
      <w:proofErr w:type="gramEnd"/>
      <w:r w:rsidRPr="00EC0528">
        <w:rPr>
          <w:rFonts w:ascii="仿宋_GB2312" w:eastAsia="仿宋_GB2312" w:hint="eastAsia"/>
          <w:sz w:val="24"/>
        </w:rPr>
        <w:t>主动旋转，也无法主动保持 yaw 轴的角度。一般几乎不会使用这种安装方式。</w:t>
      </w:r>
    </w:p>
    <w:p w14:paraId="111ACB9F" w14:textId="77777777" w:rsidR="00FE2D9B" w:rsidRPr="00EC0528" w:rsidRDefault="00FE2D9B" w:rsidP="00EC0528">
      <w:pPr>
        <w:spacing w:line="240" w:lineRule="auto"/>
        <w:rPr>
          <w:rFonts w:ascii="仿宋_GB2312" w:eastAsia="仿宋_GB2312" w:hint="eastAsia"/>
          <w:sz w:val="24"/>
        </w:rPr>
      </w:pPr>
      <w:r w:rsidRPr="00EC0528">
        <w:rPr>
          <w:rFonts w:ascii="仿宋_GB2312" w:eastAsia="仿宋_GB2312" w:hint="eastAsia"/>
          <w:sz w:val="24"/>
        </w:rPr>
        <w:lastRenderedPageBreak/>
        <w:t>X-长方形：轮子转动可以产生 yaw 轴转动力矩，但转动力矩的力臂一般会比较短。这种安装方式也不多见。</w:t>
      </w:r>
    </w:p>
    <w:p w14:paraId="4C02578C" w14:textId="77777777" w:rsidR="00FE2D9B" w:rsidRPr="00EC0528" w:rsidRDefault="00FE2D9B" w:rsidP="00EC0528">
      <w:pPr>
        <w:spacing w:line="240" w:lineRule="auto"/>
        <w:rPr>
          <w:rFonts w:ascii="仿宋_GB2312" w:eastAsia="仿宋_GB2312" w:hint="eastAsia"/>
          <w:sz w:val="24"/>
        </w:rPr>
      </w:pPr>
      <w:r w:rsidRPr="00EC0528">
        <w:rPr>
          <w:rFonts w:ascii="仿宋_GB2312" w:eastAsia="仿宋_GB2312" w:hint="eastAsia"/>
          <w:sz w:val="24"/>
        </w:rPr>
        <w:t>O-正方形：四个轮子位于正方形的四个顶点，平移和旋转都没有任何问题。受限于机器人底盘的形状、尺寸等因素，这种安装方式虽然理想，但可遇而不可求。</w:t>
      </w:r>
    </w:p>
    <w:p w14:paraId="10E565F6" w14:textId="5A725F90" w:rsidR="0047350A" w:rsidRDefault="00FE2D9B" w:rsidP="00EC0528">
      <w:pPr>
        <w:spacing w:line="240" w:lineRule="auto"/>
        <w:rPr>
          <w:rFonts w:ascii="仿宋_GB2312" w:eastAsia="仿宋_GB2312" w:hint="eastAsia"/>
          <w:sz w:val="24"/>
        </w:rPr>
      </w:pPr>
      <w:r w:rsidRPr="00EC0528">
        <w:rPr>
          <w:rFonts w:ascii="仿宋_GB2312" w:eastAsia="仿宋_GB2312" w:hint="eastAsia"/>
          <w:b/>
          <w:bCs/>
          <w:sz w:val="24"/>
        </w:rPr>
        <w:t>O-长方形</w:t>
      </w:r>
      <w:r w:rsidRPr="00EC0528">
        <w:rPr>
          <w:rFonts w:ascii="仿宋_GB2312" w:eastAsia="仿宋_GB2312" w:hint="eastAsia"/>
          <w:sz w:val="24"/>
        </w:rPr>
        <w:t>：轮子转动可以产生 yaw 轴转动力矩，而且转动力矩的力臂也比较长。是最常见的安装方式。</w:t>
      </w:r>
    </w:p>
    <w:p w14:paraId="70C90022" w14:textId="77777777" w:rsidR="0047350A" w:rsidRDefault="0047350A">
      <w:pPr>
        <w:widowControl/>
        <w:rPr>
          <w:rFonts w:ascii="仿宋_GB2312" w:eastAsia="仿宋_GB2312" w:hint="eastAsia"/>
          <w:sz w:val="24"/>
        </w:rPr>
      </w:pPr>
      <w:r>
        <w:rPr>
          <w:rFonts w:ascii="仿宋_GB2312" w:eastAsia="仿宋_GB2312" w:hint="eastAsia"/>
          <w:sz w:val="24"/>
        </w:rPr>
        <w:br w:type="page"/>
      </w:r>
    </w:p>
    <w:p w14:paraId="4B7F08D8" w14:textId="77777777" w:rsidR="00922D05" w:rsidRPr="00922D05" w:rsidRDefault="00922D05" w:rsidP="00922D05">
      <w:pPr>
        <w:pStyle w:val="1"/>
        <w:rPr>
          <w:rFonts w:hint="eastAsia"/>
        </w:rPr>
      </w:pPr>
      <w:bookmarkStart w:id="2" w:name="_Toc178174383"/>
      <w:r w:rsidRPr="00922D05">
        <w:rPr>
          <w:rFonts w:hint="eastAsia"/>
        </w:rPr>
        <w:lastRenderedPageBreak/>
        <w:t>三.</w:t>
      </w:r>
      <w:proofErr w:type="gramStart"/>
      <w:r w:rsidRPr="00922D05">
        <w:rPr>
          <w:rFonts w:hint="eastAsia"/>
        </w:rPr>
        <w:t>麦轮正</w:t>
      </w:r>
      <w:proofErr w:type="gramEnd"/>
      <w:r w:rsidRPr="00922D05">
        <w:rPr>
          <w:rFonts w:hint="eastAsia"/>
        </w:rPr>
        <w:t>逆运动学模型</w:t>
      </w:r>
      <w:bookmarkEnd w:id="2"/>
    </w:p>
    <w:p w14:paraId="3A1655E1" w14:textId="2A066455" w:rsidR="00922D05" w:rsidRPr="00922D05" w:rsidRDefault="00922D05" w:rsidP="00922D05">
      <w:pPr>
        <w:spacing w:line="240" w:lineRule="auto"/>
        <w:ind w:firstLineChars="200" w:firstLine="480"/>
        <w:rPr>
          <w:rFonts w:ascii="仿宋_GB2312" w:eastAsia="仿宋_GB2312" w:hint="eastAsia"/>
          <w:sz w:val="24"/>
        </w:rPr>
      </w:pPr>
      <w:r w:rsidRPr="00922D05">
        <w:rPr>
          <w:rFonts w:ascii="仿宋_GB2312" w:eastAsia="仿宋_GB2312" w:hint="eastAsia"/>
          <w:sz w:val="24"/>
        </w:rPr>
        <w:t>以O-长方形的安装方式为例，四个轮子</w:t>
      </w:r>
      <w:proofErr w:type="gramStart"/>
      <w:r w:rsidRPr="00922D05">
        <w:rPr>
          <w:rFonts w:ascii="仿宋_GB2312" w:eastAsia="仿宋_GB2312" w:hint="eastAsia"/>
          <w:sz w:val="24"/>
        </w:rPr>
        <w:t>的着</w:t>
      </w:r>
      <w:proofErr w:type="gramEnd"/>
      <w:r w:rsidRPr="00922D05">
        <w:rPr>
          <w:rFonts w:ascii="仿宋_GB2312" w:eastAsia="仿宋_GB2312" w:hint="eastAsia"/>
          <w:sz w:val="24"/>
        </w:rPr>
        <w:t>地点形成一个矩形。正运动学模型（forward kinematic model）将得到一系列公式，让我们可以通过四个轮子的速度，计算出底盘的运动状态；而逆运动学模型（inverse kinematic model）得到的公式则是可以根据底盘的运动状态解算出四个轮子的速度。需要注意的是，底盘的运动可以用三个独立变量来描述：X轴平动、Y轴平动、yaw 轴自转；而</w:t>
      </w:r>
      <w:proofErr w:type="gramStart"/>
      <w:r w:rsidRPr="00922D05">
        <w:rPr>
          <w:rFonts w:ascii="仿宋_GB2312" w:eastAsia="仿宋_GB2312" w:hint="eastAsia"/>
          <w:sz w:val="24"/>
        </w:rPr>
        <w:t>四个麦轮的</w:t>
      </w:r>
      <w:proofErr w:type="gramEnd"/>
      <w:r w:rsidRPr="00922D05">
        <w:rPr>
          <w:rFonts w:ascii="仿宋_GB2312" w:eastAsia="仿宋_GB2312" w:hint="eastAsia"/>
          <w:sz w:val="24"/>
        </w:rPr>
        <w:t>速度也是由四个独立的电机提供的。所以</w:t>
      </w:r>
      <w:proofErr w:type="gramStart"/>
      <w:r w:rsidRPr="00922D05">
        <w:rPr>
          <w:rFonts w:ascii="仿宋_GB2312" w:eastAsia="仿宋_GB2312" w:hint="eastAsia"/>
          <w:sz w:val="24"/>
        </w:rPr>
        <w:t>四个麦轮的</w:t>
      </w:r>
      <w:proofErr w:type="gramEnd"/>
      <w:r w:rsidRPr="00922D05">
        <w:rPr>
          <w:rFonts w:ascii="仿宋_GB2312" w:eastAsia="仿宋_GB2312" w:hint="eastAsia"/>
          <w:sz w:val="24"/>
        </w:rPr>
        <w:t>合理速度是存在某种约束关系的，逆运动学可以得到唯一解，而正运动学中不符合</w:t>
      </w:r>
      <w:proofErr w:type="gramStart"/>
      <w:r w:rsidRPr="00922D05">
        <w:rPr>
          <w:rFonts w:ascii="仿宋_GB2312" w:eastAsia="仿宋_GB2312" w:hint="eastAsia"/>
          <w:sz w:val="24"/>
        </w:rPr>
        <w:t>这个约束</w:t>
      </w:r>
      <w:proofErr w:type="gramEnd"/>
      <w:r w:rsidRPr="00922D05">
        <w:rPr>
          <w:rFonts w:ascii="仿宋_GB2312" w:eastAsia="仿宋_GB2312" w:hint="eastAsia"/>
          <w:sz w:val="24"/>
        </w:rPr>
        <w:t>关系的方程将无解。</w:t>
      </w:r>
    </w:p>
    <w:p w14:paraId="65B86223" w14:textId="5243DB22" w:rsidR="00922D05" w:rsidRPr="00922D05" w:rsidRDefault="00922D05" w:rsidP="00922D05">
      <w:pPr>
        <w:spacing w:line="240" w:lineRule="auto"/>
        <w:ind w:firstLineChars="200" w:firstLine="480"/>
        <w:rPr>
          <w:rFonts w:ascii="仿宋_GB2312" w:eastAsia="仿宋_GB2312" w:hint="eastAsia"/>
          <w:sz w:val="24"/>
        </w:rPr>
      </w:pPr>
      <w:r w:rsidRPr="00922D05">
        <w:rPr>
          <w:rFonts w:ascii="仿宋_GB2312" w:eastAsia="仿宋_GB2312" w:hint="eastAsia"/>
          <w:sz w:val="24"/>
        </w:rPr>
        <w:t>先试图构建逆运动学模型，</w:t>
      </w:r>
      <w:proofErr w:type="gramStart"/>
      <w:r w:rsidRPr="00922D05">
        <w:rPr>
          <w:rFonts w:ascii="仿宋_GB2312" w:eastAsia="仿宋_GB2312" w:hint="eastAsia"/>
          <w:sz w:val="24"/>
        </w:rPr>
        <w:t>由于麦轮底盘</w:t>
      </w:r>
      <w:proofErr w:type="gramEnd"/>
      <w:r w:rsidRPr="00922D05">
        <w:rPr>
          <w:rFonts w:ascii="仿宋_GB2312" w:eastAsia="仿宋_GB2312" w:hint="eastAsia"/>
          <w:sz w:val="24"/>
        </w:rPr>
        <w:t>的数学模型比较复杂，我们在此分四步进行：</w:t>
      </w:r>
    </w:p>
    <w:p w14:paraId="3F4C41C3" w14:textId="75B29F42" w:rsidR="00922D05" w:rsidRPr="00922D05" w:rsidRDefault="00922D05" w:rsidP="00922D05">
      <w:pPr>
        <w:spacing w:line="240" w:lineRule="auto"/>
        <w:rPr>
          <w:rFonts w:ascii="仿宋_GB2312" w:eastAsia="仿宋_GB2312" w:hint="eastAsia"/>
          <w:sz w:val="24"/>
        </w:rPr>
      </w:pPr>
      <w:r w:rsidRPr="00922D05">
        <w:rPr>
          <w:rFonts w:ascii="仿宋_GB2312" w:eastAsia="仿宋_GB2312" w:hint="eastAsia"/>
          <w:sz w:val="24"/>
        </w:rPr>
        <w:t>1.将底盘的运动分解为三个独立变量来描述；</w:t>
      </w:r>
    </w:p>
    <w:p w14:paraId="36EEACC3" w14:textId="7AB10FA8" w:rsidR="00922D05" w:rsidRPr="00922D05" w:rsidRDefault="00922D05" w:rsidP="00922D05">
      <w:pPr>
        <w:spacing w:line="240" w:lineRule="auto"/>
        <w:rPr>
          <w:rFonts w:ascii="仿宋_GB2312" w:eastAsia="仿宋_GB2312" w:hint="eastAsia"/>
          <w:sz w:val="24"/>
        </w:rPr>
      </w:pPr>
      <w:r w:rsidRPr="00922D05">
        <w:rPr>
          <w:rFonts w:ascii="仿宋_GB2312" w:eastAsia="仿宋_GB2312" w:hint="eastAsia"/>
          <w:sz w:val="24"/>
        </w:rPr>
        <w:t>2.根据第一步的结果，计算出每个轮子轴心位置的速度；</w:t>
      </w:r>
    </w:p>
    <w:p w14:paraId="610C8B6F" w14:textId="5DEA2598" w:rsidR="00922D05" w:rsidRPr="00922D05" w:rsidRDefault="00922D05" w:rsidP="00922D05">
      <w:pPr>
        <w:spacing w:line="240" w:lineRule="auto"/>
        <w:rPr>
          <w:rFonts w:ascii="仿宋_GB2312" w:eastAsia="仿宋_GB2312" w:hint="eastAsia"/>
          <w:sz w:val="24"/>
        </w:rPr>
      </w:pPr>
      <w:r w:rsidRPr="00922D05">
        <w:rPr>
          <w:rFonts w:ascii="仿宋_GB2312" w:eastAsia="仿宋_GB2312" w:hint="eastAsia"/>
          <w:sz w:val="24"/>
        </w:rPr>
        <w:t>3.根据第二步的结果，计算出每个轮子与地面接触的辊子的速度；</w:t>
      </w:r>
    </w:p>
    <w:p w14:paraId="394E17A3" w14:textId="6E228855" w:rsidR="00922D05" w:rsidRPr="00922D05" w:rsidRDefault="00922D05" w:rsidP="00922D05">
      <w:pPr>
        <w:spacing w:line="240" w:lineRule="auto"/>
        <w:rPr>
          <w:rFonts w:ascii="仿宋_GB2312" w:eastAsia="仿宋_GB2312" w:hint="eastAsia"/>
          <w:sz w:val="24"/>
        </w:rPr>
      </w:pPr>
      <w:r w:rsidRPr="00922D05">
        <w:rPr>
          <w:rFonts w:ascii="仿宋_GB2312" w:eastAsia="仿宋_GB2312" w:hint="eastAsia"/>
          <w:sz w:val="24"/>
        </w:rPr>
        <w:t>4.根据第三步的结果，计算出轮子的真实转速。</w:t>
      </w:r>
    </w:p>
    <w:p w14:paraId="41D10079" w14:textId="6094914C" w:rsidR="00922D05" w:rsidRPr="00922D05" w:rsidRDefault="00922D05" w:rsidP="00922D05">
      <w:pPr>
        <w:spacing w:line="240" w:lineRule="auto"/>
        <w:jc w:val="center"/>
        <w:rPr>
          <w:rFonts w:ascii="仿宋_GB2312" w:eastAsia="仿宋_GB2312" w:hint="eastAsia"/>
        </w:rPr>
      </w:pPr>
      <w:r>
        <w:rPr>
          <w:rFonts w:hint="eastAsia"/>
          <w:noProof/>
        </w:rPr>
        <w:drawing>
          <wp:inline distT="0" distB="0" distL="0" distR="0" wp14:anchorId="1D74EE3A" wp14:editId="7D19B2B8">
            <wp:extent cx="5274310" cy="756920"/>
            <wp:effectExtent l="0" t="0" r="2540" b="5080"/>
            <wp:docPr id="1780685965"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85965" name="图片 4" descr="图示&#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756920"/>
                    </a:xfrm>
                    <a:prstGeom prst="rect">
                      <a:avLst/>
                    </a:prstGeom>
                    <a:noFill/>
                    <a:ln>
                      <a:noFill/>
                    </a:ln>
                  </pic:spPr>
                </pic:pic>
              </a:graphicData>
            </a:graphic>
          </wp:inline>
        </w:drawing>
      </w:r>
    </w:p>
    <w:p w14:paraId="0A0BF235" w14:textId="77777777" w:rsidR="00922D05" w:rsidRPr="00922D05" w:rsidRDefault="00922D05" w:rsidP="00922D05">
      <w:pPr>
        <w:pStyle w:val="2"/>
        <w:rPr>
          <w:rFonts w:hint="eastAsia"/>
        </w:rPr>
      </w:pPr>
      <w:bookmarkStart w:id="3" w:name="_Toc178174384"/>
      <w:r w:rsidRPr="00922D05">
        <w:rPr>
          <w:rFonts w:hint="eastAsia"/>
        </w:rPr>
        <w:t>3.1 底盘运动的分解</w:t>
      </w:r>
      <w:bookmarkEnd w:id="3"/>
    </w:p>
    <w:p w14:paraId="4821EA0A" w14:textId="3F84FBB6" w:rsidR="00922D05" w:rsidRPr="00922D05" w:rsidRDefault="00922D05" w:rsidP="004D0FAE">
      <w:pPr>
        <w:spacing w:line="240" w:lineRule="auto"/>
        <w:ind w:firstLineChars="200" w:firstLine="480"/>
        <w:rPr>
          <w:rFonts w:ascii="仿宋_GB2312" w:eastAsia="仿宋_GB2312" w:hint="eastAsia"/>
          <w:sz w:val="24"/>
        </w:rPr>
      </w:pPr>
      <w:r w:rsidRPr="00922D05">
        <w:rPr>
          <w:rFonts w:ascii="仿宋_GB2312" w:eastAsia="仿宋_GB2312" w:hint="eastAsia"/>
          <w:sz w:val="24"/>
        </w:rPr>
        <w:t>我们知道，刚体在平面内的运动可以分解为三个独立分量：X轴平动、Y轴平动、yaw 轴自转。如下图所示，底盘的运动也可以分解为三个量：</w:t>
      </w:r>
    </w:p>
    <w:p w14:paraId="55804503" w14:textId="33010948" w:rsidR="00922D05" w:rsidRPr="00922D05" w:rsidRDefault="00922D05" w:rsidP="004D0FAE">
      <w:pPr>
        <w:spacing w:line="240" w:lineRule="auto"/>
        <w:ind w:firstLineChars="200" w:firstLine="480"/>
        <w:rPr>
          <w:rFonts w:ascii="仿宋_GB2312" w:eastAsia="仿宋_GB2312" w:hint="eastAsia"/>
          <w:sz w:val="24"/>
        </w:rPr>
      </w:pPr>
      <w:r w:rsidRPr="00922D05">
        <w:rPr>
          <w:rFonts w:ascii="仿宋_GB2312" w:eastAsia="仿宋_GB2312" w:hint="eastAsia"/>
          <w:sz w:val="24"/>
        </w:rPr>
        <w:t>表示 X 轴运动的速度，即左右方向，定义向右为正；</w:t>
      </w:r>
    </w:p>
    <w:p w14:paraId="3A304B66" w14:textId="49CDD18B" w:rsidR="00922D05" w:rsidRPr="00922D05" w:rsidRDefault="00922D05" w:rsidP="004D0FAE">
      <w:pPr>
        <w:spacing w:line="240" w:lineRule="auto"/>
        <w:ind w:firstLineChars="200" w:firstLine="480"/>
        <w:rPr>
          <w:rFonts w:ascii="仿宋_GB2312" w:eastAsia="仿宋_GB2312" w:hint="eastAsia"/>
          <w:sz w:val="24"/>
        </w:rPr>
      </w:pPr>
      <w:r w:rsidRPr="00922D05">
        <w:rPr>
          <w:rFonts w:ascii="仿宋_GB2312" w:eastAsia="仿宋_GB2312" w:hint="eastAsia"/>
          <w:sz w:val="24"/>
        </w:rPr>
        <w:t>表示 Y 轴运动的速度，即前后方向，定义向前为正；</w:t>
      </w:r>
    </w:p>
    <w:p w14:paraId="6B815999" w14:textId="77EC98C9" w:rsidR="00922D05" w:rsidRPr="00922D05" w:rsidRDefault="00922D05" w:rsidP="004D0FAE">
      <w:pPr>
        <w:spacing w:line="240" w:lineRule="auto"/>
        <w:ind w:firstLineChars="200" w:firstLine="480"/>
        <w:rPr>
          <w:rFonts w:ascii="仿宋_GB2312" w:eastAsia="仿宋_GB2312" w:hint="eastAsia"/>
          <w:sz w:val="24"/>
        </w:rPr>
      </w:pPr>
      <w:r w:rsidRPr="00922D05">
        <w:rPr>
          <w:rFonts w:ascii="仿宋_GB2312" w:eastAsia="仿宋_GB2312" w:hint="eastAsia"/>
          <w:sz w:val="24"/>
        </w:rPr>
        <w:t>表示 yaw 轴自转的角速度，定义逆时针为正。</w:t>
      </w:r>
    </w:p>
    <w:p w14:paraId="75A5221F" w14:textId="67B25573" w:rsidR="004D0FAE" w:rsidRPr="00922D05" w:rsidRDefault="00922D05" w:rsidP="004D0FAE">
      <w:pPr>
        <w:spacing w:line="240" w:lineRule="auto"/>
        <w:ind w:firstLineChars="200" w:firstLine="480"/>
        <w:rPr>
          <w:rFonts w:ascii="仿宋_GB2312" w:eastAsia="仿宋_GB2312" w:hint="eastAsia"/>
          <w:sz w:val="24"/>
        </w:rPr>
      </w:pPr>
      <w:r w:rsidRPr="00922D05">
        <w:rPr>
          <w:rFonts w:ascii="仿宋_GB2312" w:eastAsia="仿宋_GB2312" w:hint="eastAsia"/>
          <w:sz w:val="24"/>
        </w:rPr>
        <w:t>以上三个量一般都视为四个轮子的几何中心（矩形的对角线交点）的速度。</w:t>
      </w:r>
    </w:p>
    <w:p w14:paraId="74649368" w14:textId="17D5D96B" w:rsidR="00922D05" w:rsidRPr="00922D05" w:rsidRDefault="00922D05" w:rsidP="00922D05">
      <w:pPr>
        <w:spacing w:line="240" w:lineRule="auto"/>
        <w:jc w:val="center"/>
        <w:rPr>
          <w:rFonts w:ascii="仿宋_GB2312" w:eastAsia="仿宋_GB2312" w:hint="eastAsia"/>
        </w:rPr>
      </w:pPr>
      <w:r>
        <w:rPr>
          <w:rFonts w:hint="eastAsia"/>
          <w:noProof/>
        </w:rPr>
        <w:drawing>
          <wp:inline distT="0" distB="0" distL="0" distR="0" wp14:anchorId="3E03949C" wp14:editId="016B98E9">
            <wp:extent cx="1685925" cy="1498600"/>
            <wp:effectExtent l="0" t="0" r="9525" b="6350"/>
            <wp:docPr id="459094674"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094674" name="图片 5" descr="图示&#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8515" cy="1500902"/>
                    </a:xfrm>
                    <a:prstGeom prst="rect">
                      <a:avLst/>
                    </a:prstGeom>
                    <a:noFill/>
                    <a:ln>
                      <a:noFill/>
                    </a:ln>
                  </pic:spPr>
                </pic:pic>
              </a:graphicData>
            </a:graphic>
          </wp:inline>
        </w:drawing>
      </w:r>
    </w:p>
    <w:p w14:paraId="5177E947" w14:textId="77777777" w:rsidR="00922D05" w:rsidRPr="00922D05" w:rsidRDefault="00922D05" w:rsidP="00922D05">
      <w:pPr>
        <w:pStyle w:val="2"/>
        <w:rPr>
          <w:rFonts w:hint="eastAsia"/>
        </w:rPr>
      </w:pPr>
      <w:bookmarkStart w:id="4" w:name="_Toc178174385"/>
      <w:r w:rsidRPr="00922D05">
        <w:rPr>
          <w:rFonts w:hint="eastAsia"/>
        </w:rPr>
        <w:lastRenderedPageBreak/>
        <w:t>3.2 计算出轮子轴心位置的速度</w:t>
      </w:r>
      <w:bookmarkEnd w:id="4"/>
    </w:p>
    <w:p w14:paraId="447D717D" w14:textId="0202AF40" w:rsidR="00922D05" w:rsidRPr="00922D05" w:rsidRDefault="00922D05" w:rsidP="00922D05">
      <w:pPr>
        <w:spacing w:line="240" w:lineRule="auto"/>
        <w:rPr>
          <w:rFonts w:ascii="仿宋_GB2312" w:eastAsia="仿宋_GB2312" w:hint="eastAsia"/>
          <w:sz w:val="24"/>
        </w:rPr>
      </w:pPr>
      <w:r w:rsidRPr="00922D05">
        <w:rPr>
          <w:rFonts w:ascii="仿宋_GB2312" w:eastAsia="仿宋_GB2312" w:hint="eastAsia"/>
          <w:sz w:val="24"/>
        </w:rPr>
        <w:t>定义：</w:t>
      </w:r>
    </w:p>
    <w:p w14:paraId="585608C5" w14:textId="1D1577CA" w:rsidR="00922D05" w:rsidRPr="00922D05" w:rsidRDefault="00000000" w:rsidP="00922D05">
      <w:pPr>
        <w:spacing w:line="240" w:lineRule="auto"/>
        <w:ind w:leftChars="191" w:left="420"/>
        <w:rPr>
          <w:rFonts w:ascii="仿宋_GB2312" w:eastAsia="仿宋_GB2312" w:hint="eastAsia"/>
          <w:sz w:val="24"/>
        </w:rPr>
      </w:pPr>
      <m:oMath>
        <m:acc>
          <m:accPr>
            <m:chr m:val="⃗"/>
            <m:ctrlPr>
              <w:rPr>
                <w:rFonts w:ascii="Cambria Math" w:eastAsia="仿宋_GB2312" w:hAnsi="Cambria Math"/>
                <w:i/>
                <w:sz w:val="24"/>
              </w:rPr>
            </m:ctrlPr>
          </m:accPr>
          <m:e>
            <m:r>
              <w:rPr>
                <w:rFonts w:ascii="Cambria Math" w:eastAsia="仿宋_GB2312" w:hAnsi="Cambria Math"/>
                <w:sz w:val="24"/>
              </w:rPr>
              <m:t>r</m:t>
            </m:r>
          </m:e>
        </m:acc>
      </m:oMath>
      <w:r w:rsidR="00922D05" w:rsidRPr="00922D05">
        <w:rPr>
          <w:rFonts w:ascii="仿宋_GB2312" w:eastAsia="仿宋_GB2312" w:hint="eastAsia"/>
          <w:sz w:val="24"/>
        </w:rPr>
        <w:t>为从几何中心指向轮子轴心的矢量；</w:t>
      </w:r>
    </w:p>
    <w:p w14:paraId="1F817F3E" w14:textId="4112A4BE" w:rsidR="00922D05" w:rsidRPr="00922D05" w:rsidRDefault="00000000" w:rsidP="00922D05">
      <w:pPr>
        <w:spacing w:line="240" w:lineRule="auto"/>
        <w:ind w:leftChars="191" w:left="420"/>
        <w:rPr>
          <w:rFonts w:ascii="仿宋_GB2312" w:eastAsia="仿宋_GB2312" w:hint="eastAsia"/>
          <w:sz w:val="24"/>
        </w:rPr>
      </w:pPr>
      <m:oMath>
        <m:acc>
          <m:accPr>
            <m:chr m:val="⃗"/>
            <m:ctrlPr>
              <w:rPr>
                <w:rFonts w:ascii="Cambria Math" w:eastAsia="仿宋_GB2312" w:hAnsi="Cambria Math"/>
                <w:i/>
                <w:sz w:val="24"/>
              </w:rPr>
            </m:ctrlPr>
          </m:accPr>
          <m:e>
            <m:r>
              <w:rPr>
                <w:rFonts w:ascii="Cambria Math" w:eastAsia="仿宋_GB2312" w:hAnsi="Cambria Math"/>
                <w:sz w:val="24"/>
              </w:rPr>
              <m:t>v</m:t>
            </m:r>
          </m:e>
        </m:acc>
      </m:oMath>
      <w:r w:rsidR="00922D05" w:rsidRPr="00922D05">
        <w:rPr>
          <w:rFonts w:ascii="仿宋_GB2312" w:eastAsia="仿宋_GB2312" w:hint="eastAsia"/>
          <w:sz w:val="24"/>
        </w:rPr>
        <w:t>为轮子轴心的运动速度矢量；</w:t>
      </w:r>
    </w:p>
    <w:p w14:paraId="50C8B0AB" w14:textId="15F89AB2" w:rsidR="00922D05" w:rsidRPr="00922D05" w:rsidRDefault="00000000" w:rsidP="00922D05">
      <w:pPr>
        <w:spacing w:line="240" w:lineRule="auto"/>
        <w:ind w:leftChars="191" w:left="420"/>
        <w:rPr>
          <w:rFonts w:ascii="仿宋_GB2312" w:eastAsia="仿宋_GB2312" w:hint="eastAsia"/>
          <w:sz w:val="24"/>
        </w:rPr>
      </w:pPr>
      <m:oMath>
        <m:acc>
          <m:accPr>
            <m:chr m:val="⃗"/>
            <m:ctrlPr>
              <w:rPr>
                <w:rFonts w:ascii="Cambria Math" w:eastAsia="仿宋_GB2312" w:hAnsi="Cambria Math"/>
                <w:i/>
                <w:sz w:val="24"/>
              </w:rPr>
            </m:ctrlPr>
          </m:accPr>
          <m:e>
            <m:sSub>
              <m:sSubPr>
                <m:ctrlPr>
                  <w:rPr>
                    <w:rFonts w:ascii="Cambria Math" w:eastAsia="仿宋_GB2312" w:hAnsi="Cambria Math"/>
                    <w:i/>
                    <w:sz w:val="24"/>
                  </w:rPr>
                </m:ctrlPr>
              </m:sSubPr>
              <m:e>
                <m:r>
                  <w:rPr>
                    <w:rFonts w:ascii="Cambria Math" w:eastAsia="仿宋_GB2312" w:hAnsi="Cambria Math"/>
                    <w:sz w:val="24"/>
                  </w:rPr>
                  <m:t>v</m:t>
                </m:r>
              </m:e>
              <m:sub>
                <m:r>
                  <w:rPr>
                    <w:rFonts w:ascii="Cambria Math" w:eastAsia="仿宋_GB2312" w:hAnsi="Cambria Math"/>
                    <w:sz w:val="24"/>
                  </w:rPr>
                  <m:t>r</m:t>
                </m:r>
              </m:sub>
            </m:sSub>
          </m:e>
        </m:acc>
      </m:oMath>
      <w:r w:rsidR="00922D05" w:rsidRPr="00922D05">
        <w:rPr>
          <w:rFonts w:ascii="仿宋_GB2312" w:eastAsia="仿宋_GB2312" w:hint="eastAsia"/>
          <w:sz w:val="24"/>
        </w:rPr>
        <w:t>为轮子轴心沿垂直于的方向（即切线方向）的速度分量；</w:t>
      </w:r>
    </w:p>
    <w:p w14:paraId="16058FA5" w14:textId="145BB941" w:rsidR="00922D05" w:rsidRPr="00922D05" w:rsidRDefault="00922D05" w:rsidP="00922D05">
      <w:pPr>
        <w:spacing w:line="240" w:lineRule="auto"/>
        <w:rPr>
          <w:rFonts w:ascii="仿宋_GB2312" w:eastAsia="仿宋_GB2312" w:hint="eastAsia"/>
          <w:sz w:val="24"/>
        </w:rPr>
      </w:pPr>
      <w:r w:rsidRPr="00922D05">
        <w:rPr>
          <w:rFonts w:ascii="仿宋_GB2312" w:eastAsia="仿宋_GB2312" w:hint="eastAsia"/>
          <w:sz w:val="24"/>
        </w:rPr>
        <w:t>那么可以计算出：</w:t>
      </w:r>
    </w:p>
    <w:p w14:paraId="1DC2244D" w14:textId="09DCCACF" w:rsidR="00922D05" w:rsidRPr="00F31E94" w:rsidRDefault="00000000" w:rsidP="00922D05">
      <w:pPr>
        <w:spacing w:line="240" w:lineRule="auto"/>
        <w:rPr>
          <w:rFonts w:ascii="仿宋_GB2312" w:hint="eastAsia"/>
          <w:i/>
          <w:sz w:val="24"/>
        </w:rPr>
      </w:pPr>
      <m:oMathPara>
        <m:oMath>
          <m:acc>
            <m:accPr>
              <m:chr m:val="⃗"/>
              <m:ctrlPr>
                <w:rPr>
                  <w:rFonts w:ascii="Cambria Math" w:eastAsia="仿宋_GB2312" w:hAnsi="Cambria Math"/>
                  <w:i/>
                  <w:sz w:val="24"/>
                </w:rPr>
              </m:ctrlPr>
            </m:accPr>
            <m:e>
              <m:r>
                <w:rPr>
                  <w:rFonts w:ascii="Cambria Math" w:eastAsia="仿宋_GB2312" w:hAnsi="Cambria Math"/>
                  <w:sz w:val="24"/>
                </w:rPr>
                <m:t>v</m:t>
              </m:r>
            </m:e>
          </m:acc>
          <m:r>
            <w:rPr>
              <w:rFonts w:ascii="Cambria Math" w:eastAsia="仿宋_GB2312" w:hAnsi="Cambria Math"/>
              <w:sz w:val="24"/>
            </w:rPr>
            <m:t>=</m:t>
          </m:r>
          <m:acc>
            <m:accPr>
              <m:chr m:val="⃗"/>
              <m:ctrlPr>
                <w:rPr>
                  <w:rFonts w:ascii="Cambria Math" w:eastAsia="仿宋_GB2312" w:hAnsi="Cambria Math"/>
                  <w:i/>
                  <w:sz w:val="24"/>
                </w:rPr>
              </m:ctrlPr>
            </m:accPr>
            <m:e>
              <m:sSub>
                <m:sSubPr>
                  <m:ctrlPr>
                    <w:rPr>
                      <w:rFonts w:ascii="Cambria Math" w:eastAsia="仿宋_GB2312" w:hAnsi="Cambria Math"/>
                      <w:i/>
                      <w:sz w:val="24"/>
                    </w:rPr>
                  </m:ctrlPr>
                </m:sSubPr>
                <m:e>
                  <m:r>
                    <w:rPr>
                      <w:rFonts w:ascii="Cambria Math" w:eastAsia="仿宋_GB2312" w:hAnsi="Cambria Math"/>
                      <w:sz w:val="24"/>
                    </w:rPr>
                    <m:t>v</m:t>
                  </m:r>
                </m:e>
                <m:sub>
                  <m:r>
                    <w:rPr>
                      <w:rFonts w:ascii="Cambria Math" w:eastAsia="仿宋_GB2312" w:hAnsi="Cambria Math"/>
                      <w:sz w:val="24"/>
                    </w:rPr>
                    <m:t>t</m:t>
                  </m:r>
                </m:sub>
              </m:sSub>
            </m:e>
          </m:acc>
          <m:r>
            <w:rPr>
              <w:rFonts w:ascii="Cambria Math" w:eastAsia="仿宋_GB2312" w:hAnsi="Cambria Math"/>
              <w:sz w:val="24"/>
            </w:rPr>
            <m:t>+</m:t>
          </m:r>
          <m:acc>
            <m:accPr>
              <m:chr m:val="⃗"/>
              <m:ctrlPr>
                <w:rPr>
                  <w:rFonts w:ascii="Cambria Math" w:eastAsia="仿宋_GB2312" w:hAnsi="Cambria Math"/>
                  <w:i/>
                  <w:sz w:val="24"/>
                </w:rPr>
              </m:ctrlPr>
            </m:accPr>
            <m:e>
              <m:sSub>
                <m:sSubPr>
                  <m:ctrlPr>
                    <w:rPr>
                      <w:rFonts w:ascii="Cambria Math" w:eastAsia="仿宋_GB2312" w:hAnsi="Cambria Math"/>
                      <w:i/>
                      <w:sz w:val="24"/>
                    </w:rPr>
                  </m:ctrlPr>
                </m:sSubPr>
                <m:e>
                  <m:r>
                    <w:rPr>
                      <w:rFonts w:ascii="Cambria Math" w:eastAsia="仿宋_GB2312" w:hAnsi="Cambria Math"/>
                      <w:sz w:val="24"/>
                    </w:rPr>
                    <m:t>v</m:t>
                  </m:r>
                </m:e>
                <m:sub>
                  <m:r>
                    <w:rPr>
                      <w:rFonts w:ascii="Cambria Math" w:eastAsia="仿宋_GB2312" w:hAnsi="Cambria Math"/>
                      <w:sz w:val="24"/>
                    </w:rPr>
                    <m:t>r</m:t>
                  </m:r>
                </m:sub>
              </m:sSub>
            </m:e>
          </m:acc>
          <m:r>
            <w:rPr>
              <w:rFonts w:ascii="Cambria Math" w:eastAsia="仿宋_GB2312" w:hAnsi="Cambria Math"/>
              <w:sz w:val="24"/>
            </w:rPr>
            <m:t>=</m:t>
          </m:r>
          <m:acc>
            <m:accPr>
              <m:chr m:val="⃗"/>
              <m:ctrlPr>
                <w:rPr>
                  <w:rFonts w:ascii="Cambria Math" w:eastAsia="仿宋_GB2312" w:hAnsi="Cambria Math"/>
                  <w:i/>
                  <w:sz w:val="24"/>
                </w:rPr>
              </m:ctrlPr>
            </m:accPr>
            <m:e>
              <m:sSub>
                <m:sSubPr>
                  <m:ctrlPr>
                    <w:rPr>
                      <w:rFonts w:ascii="Cambria Math" w:eastAsia="仿宋_GB2312" w:hAnsi="Cambria Math"/>
                      <w:i/>
                      <w:sz w:val="24"/>
                    </w:rPr>
                  </m:ctrlPr>
                </m:sSubPr>
                <m:e>
                  <m:r>
                    <w:rPr>
                      <w:rFonts w:ascii="Cambria Math" w:eastAsia="仿宋_GB2312" w:hAnsi="Cambria Math"/>
                      <w:sz w:val="24"/>
                    </w:rPr>
                    <m:t>v</m:t>
                  </m:r>
                </m:e>
                <m:sub>
                  <m:r>
                    <w:rPr>
                      <w:rFonts w:ascii="Cambria Math" w:eastAsia="仿宋_GB2312" w:hAnsi="Cambria Math"/>
                      <w:sz w:val="24"/>
                    </w:rPr>
                    <m:t>t</m:t>
                  </m:r>
                </m:sub>
              </m:sSub>
            </m:e>
          </m:acc>
          <m:r>
            <w:rPr>
              <w:rFonts w:ascii="Cambria Math" w:eastAsia="仿宋_GB2312" w:hAnsi="Cambria Math"/>
              <w:sz w:val="24"/>
            </w:rPr>
            <m:t>+</m:t>
          </m:r>
          <m:acc>
            <m:accPr>
              <m:chr m:val="⃗"/>
              <m:ctrlPr>
                <w:rPr>
                  <w:rFonts w:ascii="Cambria Math" w:eastAsia="仿宋_GB2312" w:hAnsi="Cambria Math"/>
                  <w:i/>
                  <w:sz w:val="24"/>
                </w:rPr>
              </m:ctrlPr>
            </m:accPr>
            <m:e>
              <m:r>
                <w:rPr>
                  <w:rFonts w:ascii="Cambria Math" w:eastAsia="仿宋_GB2312" w:hAnsi="Cambria Math"/>
                  <w:sz w:val="24"/>
                </w:rPr>
                <m:t>ω</m:t>
              </m:r>
            </m:e>
          </m:acc>
          <m:r>
            <w:rPr>
              <w:rFonts w:ascii="Cambria Math" w:eastAsia="仿宋_GB2312" w:hAnsi="Cambria Math"/>
              <w:sz w:val="24"/>
            </w:rPr>
            <m:t>×</m:t>
          </m:r>
          <m:acc>
            <m:accPr>
              <m:chr m:val="⃗"/>
              <m:ctrlPr>
                <w:rPr>
                  <w:rFonts w:ascii="Cambria Math" w:eastAsia="仿宋_GB2312" w:hAnsi="Cambria Math"/>
                  <w:i/>
                  <w:sz w:val="24"/>
                </w:rPr>
              </m:ctrlPr>
            </m:accPr>
            <m:e>
              <m:r>
                <w:rPr>
                  <w:rFonts w:ascii="Cambria Math" w:eastAsia="仿宋_GB2312" w:hAnsi="Cambria Math"/>
                  <w:sz w:val="24"/>
                </w:rPr>
                <m:t>r</m:t>
              </m:r>
            </m:e>
          </m:acc>
        </m:oMath>
      </m:oMathPara>
    </w:p>
    <w:p w14:paraId="3BF7653B" w14:textId="77777777" w:rsidR="00922D05" w:rsidRPr="00922D05" w:rsidRDefault="00922D05" w:rsidP="00922D05">
      <w:pPr>
        <w:spacing w:line="240" w:lineRule="auto"/>
        <w:rPr>
          <w:rFonts w:ascii="仿宋_GB2312" w:eastAsia="仿宋_GB2312" w:hint="eastAsia"/>
          <w:sz w:val="24"/>
        </w:rPr>
      </w:pPr>
      <w:r w:rsidRPr="00922D05">
        <w:rPr>
          <w:rFonts w:ascii="仿宋_GB2312" w:eastAsia="仿宋_GB2312" w:hint="eastAsia"/>
          <w:sz w:val="24"/>
        </w:rPr>
        <w:t>分别计算矢量的 X、Y 轴的分量</w:t>
      </w:r>
    </w:p>
    <w:p w14:paraId="3E8F9A4D" w14:textId="3914E009" w:rsidR="00922D05" w:rsidRPr="00F31E94" w:rsidRDefault="00000000" w:rsidP="00922D05">
      <w:pPr>
        <w:spacing w:line="240" w:lineRule="auto"/>
        <w:rPr>
          <w:rFonts w:ascii="仿宋_GB2312" w:eastAsia="仿宋_GB2312" w:hint="eastAsia"/>
          <w:sz w:val="24"/>
        </w:rPr>
      </w:pPr>
      <m:oMathPara>
        <m:oMath>
          <m:d>
            <m:dPr>
              <m:begChr m:val="{"/>
              <m:endChr m:val=""/>
              <m:ctrlPr>
                <w:rPr>
                  <w:rFonts w:ascii="Cambria Math" w:eastAsia="仿宋_GB2312" w:hAnsi="Cambria Math"/>
                  <w:i/>
                  <w:sz w:val="24"/>
                </w:rPr>
              </m:ctrlPr>
            </m:dPr>
            <m:e>
              <m:eqArr>
                <m:eqArrPr>
                  <m:ctrlPr>
                    <w:rPr>
                      <w:rFonts w:ascii="Cambria Math" w:eastAsia="仿宋_GB2312" w:hAnsi="Cambria Math"/>
                      <w:i/>
                      <w:sz w:val="24"/>
                    </w:rPr>
                  </m:ctrlPr>
                </m:eqArrPr>
                <m:e>
                  <m:sSub>
                    <m:sSubPr>
                      <m:ctrlPr>
                        <w:rPr>
                          <w:rFonts w:ascii="Cambria Math" w:eastAsia="仿宋_GB2312" w:hAnsi="Cambria Math"/>
                          <w:i/>
                          <w:sz w:val="24"/>
                        </w:rPr>
                      </m:ctrlPr>
                    </m:sSubPr>
                    <m:e>
                      <m:r>
                        <w:rPr>
                          <w:rFonts w:ascii="Cambria Math" w:eastAsia="仿宋_GB2312" w:hAnsi="Cambria Math"/>
                          <w:sz w:val="24"/>
                        </w:rPr>
                        <m:t>v</m:t>
                      </m:r>
                    </m:e>
                    <m:sub>
                      <m:r>
                        <w:rPr>
                          <w:rFonts w:ascii="Cambria Math" w:eastAsia="仿宋_GB2312" w:hAnsi="Cambria Math"/>
                          <w:sz w:val="24"/>
                        </w:rPr>
                        <m:t>χ</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v</m:t>
                      </m:r>
                    </m:e>
                    <m:sub>
                      <m:r>
                        <w:rPr>
                          <w:rFonts w:ascii="Cambria Math" w:eastAsia="仿宋_GB2312" w:hAnsi="Cambria Math"/>
                          <w:sz w:val="24"/>
                        </w:rPr>
                        <m:t>tx</m:t>
                      </m:r>
                    </m:sub>
                  </m:sSub>
                  <m:r>
                    <w:rPr>
                      <w:rFonts w:ascii="Cambria Math" w:eastAsia="仿宋_GB2312" w:hAnsi="Cambria Math"/>
                      <w:sz w:val="24"/>
                    </w:rPr>
                    <m:t>-ω⋅</m:t>
                  </m:r>
                  <m:sSub>
                    <m:sSubPr>
                      <m:ctrlPr>
                        <w:rPr>
                          <w:rFonts w:ascii="Cambria Math" w:eastAsia="仿宋_GB2312" w:hAnsi="Cambria Math"/>
                          <w:i/>
                          <w:sz w:val="24"/>
                        </w:rPr>
                      </m:ctrlPr>
                    </m:sSubPr>
                    <m:e>
                      <m:r>
                        <w:rPr>
                          <w:rFonts w:ascii="Cambria Math" w:eastAsia="仿宋_GB2312" w:hAnsi="Cambria Math"/>
                          <w:sz w:val="24"/>
                        </w:rPr>
                        <m:t>r</m:t>
                      </m:r>
                    </m:e>
                    <m:sub>
                      <m:r>
                        <w:rPr>
                          <w:rFonts w:ascii="Cambria Math" w:eastAsia="仿宋_GB2312" w:hAnsi="Cambria Math"/>
                          <w:sz w:val="24"/>
                        </w:rPr>
                        <m:t>y</m:t>
                      </m:r>
                    </m:sub>
                  </m:sSub>
                </m:e>
                <m:e>
                  <m:sSub>
                    <m:sSubPr>
                      <m:ctrlPr>
                        <w:rPr>
                          <w:rFonts w:ascii="Cambria Math" w:eastAsia="仿宋_GB2312" w:hAnsi="Cambria Math"/>
                          <w:i/>
                          <w:sz w:val="24"/>
                        </w:rPr>
                      </m:ctrlPr>
                    </m:sSubPr>
                    <m:e>
                      <m:r>
                        <w:rPr>
                          <w:rFonts w:ascii="Cambria Math" w:eastAsia="仿宋_GB2312" w:hAnsi="Cambria Math"/>
                          <w:sz w:val="24"/>
                        </w:rPr>
                        <m:t>v</m:t>
                      </m:r>
                    </m:e>
                    <m:sub>
                      <m:r>
                        <w:rPr>
                          <w:rFonts w:ascii="Cambria Math" w:eastAsia="仿宋_GB2312" w:hAnsi="Cambria Math"/>
                          <w:sz w:val="24"/>
                        </w:rPr>
                        <m:t>y</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v</m:t>
                      </m:r>
                    </m:e>
                    <m:sub>
                      <m:r>
                        <w:rPr>
                          <w:rFonts w:ascii="Cambria Math" w:eastAsia="仿宋_GB2312" w:hAnsi="Cambria Math"/>
                          <w:sz w:val="24"/>
                        </w:rPr>
                        <m:t>ty</m:t>
                      </m:r>
                    </m:sub>
                  </m:sSub>
                  <m:r>
                    <w:rPr>
                      <w:rFonts w:ascii="Cambria Math" w:eastAsia="仿宋_GB2312" w:hAnsi="Cambria Math"/>
                      <w:sz w:val="24"/>
                    </w:rPr>
                    <m:t>+ω⋅</m:t>
                  </m:r>
                  <m:sSub>
                    <m:sSubPr>
                      <m:ctrlPr>
                        <w:rPr>
                          <w:rFonts w:ascii="Cambria Math" w:eastAsia="仿宋_GB2312" w:hAnsi="Cambria Math"/>
                          <w:i/>
                          <w:sz w:val="24"/>
                        </w:rPr>
                      </m:ctrlPr>
                    </m:sSubPr>
                    <m:e>
                      <m:r>
                        <w:rPr>
                          <w:rFonts w:ascii="Cambria Math" w:eastAsia="仿宋_GB2312" w:hAnsi="Cambria Math"/>
                          <w:sz w:val="24"/>
                        </w:rPr>
                        <m:t>r</m:t>
                      </m:r>
                    </m:e>
                    <m:sub>
                      <m:r>
                        <w:rPr>
                          <w:rFonts w:ascii="Cambria Math" w:eastAsia="仿宋_GB2312" w:hAnsi="Cambria Math"/>
                          <w:sz w:val="24"/>
                        </w:rPr>
                        <m:t>x</m:t>
                      </m:r>
                    </m:sub>
                  </m:sSub>
                </m:e>
              </m:eqArr>
            </m:e>
          </m:d>
        </m:oMath>
      </m:oMathPara>
    </w:p>
    <w:p w14:paraId="1CC12C00" w14:textId="06D43BDD" w:rsidR="00922D05" w:rsidRPr="00922D05" w:rsidRDefault="00922D05" w:rsidP="00922D05">
      <w:pPr>
        <w:spacing w:line="240" w:lineRule="auto"/>
        <w:jc w:val="center"/>
        <w:rPr>
          <w:rFonts w:ascii="仿宋_GB2312" w:eastAsia="仿宋_GB2312" w:hint="eastAsia"/>
          <w:sz w:val="24"/>
        </w:rPr>
      </w:pPr>
      <w:r>
        <w:rPr>
          <w:rFonts w:hint="eastAsia"/>
          <w:noProof/>
        </w:rPr>
        <w:drawing>
          <wp:inline distT="0" distB="0" distL="0" distR="0" wp14:anchorId="4AA74703" wp14:editId="19E1CA65">
            <wp:extent cx="2628900" cy="2888615"/>
            <wp:effectExtent l="0" t="0" r="0" b="6985"/>
            <wp:docPr id="1842146425" name="图片 6"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146425" name="图片 6" descr="图表&#10;&#10;中度可信度描述已自动生成"/>
                    <pic:cNvPicPr>
                      <a:picLocks noChangeAspect="1" noChangeArrowheads="1"/>
                    </pic:cNvPicPr>
                  </pic:nvPicPr>
                  <pic:blipFill rotWithShape="1">
                    <a:blip r:embed="rId10">
                      <a:extLst>
                        <a:ext uri="{28A0092B-C50C-407E-A947-70E740481C1C}">
                          <a14:useLocalDpi xmlns:a14="http://schemas.microsoft.com/office/drawing/2010/main" val="0"/>
                        </a:ext>
                      </a:extLst>
                    </a:blip>
                    <a:srcRect l="17712" r="21181"/>
                    <a:stretch/>
                  </pic:blipFill>
                  <pic:spPr bwMode="auto">
                    <a:xfrm>
                      <a:off x="0" y="0"/>
                      <a:ext cx="2644755" cy="2906036"/>
                    </a:xfrm>
                    <a:prstGeom prst="rect">
                      <a:avLst/>
                    </a:prstGeom>
                    <a:noFill/>
                    <a:ln>
                      <a:noFill/>
                    </a:ln>
                    <a:extLst>
                      <a:ext uri="{53640926-AAD7-44D8-BBD7-CCE9431645EC}">
                        <a14:shadowObscured xmlns:a14="http://schemas.microsoft.com/office/drawing/2010/main"/>
                      </a:ext>
                    </a:extLst>
                  </pic:spPr>
                </pic:pic>
              </a:graphicData>
            </a:graphic>
          </wp:inline>
        </w:drawing>
      </w:r>
    </w:p>
    <w:p w14:paraId="39C1CFC5" w14:textId="06D6B018" w:rsidR="00922D05" w:rsidRPr="00922D05" w:rsidRDefault="00922D05" w:rsidP="00922D05">
      <w:pPr>
        <w:spacing w:line="240" w:lineRule="auto"/>
        <w:rPr>
          <w:rFonts w:ascii="仿宋_GB2312" w:eastAsia="仿宋_GB2312" w:hint="eastAsia"/>
          <w:sz w:val="24"/>
        </w:rPr>
      </w:pPr>
      <w:r w:rsidRPr="00922D05">
        <w:rPr>
          <w:rFonts w:ascii="仿宋_GB2312" w:eastAsia="仿宋_GB2312" w:hint="eastAsia"/>
          <w:sz w:val="24"/>
        </w:rPr>
        <w:t>同理可以算出其他三个轮子轴心的速度。</w:t>
      </w:r>
    </w:p>
    <w:p w14:paraId="2F160060" w14:textId="3A225AAB" w:rsidR="00922D05" w:rsidRPr="00922D05" w:rsidRDefault="00922D05" w:rsidP="00922D05">
      <w:pPr>
        <w:spacing w:line="240" w:lineRule="auto"/>
        <w:jc w:val="center"/>
        <w:rPr>
          <w:rFonts w:ascii="仿宋_GB2312" w:eastAsia="仿宋_GB2312" w:hint="eastAsia"/>
          <w:sz w:val="24"/>
        </w:rPr>
      </w:pPr>
      <w:r>
        <w:rPr>
          <w:rFonts w:hint="eastAsia"/>
          <w:noProof/>
        </w:rPr>
        <w:lastRenderedPageBreak/>
        <w:drawing>
          <wp:inline distT="0" distB="0" distL="0" distR="0" wp14:anchorId="3055B618" wp14:editId="403E8934">
            <wp:extent cx="3200727" cy="3086100"/>
            <wp:effectExtent l="0" t="0" r="0" b="0"/>
            <wp:docPr id="738521681" name="图片 7" descr="彩色风筝的地图&#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521681" name="图片 7" descr="彩色风筝的地图&#10;&#10;低可信度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4658" cy="3089891"/>
                    </a:xfrm>
                    <a:prstGeom prst="rect">
                      <a:avLst/>
                    </a:prstGeom>
                    <a:noFill/>
                    <a:ln>
                      <a:noFill/>
                    </a:ln>
                  </pic:spPr>
                </pic:pic>
              </a:graphicData>
            </a:graphic>
          </wp:inline>
        </w:drawing>
      </w:r>
    </w:p>
    <w:p w14:paraId="7A193F55" w14:textId="77777777" w:rsidR="00922D05" w:rsidRPr="00922D05" w:rsidRDefault="00922D05" w:rsidP="00922D05">
      <w:pPr>
        <w:pStyle w:val="2"/>
        <w:rPr>
          <w:rFonts w:hint="eastAsia"/>
        </w:rPr>
      </w:pPr>
      <w:bookmarkStart w:id="5" w:name="_Toc178174386"/>
      <w:r w:rsidRPr="00922D05">
        <w:rPr>
          <w:rFonts w:hint="eastAsia"/>
        </w:rPr>
        <w:t>3.3 计算辊子的速度</w:t>
      </w:r>
      <w:bookmarkEnd w:id="5"/>
    </w:p>
    <w:p w14:paraId="359FA5A0" w14:textId="752E3273" w:rsidR="00922D05" w:rsidRPr="00922D05" w:rsidRDefault="00922D05" w:rsidP="00922D05">
      <w:pPr>
        <w:spacing w:line="240" w:lineRule="auto"/>
        <w:rPr>
          <w:rFonts w:ascii="仿宋_GB2312" w:eastAsia="仿宋_GB2312" w:hint="eastAsia"/>
          <w:sz w:val="24"/>
        </w:rPr>
      </w:pPr>
      <w:r w:rsidRPr="00922D05">
        <w:rPr>
          <w:rFonts w:ascii="仿宋_GB2312" w:eastAsia="仿宋_GB2312" w:hint="eastAsia"/>
          <w:sz w:val="24"/>
        </w:rPr>
        <w:t>根据轮子轴心的速度，可以分解出沿辊子方向的速度  和垂直于辊子方向的速度 。其中是可以无视的（思考题：为什么垂直方向的速度可以无视？），而</w:t>
      </w:r>
    </w:p>
    <w:p w14:paraId="67005CE7" w14:textId="66FC9AF5" w:rsidR="00922D05" w:rsidRPr="00922D05" w:rsidRDefault="00654B04" w:rsidP="00922D05">
      <w:pPr>
        <w:spacing w:line="240" w:lineRule="auto"/>
        <w:rPr>
          <w:rFonts w:ascii="仿宋_GB2312" w:eastAsia="仿宋_GB2312" w:hint="eastAsia"/>
          <w:sz w:val="24"/>
        </w:rPr>
      </w:pPr>
      <m:oMathPara>
        <m:oMath>
          <m:acc>
            <m:accPr>
              <m:chr m:val="⃗"/>
              <m:ctrlPr>
                <w:rPr>
                  <w:rFonts w:ascii="Cambria Math" w:eastAsia="仿宋_GB2312" w:hAnsi="Cambria Math"/>
                  <w:i/>
                  <w:sz w:val="24"/>
                </w:rPr>
              </m:ctrlPr>
            </m:accPr>
            <m:e>
              <m:r>
                <w:rPr>
                  <w:rFonts w:ascii="Cambria Math" w:eastAsia="仿宋_GB2312" w:hAnsi="Cambria Math"/>
                  <w:sz w:val="24"/>
                </w:rPr>
                <m:t>v</m:t>
              </m:r>
            </m:e>
          </m:acc>
          <m:r>
            <w:rPr>
              <w:rFonts w:ascii="Cambria Math" w:eastAsia="仿宋_GB2312" w:hAnsi="Cambria Math"/>
              <w:sz w:val="24"/>
            </w:rPr>
            <m:t>=</m:t>
          </m:r>
          <m:acc>
            <m:accPr>
              <m:chr m:val="⃗"/>
              <m:ctrlPr>
                <w:rPr>
                  <w:rFonts w:ascii="Cambria Math" w:eastAsia="仿宋_GB2312" w:hAnsi="Cambria Math"/>
                  <w:i/>
                  <w:sz w:val="24"/>
                </w:rPr>
              </m:ctrlPr>
            </m:accPr>
            <m:e>
              <m:r>
                <w:rPr>
                  <w:rFonts w:ascii="Cambria Math" w:eastAsia="仿宋_GB2312" w:hAnsi="Cambria Math"/>
                  <w:sz w:val="24"/>
                </w:rPr>
                <m:t>v</m:t>
              </m:r>
            </m:e>
          </m:acc>
          <m:r>
            <w:rPr>
              <w:rFonts w:ascii="Cambria Math" w:eastAsia="仿宋_GB2312" w:hAnsi="Cambria Math"/>
              <w:sz w:val="24"/>
            </w:rPr>
            <m:t>⋅</m:t>
          </m:r>
          <m:acc>
            <m:accPr>
              <m:chr m:val="⃗"/>
              <m:ctrlPr>
                <w:rPr>
                  <w:rFonts w:ascii="Cambria Math" w:eastAsia="仿宋_GB2312" w:hAnsi="Cambria Math"/>
                  <w:i/>
                  <w:sz w:val="24"/>
                </w:rPr>
              </m:ctrlPr>
            </m:accPr>
            <m:e>
              <m:r>
                <w:rPr>
                  <w:rFonts w:ascii="Cambria Math" w:eastAsia="仿宋_GB2312" w:hAnsi="Cambria Math"/>
                  <w:sz w:val="24"/>
                </w:rPr>
                <m:t>u</m:t>
              </m:r>
            </m:e>
          </m:acc>
          <m:r>
            <w:rPr>
              <w:rFonts w:ascii="Cambria Math" w:eastAsia="仿宋_GB2312" w:hAnsi="Cambria Math"/>
              <w:sz w:val="24"/>
            </w:rPr>
            <m:t>=</m:t>
          </m:r>
        </m:oMath>
      </m:oMathPara>
    </w:p>
    <w:p w14:paraId="13F9045B" w14:textId="08526CA7" w:rsidR="00922D05" w:rsidRPr="00922D05" w:rsidRDefault="00922D05" w:rsidP="00922D05">
      <w:pPr>
        <w:spacing w:line="240" w:lineRule="auto"/>
        <w:rPr>
          <w:rFonts w:ascii="仿宋_GB2312" w:eastAsia="仿宋_GB2312" w:hint="eastAsia"/>
          <w:sz w:val="24"/>
        </w:rPr>
      </w:pPr>
      <w:r w:rsidRPr="00922D05">
        <w:rPr>
          <w:rFonts w:ascii="仿宋_GB2312" w:eastAsia="仿宋_GB2312" w:hint="eastAsia"/>
          <w:sz w:val="24"/>
        </w:rPr>
        <w:t>其中 是沿辊子方向的单位矢量。</w:t>
      </w:r>
    </w:p>
    <w:p w14:paraId="5328D9E5" w14:textId="5DD246D4" w:rsidR="00922D05" w:rsidRPr="00922D05" w:rsidRDefault="004D0FAE" w:rsidP="00922D05">
      <w:pPr>
        <w:spacing w:line="240" w:lineRule="auto"/>
        <w:rPr>
          <w:rFonts w:ascii="仿宋_GB2312" w:eastAsia="仿宋_GB2312" w:hint="eastAsia"/>
          <w:sz w:val="24"/>
        </w:rPr>
      </w:pPr>
      <w:r>
        <w:rPr>
          <w:rFonts w:hint="eastAsia"/>
          <w:noProof/>
        </w:rPr>
        <w:drawing>
          <wp:inline distT="0" distB="0" distL="0" distR="0" wp14:anchorId="56CD758F" wp14:editId="28861D89">
            <wp:extent cx="1236133" cy="1570219"/>
            <wp:effectExtent l="0" t="0" r="2540" b="0"/>
            <wp:docPr id="11591500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41187" cy="1576639"/>
                    </a:xfrm>
                    <a:prstGeom prst="rect">
                      <a:avLst/>
                    </a:prstGeom>
                    <a:noFill/>
                    <a:ln>
                      <a:noFill/>
                    </a:ln>
                  </pic:spPr>
                </pic:pic>
              </a:graphicData>
            </a:graphic>
          </wp:inline>
        </w:drawing>
      </w:r>
    </w:p>
    <w:p w14:paraId="613C00EE" w14:textId="77777777" w:rsidR="00922D05" w:rsidRPr="00922D05" w:rsidRDefault="00922D05" w:rsidP="00922D05">
      <w:pPr>
        <w:spacing w:line="240" w:lineRule="auto"/>
        <w:rPr>
          <w:rFonts w:ascii="仿宋_GB2312" w:eastAsia="仿宋_GB2312" w:hint="eastAsia"/>
          <w:sz w:val="24"/>
        </w:rPr>
      </w:pPr>
    </w:p>
    <w:p w14:paraId="55FC8306" w14:textId="77777777" w:rsidR="00922D05" w:rsidRPr="00922D05" w:rsidRDefault="00922D05" w:rsidP="00922D05">
      <w:pPr>
        <w:spacing w:line="240" w:lineRule="auto"/>
        <w:rPr>
          <w:rFonts w:ascii="仿宋_GB2312" w:eastAsia="仿宋_GB2312" w:hint="eastAsia"/>
          <w:sz w:val="24"/>
        </w:rPr>
      </w:pPr>
    </w:p>
    <w:p w14:paraId="533B71D8" w14:textId="77777777" w:rsidR="00922D05" w:rsidRPr="00922D05" w:rsidRDefault="00922D05" w:rsidP="00922D05">
      <w:pPr>
        <w:pStyle w:val="2"/>
        <w:rPr>
          <w:rFonts w:hint="eastAsia"/>
        </w:rPr>
      </w:pPr>
      <w:bookmarkStart w:id="6" w:name="_Toc178174387"/>
      <w:r w:rsidRPr="00922D05">
        <w:rPr>
          <w:rFonts w:hint="eastAsia"/>
        </w:rPr>
        <w:t>3.4 计算轮子的速度</w:t>
      </w:r>
      <w:bookmarkEnd w:id="6"/>
    </w:p>
    <w:p w14:paraId="2A8B3E31" w14:textId="77777777" w:rsidR="00922D05" w:rsidRPr="00922D05" w:rsidRDefault="00922D05" w:rsidP="00922D05">
      <w:pPr>
        <w:spacing w:line="240" w:lineRule="auto"/>
        <w:rPr>
          <w:rFonts w:ascii="仿宋_GB2312" w:eastAsia="仿宋_GB2312" w:hint="eastAsia"/>
          <w:sz w:val="24"/>
        </w:rPr>
      </w:pPr>
      <w:r w:rsidRPr="00922D05">
        <w:rPr>
          <w:rFonts w:ascii="仿宋_GB2312" w:eastAsia="仿宋_GB2312" w:hint="eastAsia"/>
          <w:sz w:val="24"/>
        </w:rPr>
        <w:t>从辊子速度到轮子转速的计算比较简单：</w:t>
      </w:r>
    </w:p>
    <w:p w14:paraId="3ADDA5A8" w14:textId="77777777" w:rsidR="00922D05" w:rsidRPr="00922D05" w:rsidRDefault="00922D05" w:rsidP="00922D05">
      <w:pPr>
        <w:spacing w:line="240" w:lineRule="auto"/>
        <w:rPr>
          <w:rFonts w:ascii="仿宋_GB2312" w:eastAsia="仿宋_GB2312" w:hint="eastAsia"/>
          <w:sz w:val="24"/>
        </w:rPr>
      </w:pPr>
    </w:p>
    <w:p w14:paraId="13D68AE2" w14:textId="77777777" w:rsidR="00922D05" w:rsidRPr="00922D05" w:rsidRDefault="00922D05" w:rsidP="00922D05">
      <w:pPr>
        <w:spacing w:line="240" w:lineRule="auto"/>
        <w:rPr>
          <w:rFonts w:ascii="仿宋_GB2312" w:eastAsia="仿宋_GB2312" w:hint="eastAsia"/>
          <w:sz w:val="24"/>
        </w:rPr>
      </w:pPr>
    </w:p>
    <w:p w14:paraId="289AC124" w14:textId="77777777" w:rsidR="00922D05" w:rsidRPr="00922D05" w:rsidRDefault="00922D05" w:rsidP="00922D05">
      <w:pPr>
        <w:spacing w:line="240" w:lineRule="auto"/>
        <w:rPr>
          <w:rFonts w:ascii="仿宋_GB2312" w:eastAsia="仿宋_GB2312" w:hint="eastAsia"/>
          <w:sz w:val="24"/>
        </w:rPr>
      </w:pPr>
    </w:p>
    <w:p w14:paraId="53F04F07" w14:textId="77777777" w:rsidR="00922D05" w:rsidRPr="00922D05" w:rsidRDefault="00922D05" w:rsidP="00922D05">
      <w:pPr>
        <w:spacing w:line="240" w:lineRule="auto"/>
        <w:rPr>
          <w:rFonts w:ascii="仿宋_GB2312" w:eastAsia="仿宋_GB2312" w:hint="eastAsia"/>
          <w:sz w:val="24"/>
        </w:rPr>
      </w:pPr>
    </w:p>
    <w:p w14:paraId="4514AE49" w14:textId="77777777" w:rsidR="00922D05" w:rsidRPr="00922D05" w:rsidRDefault="00922D05" w:rsidP="00922D05">
      <w:pPr>
        <w:spacing w:line="240" w:lineRule="auto"/>
        <w:rPr>
          <w:rFonts w:ascii="仿宋_GB2312" w:eastAsia="仿宋_GB2312" w:hint="eastAsia"/>
          <w:sz w:val="24"/>
        </w:rPr>
      </w:pPr>
      <w:r w:rsidRPr="00922D05">
        <w:rPr>
          <w:rFonts w:ascii="仿宋_GB2312" w:eastAsia="仿宋_GB2312" w:hint="eastAsia"/>
          <w:sz w:val="24"/>
        </w:rPr>
        <w:t>根据上图所示的  和  的定义，有</w:t>
      </w:r>
    </w:p>
    <w:p w14:paraId="456F1231" w14:textId="77777777" w:rsidR="00922D05" w:rsidRPr="00922D05" w:rsidRDefault="00922D05" w:rsidP="00922D05">
      <w:pPr>
        <w:spacing w:line="240" w:lineRule="auto"/>
        <w:rPr>
          <w:rFonts w:ascii="仿宋_GB2312" w:eastAsia="仿宋_GB2312" w:hint="eastAsia"/>
          <w:sz w:val="24"/>
        </w:rPr>
      </w:pPr>
    </w:p>
    <w:p w14:paraId="635A3316" w14:textId="77777777" w:rsidR="00922D05" w:rsidRPr="00922D05" w:rsidRDefault="00922D05" w:rsidP="00922D05">
      <w:pPr>
        <w:spacing w:line="240" w:lineRule="auto"/>
        <w:rPr>
          <w:rFonts w:ascii="仿宋_GB2312" w:eastAsia="仿宋_GB2312" w:hint="eastAsia"/>
          <w:sz w:val="24"/>
        </w:rPr>
      </w:pPr>
    </w:p>
    <w:p w14:paraId="1666ADA9" w14:textId="77777777" w:rsidR="00922D05" w:rsidRPr="00922D05" w:rsidRDefault="00922D05" w:rsidP="00922D05">
      <w:pPr>
        <w:spacing w:line="240" w:lineRule="auto"/>
        <w:rPr>
          <w:rFonts w:ascii="仿宋_GB2312" w:eastAsia="仿宋_GB2312" w:hint="eastAsia"/>
          <w:sz w:val="24"/>
        </w:rPr>
      </w:pPr>
      <w:r w:rsidRPr="00922D05">
        <w:rPr>
          <w:rFonts w:ascii="仿宋_GB2312" w:eastAsia="仿宋_GB2312" w:hint="eastAsia"/>
          <w:sz w:val="24"/>
        </w:rPr>
        <w:t>结合以上四个步骤，可以根据底盘运动状态解算出四个轮子的转速：</w:t>
      </w:r>
    </w:p>
    <w:p w14:paraId="110B75FE" w14:textId="77777777" w:rsidR="00922D05" w:rsidRPr="00922D05" w:rsidRDefault="00922D05" w:rsidP="00922D05">
      <w:pPr>
        <w:spacing w:line="240" w:lineRule="auto"/>
        <w:rPr>
          <w:rFonts w:ascii="仿宋_GB2312" w:eastAsia="仿宋_GB2312" w:hint="eastAsia"/>
          <w:sz w:val="24"/>
        </w:rPr>
      </w:pPr>
    </w:p>
    <w:p w14:paraId="7FBA5CA6" w14:textId="5D1EF458" w:rsidR="00922D05" w:rsidRPr="00922D05" w:rsidRDefault="00922D05" w:rsidP="00922D05">
      <w:pPr>
        <w:spacing w:line="240" w:lineRule="auto"/>
        <w:rPr>
          <w:rFonts w:ascii="仿宋_GB2312" w:eastAsia="仿宋_GB2312" w:hint="eastAsia"/>
          <w:sz w:val="24"/>
        </w:rPr>
      </w:pPr>
      <w:r w:rsidRPr="00922D05">
        <w:rPr>
          <w:rFonts w:ascii="仿宋_GB2312" w:eastAsia="仿宋_GB2312" w:hint="eastAsia"/>
          <w:sz w:val="24"/>
        </w:rPr>
        <w:t>以上方程组就是O-</w:t>
      </w:r>
      <w:proofErr w:type="gramStart"/>
      <w:r w:rsidRPr="00922D05">
        <w:rPr>
          <w:rFonts w:ascii="仿宋_GB2312" w:eastAsia="仿宋_GB2312" w:hint="eastAsia"/>
          <w:sz w:val="24"/>
        </w:rPr>
        <w:t>长方形麦轮底盘</w:t>
      </w:r>
      <w:proofErr w:type="gramEnd"/>
      <w:r w:rsidRPr="00922D05">
        <w:rPr>
          <w:rFonts w:ascii="仿宋_GB2312" w:eastAsia="仿宋_GB2312" w:hint="eastAsia"/>
          <w:sz w:val="24"/>
        </w:rPr>
        <w:t>的逆运动学模型，而正运动学模型可以直接根据逆运动学模型中的三个方程解出来，此处不再赘述。</w:t>
      </w:r>
    </w:p>
    <w:p w14:paraId="2B81422B" w14:textId="77777777" w:rsidR="00922D05" w:rsidRPr="00922D05" w:rsidRDefault="00922D05" w:rsidP="00922D05">
      <w:pPr>
        <w:spacing w:line="240" w:lineRule="auto"/>
        <w:rPr>
          <w:rFonts w:ascii="仿宋_GB2312" w:eastAsia="仿宋_GB2312" w:hint="eastAsia"/>
          <w:sz w:val="24"/>
        </w:rPr>
      </w:pPr>
    </w:p>
    <w:p w14:paraId="18D43AD3" w14:textId="77777777" w:rsidR="00922D05" w:rsidRPr="00922D05" w:rsidRDefault="00922D05" w:rsidP="00922D05">
      <w:pPr>
        <w:spacing w:line="240" w:lineRule="auto"/>
        <w:rPr>
          <w:rFonts w:ascii="仿宋_GB2312" w:eastAsia="仿宋_GB2312" w:hint="eastAsia"/>
          <w:sz w:val="24"/>
        </w:rPr>
      </w:pPr>
      <w:r w:rsidRPr="00922D05">
        <w:rPr>
          <w:rFonts w:ascii="仿宋_GB2312" w:eastAsia="仿宋_GB2312" w:hint="eastAsia"/>
          <w:sz w:val="24"/>
        </w:rPr>
        <w:t>另一种计算方式</w:t>
      </w:r>
    </w:p>
    <w:p w14:paraId="20E163E8" w14:textId="77777777" w:rsidR="00922D05" w:rsidRPr="00922D05" w:rsidRDefault="00922D05" w:rsidP="00922D05">
      <w:pPr>
        <w:spacing w:line="240" w:lineRule="auto"/>
        <w:rPr>
          <w:rFonts w:ascii="仿宋_GB2312" w:eastAsia="仿宋_GB2312" w:hint="eastAsia"/>
          <w:sz w:val="24"/>
        </w:rPr>
      </w:pPr>
    </w:p>
    <w:p w14:paraId="01C2780D" w14:textId="0790BE39" w:rsidR="00922D05" w:rsidRPr="00922D05" w:rsidRDefault="00922D05" w:rsidP="00922D05">
      <w:pPr>
        <w:spacing w:line="240" w:lineRule="auto"/>
        <w:rPr>
          <w:rFonts w:ascii="仿宋_GB2312" w:eastAsia="仿宋_GB2312" w:hint="eastAsia"/>
          <w:sz w:val="24"/>
        </w:rPr>
      </w:pPr>
      <w:r w:rsidRPr="00922D05">
        <w:rPr>
          <w:rFonts w:ascii="仿宋_GB2312" w:eastAsia="仿宋_GB2312" w:hint="eastAsia"/>
          <w:sz w:val="24"/>
        </w:rPr>
        <w:t>「传统」的推导过程虽然严谨，但还是比较繁琐的。这里介绍一种简单的逆运动学计算方式。</w:t>
      </w:r>
    </w:p>
    <w:p w14:paraId="1A1C07A4" w14:textId="56DE338C" w:rsidR="00922D05" w:rsidRPr="00922D05" w:rsidRDefault="00922D05" w:rsidP="00922D05">
      <w:pPr>
        <w:spacing w:line="240" w:lineRule="auto"/>
        <w:rPr>
          <w:rFonts w:ascii="仿宋_GB2312" w:eastAsia="仿宋_GB2312" w:hint="eastAsia"/>
          <w:sz w:val="24"/>
        </w:rPr>
      </w:pPr>
      <w:r w:rsidRPr="00922D05">
        <w:rPr>
          <w:rFonts w:ascii="仿宋_GB2312" w:eastAsia="仿宋_GB2312" w:hint="eastAsia"/>
          <w:sz w:val="24"/>
        </w:rPr>
        <w:t>我们知道，全向移动底盘是一个纯线性系统，而刚体运动又可以线性分解为三个分量。那么只需要计算</w:t>
      </w:r>
      <w:proofErr w:type="gramStart"/>
      <w:r w:rsidRPr="00922D05">
        <w:rPr>
          <w:rFonts w:ascii="仿宋_GB2312" w:eastAsia="仿宋_GB2312" w:hint="eastAsia"/>
          <w:sz w:val="24"/>
        </w:rPr>
        <w:t>出麦轮底盘</w:t>
      </w:r>
      <w:proofErr w:type="gramEnd"/>
      <w:r w:rsidRPr="00922D05">
        <w:rPr>
          <w:rFonts w:ascii="仿宋_GB2312" w:eastAsia="仿宋_GB2312" w:hint="eastAsia"/>
          <w:sz w:val="24"/>
        </w:rPr>
        <w:t>在「沿X轴平移」、「沿Y轴平移」、「绕几何中心自转」时，四个轮子的速度，就可以通过简单的加法，计算出这三种简单运动所合成的「平动+旋转」运动时所需要的四个轮子的转速。而这三种简单运动时，四个轮子的速度可以通过简单的测试，或是推动底盘观察现象得出。</w:t>
      </w:r>
    </w:p>
    <w:p w14:paraId="405DE589" w14:textId="77777777" w:rsidR="00922D05" w:rsidRPr="00922D05" w:rsidRDefault="00922D05" w:rsidP="00922D05">
      <w:pPr>
        <w:spacing w:line="240" w:lineRule="auto"/>
        <w:rPr>
          <w:rFonts w:ascii="仿宋_GB2312" w:eastAsia="仿宋_GB2312" w:hint="eastAsia"/>
          <w:sz w:val="24"/>
        </w:rPr>
      </w:pPr>
    </w:p>
    <w:p w14:paraId="6D3B9321" w14:textId="77777777" w:rsidR="00922D05" w:rsidRPr="00922D05" w:rsidRDefault="00922D05" w:rsidP="00922D05">
      <w:pPr>
        <w:spacing w:line="240" w:lineRule="auto"/>
        <w:rPr>
          <w:rFonts w:ascii="仿宋_GB2312" w:eastAsia="仿宋_GB2312" w:hint="eastAsia"/>
          <w:sz w:val="24"/>
        </w:rPr>
      </w:pPr>
      <w:r w:rsidRPr="00922D05">
        <w:rPr>
          <w:rFonts w:ascii="仿宋_GB2312" w:eastAsia="仿宋_GB2312" w:hint="eastAsia"/>
          <w:sz w:val="24"/>
        </w:rPr>
        <w:t>当底盘沿着 X 轴平移时：</w:t>
      </w:r>
    </w:p>
    <w:p w14:paraId="408E09F0" w14:textId="77777777" w:rsidR="00922D05" w:rsidRPr="00922D05" w:rsidRDefault="00922D05" w:rsidP="00922D05">
      <w:pPr>
        <w:spacing w:line="240" w:lineRule="auto"/>
        <w:rPr>
          <w:rFonts w:ascii="仿宋_GB2312" w:eastAsia="仿宋_GB2312" w:hint="eastAsia"/>
          <w:sz w:val="24"/>
        </w:rPr>
      </w:pPr>
    </w:p>
    <w:p w14:paraId="4BAFF50C" w14:textId="77777777" w:rsidR="00922D05" w:rsidRPr="00922D05" w:rsidRDefault="00922D05" w:rsidP="00922D05">
      <w:pPr>
        <w:spacing w:line="240" w:lineRule="auto"/>
        <w:rPr>
          <w:rFonts w:ascii="仿宋_GB2312" w:eastAsia="仿宋_GB2312" w:hint="eastAsia"/>
          <w:sz w:val="24"/>
        </w:rPr>
      </w:pPr>
    </w:p>
    <w:p w14:paraId="24201188" w14:textId="77777777" w:rsidR="00922D05" w:rsidRPr="00922D05" w:rsidRDefault="00922D05" w:rsidP="00922D05">
      <w:pPr>
        <w:spacing w:line="240" w:lineRule="auto"/>
        <w:rPr>
          <w:rFonts w:ascii="仿宋_GB2312" w:eastAsia="仿宋_GB2312" w:hint="eastAsia"/>
          <w:sz w:val="24"/>
        </w:rPr>
      </w:pPr>
      <w:r w:rsidRPr="00922D05">
        <w:rPr>
          <w:rFonts w:ascii="仿宋_GB2312" w:eastAsia="仿宋_GB2312" w:hint="eastAsia"/>
          <w:sz w:val="24"/>
        </w:rPr>
        <w:t>当底盘沿着 Y 轴平移时：</w:t>
      </w:r>
    </w:p>
    <w:p w14:paraId="7D4D63F9" w14:textId="77777777" w:rsidR="00922D05" w:rsidRPr="00922D05" w:rsidRDefault="00922D05" w:rsidP="00922D05">
      <w:pPr>
        <w:spacing w:line="240" w:lineRule="auto"/>
        <w:rPr>
          <w:rFonts w:ascii="仿宋_GB2312" w:eastAsia="仿宋_GB2312" w:hint="eastAsia"/>
          <w:sz w:val="24"/>
        </w:rPr>
      </w:pPr>
    </w:p>
    <w:p w14:paraId="51E555A5" w14:textId="77777777" w:rsidR="00922D05" w:rsidRPr="00922D05" w:rsidRDefault="00922D05" w:rsidP="00922D05">
      <w:pPr>
        <w:spacing w:line="240" w:lineRule="auto"/>
        <w:rPr>
          <w:rFonts w:ascii="仿宋_GB2312" w:eastAsia="仿宋_GB2312" w:hint="eastAsia"/>
          <w:sz w:val="24"/>
        </w:rPr>
      </w:pPr>
    </w:p>
    <w:p w14:paraId="66138124" w14:textId="77777777" w:rsidR="00922D05" w:rsidRPr="00922D05" w:rsidRDefault="00922D05" w:rsidP="00922D05">
      <w:pPr>
        <w:spacing w:line="240" w:lineRule="auto"/>
        <w:rPr>
          <w:rFonts w:ascii="仿宋_GB2312" w:eastAsia="仿宋_GB2312" w:hint="eastAsia"/>
          <w:sz w:val="24"/>
        </w:rPr>
      </w:pPr>
      <w:r w:rsidRPr="00922D05">
        <w:rPr>
          <w:rFonts w:ascii="仿宋_GB2312" w:eastAsia="仿宋_GB2312" w:hint="eastAsia"/>
          <w:sz w:val="24"/>
        </w:rPr>
        <w:t>当底盘绕几何中心自转时：</w:t>
      </w:r>
    </w:p>
    <w:p w14:paraId="154E38FE" w14:textId="77777777" w:rsidR="00922D05" w:rsidRPr="00922D05" w:rsidRDefault="00922D05" w:rsidP="00922D05">
      <w:pPr>
        <w:spacing w:line="240" w:lineRule="auto"/>
        <w:rPr>
          <w:rFonts w:ascii="仿宋_GB2312" w:eastAsia="仿宋_GB2312" w:hint="eastAsia"/>
          <w:sz w:val="24"/>
        </w:rPr>
      </w:pPr>
    </w:p>
    <w:p w14:paraId="48D274F6" w14:textId="77777777" w:rsidR="00922D05" w:rsidRPr="00922D05" w:rsidRDefault="00922D05" w:rsidP="00922D05">
      <w:pPr>
        <w:spacing w:line="240" w:lineRule="auto"/>
        <w:rPr>
          <w:rFonts w:ascii="仿宋_GB2312" w:eastAsia="仿宋_GB2312" w:hint="eastAsia"/>
          <w:sz w:val="24"/>
        </w:rPr>
      </w:pPr>
    </w:p>
    <w:p w14:paraId="4CDDEDF0" w14:textId="3858BB81" w:rsidR="00922D05" w:rsidRPr="00922D05" w:rsidRDefault="00922D05" w:rsidP="00922D05">
      <w:pPr>
        <w:spacing w:line="240" w:lineRule="auto"/>
        <w:rPr>
          <w:rFonts w:ascii="仿宋_GB2312" w:eastAsia="仿宋_GB2312" w:hint="eastAsia"/>
          <w:sz w:val="24"/>
        </w:rPr>
      </w:pPr>
      <w:r w:rsidRPr="00922D05">
        <w:rPr>
          <w:rFonts w:ascii="仿宋_GB2312" w:eastAsia="仿宋_GB2312" w:hint="eastAsia"/>
          <w:sz w:val="24"/>
        </w:rPr>
        <w:t>将以上三个方程组相加，得到的恰好是根据「传统」方法计算出的结果。这种计算方式不仅适用于O-长方形</w:t>
      </w:r>
      <w:proofErr w:type="gramStart"/>
      <w:r w:rsidRPr="00922D05">
        <w:rPr>
          <w:rFonts w:ascii="仿宋_GB2312" w:eastAsia="仿宋_GB2312" w:hint="eastAsia"/>
          <w:sz w:val="24"/>
        </w:rPr>
        <w:t>的麦轮底盘</w:t>
      </w:r>
      <w:proofErr w:type="gramEnd"/>
      <w:r w:rsidRPr="00922D05">
        <w:rPr>
          <w:rFonts w:ascii="仿宋_GB2312" w:eastAsia="仿宋_GB2312" w:hint="eastAsia"/>
          <w:sz w:val="24"/>
        </w:rPr>
        <w:t>，也适用于任何一种全向移动的机器人底盘。</w:t>
      </w:r>
    </w:p>
    <w:p w14:paraId="78FDF197" w14:textId="77777777" w:rsidR="00922D05" w:rsidRPr="00922D05" w:rsidRDefault="00922D05" w:rsidP="00922D05">
      <w:pPr>
        <w:spacing w:line="240" w:lineRule="auto"/>
        <w:rPr>
          <w:rFonts w:ascii="仿宋_GB2312" w:eastAsia="仿宋_GB2312" w:hint="eastAsia"/>
          <w:sz w:val="24"/>
        </w:rPr>
      </w:pPr>
    </w:p>
    <w:p w14:paraId="412A3327" w14:textId="77777777" w:rsidR="00922D05" w:rsidRPr="00922D05" w:rsidRDefault="00922D05" w:rsidP="00922D05">
      <w:pPr>
        <w:pStyle w:val="1"/>
        <w:rPr>
          <w:rFonts w:hint="eastAsia"/>
        </w:rPr>
      </w:pPr>
      <w:bookmarkStart w:id="7" w:name="_Toc178174388"/>
      <w:r w:rsidRPr="00922D05">
        <w:rPr>
          <w:rFonts w:hint="eastAsia"/>
        </w:rPr>
        <w:lastRenderedPageBreak/>
        <w:t>四.</w:t>
      </w:r>
      <w:proofErr w:type="gramStart"/>
      <w:r w:rsidRPr="00922D05">
        <w:rPr>
          <w:rFonts w:hint="eastAsia"/>
        </w:rPr>
        <w:t>麦轮的</w:t>
      </w:r>
      <w:proofErr w:type="gramEnd"/>
      <w:r w:rsidRPr="00922D05">
        <w:rPr>
          <w:rFonts w:hint="eastAsia"/>
        </w:rPr>
        <w:t>运动分析</w:t>
      </w:r>
      <w:bookmarkEnd w:id="7"/>
    </w:p>
    <w:p w14:paraId="0AF93E68" w14:textId="77777777" w:rsidR="00922D05" w:rsidRPr="00922D05" w:rsidRDefault="00922D05" w:rsidP="00922D05">
      <w:pPr>
        <w:pStyle w:val="2"/>
        <w:rPr>
          <w:rFonts w:hint="eastAsia"/>
        </w:rPr>
      </w:pPr>
      <w:bookmarkStart w:id="8" w:name="_Toc178174389"/>
      <w:r w:rsidRPr="00922D05">
        <w:rPr>
          <w:rFonts w:hint="eastAsia"/>
        </w:rPr>
        <w:t>4.1 两种</w:t>
      </w:r>
      <w:proofErr w:type="gramStart"/>
      <w:r w:rsidRPr="00922D05">
        <w:rPr>
          <w:rFonts w:hint="eastAsia"/>
        </w:rPr>
        <w:t>类型麦轮运动</w:t>
      </w:r>
      <w:proofErr w:type="gramEnd"/>
      <w:r w:rsidRPr="00922D05">
        <w:rPr>
          <w:rFonts w:hint="eastAsia"/>
        </w:rPr>
        <w:t>分析</w:t>
      </w:r>
      <w:bookmarkEnd w:id="8"/>
    </w:p>
    <w:p w14:paraId="16DBCA17" w14:textId="3F1E1E27" w:rsidR="00922D05" w:rsidRPr="00922D05" w:rsidRDefault="00922D05" w:rsidP="00922D05">
      <w:pPr>
        <w:spacing w:line="240" w:lineRule="auto"/>
        <w:rPr>
          <w:rFonts w:ascii="仿宋_GB2312" w:eastAsia="仿宋_GB2312" w:hint="eastAsia"/>
          <w:sz w:val="24"/>
        </w:rPr>
      </w:pPr>
      <w:r w:rsidRPr="00922D05">
        <w:rPr>
          <w:rFonts w:ascii="仿宋_GB2312" w:eastAsia="仿宋_GB2312" w:hint="eastAsia"/>
          <w:sz w:val="24"/>
        </w:rPr>
        <w:t>对于A轮，如果A轮向前运动时同时向右运动，即斜向右前方运动，那么相反，A轮向后运动的同时会向左运动，即斜向左后方运动；</w:t>
      </w:r>
    </w:p>
    <w:p w14:paraId="08E49193" w14:textId="77777777" w:rsidR="00922D05" w:rsidRPr="00922D05" w:rsidRDefault="00922D05" w:rsidP="00922D05">
      <w:pPr>
        <w:spacing w:line="240" w:lineRule="auto"/>
        <w:rPr>
          <w:rFonts w:ascii="仿宋_GB2312" w:eastAsia="仿宋_GB2312" w:hint="eastAsia"/>
          <w:sz w:val="24"/>
        </w:rPr>
      </w:pPr>
    </w:p>
    <w:p w14:paraId="43B1773D" w14:textId="77777777" w:rsidR="00922D05" w:rsidRPr="00922D05" w:rsidRDefault="00922D05" w:rsidP="00922D05">
      <w:pPr>
        <w:spacing w:line="240" w:lineRule="auto"/>
        <w:rPr>
          <w:rFonts w:ascii="仿宋_GB2312" w:eastAsia="仿宋_GB2312" w:hint="eastAsia"/>
          <w:sz w:val="24"/>
        </w:rPr>
      </w:pPr>
    </w:p>
    <w:p w14:paraId="2A12051F" w14:textId="0177934A" w:rsidR="00922D05" w:rsidRPr="00922D05" w:rsidRDefault="00922D05" w:rsidP="00922D05">
      <w:pPr>
        <w:spacing w:line="240" w:lineRule="auto"/>
        <w:rPr>
          <w:rFonts w:ascii="仿宋_GB2312" w:eastAsia="仿宋_GB2312" w:hint="eastAsia"/>
          <w:sz w:val="24"/>
        </w:rPr>
      </w:pPr>
      <w:r w:rsidRPr="00922D05">
        <w:rPr>
          <w:rFonts w:ascii="仿宋_GB2312" w:eastAsia="仿宋_GB2312" w:hint="eastAsia"/>
          <w:sz w:val="24"/>
        </w:rPr>
        <w:t>对于A轮，如果A轮向前运动时同时向左运动，即斜向左前方运动，那么相反，A轮向后运动的同时会向右运动，即斜向右后方运动；</w:t>
      </w:r>
    </w:p>
    <w:p w14:paraId="06B3F021" w14:textId="77777777" w:rsidR="00922D05" w:rsidRPr="00922D05" w:rsidRDefault="00922D05" w:rsidP="00922D05">
      <w:pPr>
        <w:spacing w:line="240" w:lineRule="auto"/>
        <w:rPr>
          <w:rFonts w:ascii="仿宋_GB2312" w:eastAsia="仿宋_GB2312" w:hint="eastAsia"/>
        </w:rPr>
      </w:pPr>
    </w:p>
    <w:p w14:paraId="400FDCE2" w14:textId="77777777" w:rsidR="00922D05" w:rsidRPr="00922D05" w:rsidRDefault="00922D05" w:rsidP="00922D05">
      <w:pPr>
        <w:pStyle w:val="2"/>
        <w:rPr>
          <w:rFonts w:hint="eastAsia"/>
        </w:rPr>
      </w:pPr>
      <w:bookmarkStart w:id="9" w:name="_Toc178174390"/>
      <w:r w:rsidRPr="00922D05">
        <w:rPr>
          <w:rFonts w:hint="eastAsia"/>
        </w:rPr>
        <w:t xml:space="preserve">4.2 </w:t>
      </w:r>
      <w:proofErr w:type="gramStart"/>
      <w:r w:rsidRPr="00922D05">
        <w:rPr>
          <w:rFonts w:hint="eastAsia"/>
        </w:rPr>
        <w:t>麦轮车</w:t>
      </w:r>
      <w:proofErr w:type="gramEnd"/>
      <w:r w:rsidRPr="00922D05">
        <w:rPr>
          <w:rFonts w:hint="eastAsia"/>
        </w:rPr>
        <w:t>整体运动分析</w:t>
      </w:r>
      <w:bookmarkEnd w:id="9"/>
    </w:p>
    <w:p w14:paraId="3B999B1A" w14:textId="77777777" w:rsidR="00922D05" w:rsidRPr="00922D05" w:rsidRDefault="00922D05" w:rsidP="00922D05">
      <w:pPr>
        <w:spacing w:line="240" w:lineRule="auto"/>
        <w:rPr>
          <w:rFonts w:ascii="仿宋_GB2312" w:eastAsia="仿宋_GB2312" w:hint="eastAsia"/>
          <w:sz w:val="24"/>
        </w:rPr>
      </w:pPr>
      <w:r w:rsidRPr="00922D05">
        <w:rPr>
          <w:rFonts w:ascii="仿宋_GB2312" w:eastAsia="仿宋_GB2312" w:hint="eastAsia"/>
          <w:sz w:val="24"/>
        </w:rPr>
        <w:t>以O-长方形安装为例（最常见的安装方法）</w:t>
      </w:r>
    </w:p>
    <w:p w14:paraId="0EDFF57D" w14:textId="77777777" w:rsidR="00922D05" w:rsidRPr="00922D05" w:rsidRDefault="00922D05" w:rsidP="00922D05">
      <w:pPr>
        <w:spacing w:line="240" w:lineRule="auto"/>
        <w:rPr>
          <w:rFonts w:ascii="仿宋_GB2312" w:eastAsia="仿宋_GB2312" w:hint="eastAsia"/>
          <w:sz w:val="24"/>
        </w:rPr>
      </w:pPr>
    </w:p>
    <w:p w14:paraId="40D96300" w14:textId="77777777" w:rsidR="00922D05" w:rsidRPr="00922D05" w:rsidRDefault="00922D05" w:rsidP="00922D05">
      <w:pPr>
        <w:spacing w:line="240" w:lineRule="auto"/>
        <w:rPr>
          <w:rFonts w:ascii="仿宋_GB2312" w:eastAsia="仿宋_GB2312" w:hint="eastAsia"/>
          <w:sz w:val="24"/>
        </w:rPr>
      </w:pPr>
      <w:r w:rsidRPr="00922D05">
        <w:rPr>
          <w:rFonts w:ascii="仿宋_GB2312" w:eastAsia="仿宋_GB2312" w:hint="eastAsia"/>
          <w:sz w:val="24"/>
        </w:rPr>
        <w:t>A轮（左旋）与B轮（右旋）互为镜像关系</w:t>
      </w:r>
    </w:p>
    <w:p w14:paraId="6EB7BF61" w14:textId="77777777" w:rsidR="00922D05" w:rsidRPr="00922D05" w:rsidRDefault="00922D05" w:rsidP="00922D05">
      <w:pPr>
        <w:spacing w:line="240" w:lineRule="auto"/>
        <w:rPr>
          <w:rFonts w:ascii="仿宋_GB2312" w:eastAsia="仿宋_GB2312" w:hint="eastAsia"/>
          <w:sz w:val="24"/>
        </w:rPr>
      </w:pPr>
    </w:p>
    <w:p w14:paraId="1A35D7EA" w14:textId="77777777" w:rsidR="00922D05" w:rsidRPr="00922D05" w:rsidRDefault="00922D05" w:rsidP="00922D05">
      <w:pPr>
        <w:spacing w:line="240" w:lineRule="auto"/>
        <w:rPr>
          <w:rFonts w:ascii="仿宋_GB2312" w:eastAsia="仿宋_GB2312" w:hint="eastAsia"/>
          <w:sz w:val="24"/>
        </w:rPr>
      </w:pPr>
    </w:p>
    <w:p w14:paraId="1EA8E03C" w14:textId="77777777" w:rsidR="00922D05" w:rsidRPr="00922D05" w:rsidRDefault="00922D05" w:rsidP="00922D05">
      <w:pPr>
        <w:spacing w:line="240" w:lineRule="auto"/>
        <w:rPr>
          <w:rFonts w:ascii="仿宋_GB2312" w:eastAsia="仿宋_GB2312" w:hint="eastAsia"/>
          <w:sz w:val="24"/>
        </w:rPr>
      </w:pPr>
    </w:p>
    <w:p w14:paraId="4FAF286D" w14:textId="77777777" w:rsidR="00922D05" w:rsidRPr="00922D05" w:rsidRDefault="00922D05" w:rsidP="00922D05">
      <w:pPr>
        <w:spacing w:line="240" w:lineRule="auto"/>
        <w:rPr>
          <w:rFonts w:ascii="仿宋_GB2312" w:eastAsia="仿宋_GB2312" w:hint="eastAsia"/>
          <w:sz w:val="24"/>
        </w:rPr>
      </w:pPr>
    </w:p>
    <w:p w14:paraId="0DAEB425" w14:textId="77777777" w:rsidR="00922D05" w:rsidRPr="00922D05" w:rsidRDefault="00922D05" w:rsidP="00922D05">
      <w:pPr>
        <w:spacing w:line="240" w:lineRule="auto"/>
        <w:rPr>
          <w:rFonts w:ascii="仿宋_GB2312" w:eastAsia="仿宋_GB2312" w:hint="eastAsia"/>
          <w:sz w:val="24"/>
        </w:rPr>
      </w:pPr>
    </w:p>
    <w:p w14:paraId="02419B0E" w14:textId="635A3E8B" w:rsidR="00922D05" w:rsidRPr="00922D05" w:rsidRDefault="00922D05" w:rsidP="00922D05">
      <w:pPr>
        <w:spacing w:line="240" w:lineRule="auto"/>
        <w:rPr>
          <w:rFonts w:ascii="仿宋_GB2312" w:eastAsia="仿宋_GB2312" w:hint="eastAsia"/>
          <w:sz w:val="24"/>
        </w:rPr>
      </w:pPr>
      <w:proofErr w:type="gramStart"/>
      <w:r w:rsidRPr="00922D05">
        <w:rPr>
          <w:rFonts w:ascii="仿宋_GB2312" w:eastAsia="仿宋_GB2312" w:hint="eastAsia"/>
          <w:sz w:val="24"/>
        </w:rPr>
        <w:t>麦轮在</w:t>
      </w:r>
      <w:proofErr w:type="gramEnd"/>
      <w:r w:rsidRPr="00922D05">
        <w:rPr>
          <w:rFonts w:ascii="仿宋_GB2312" w:eastAsia="仿宋_GB2312" w:hint="eastAsia"/>
          <w:sz w:val="24"/>
        </w:rPr>
        <w:t>车上的分布：（“外八”，AB对角安装）</w:t>
      </w:r>
    </w:p>
    <w:p w14:paraId="29E610A0" w14:textId="77777777" w:rsidR="00922D05" w:rsidRPr="00922D05" w:rsidRDefault="00922D05" w:rsidP="00922D05">
      <w:pPr>
        <w:spacing w:line="240" w:lineRule="auto"/>
        <w:rPr>
          <w:rFonts w:ascii="仿宋_GB2312" w:eastAsia="仿宋_GB2312" w:hint="eastAsia"/>
          <w:sz w:val="24"/>
        </w:rPr>
      </w:pPr>
    </w:p>
    <w:p w14:paraId="7A1887DD" w14:textId="77777777" w:rsidR="00922D05" w:rsidRPr="00922D05" w:rsidRDefault="00922D05" w:rsidP="00922D05">
      <w:pPr>
        <w:spacing w:line="240" w:lineRule="auto"/>
        <w:rPr>
          <w:rFonts w:ascii="仿宋_GB2312" w:eastAsia="仿宋_GB2312" w:hint="eastAsia"/>
          <w:sz w:val="24"/>
        </w:rPr>
      </w:pPr>
    </w:p>
    <w:p w14:paraId="1A2133E8" w14:textId="77777777" w:rsidR="00922D05" w:rsidRPr="00922D05" w:rsidRDefault="00922D05" w:rsidP="00922D05">
      <w:pPr>
        <w:spacing w:line="240" w:lineRule="auto"/>
        <w:rPr>
          <w:rFonts w:ascii="仿宋_GB2312" w:eastAsia="仿宋_GB2312" w:hint="eastAsia"/>
          <w:sz w:val="24"/>
        </w:rPr>
      </w:pPr>
    </w:p>
    <w:p w14:paraId="06D10042" w14:textId="181E5156" w:rsidR="00922D05" w:rsidRPr="00922D05" w:rsidRDefault="00922D05" w:rsidP="00922D05">
      <w:pPr>
        <w:spacing w:line="240" w:lineRule="auto"/>
        <w:rPr>
          <w:rFonts w:ascii="仿宋_GB2312" w:eastAsia="仿宋_GB2312" w:hint="eastAsia"/>
          <w:sz w:val="24"/>
        </w:rPr>
      </w:pPr>
      <w:r w:rsidRPr="00922D05">
        <w:rPr>
          <w:rFonts w:ascii="仿宋_GB2312" w:eastAsia="仿宋_GB2312" w:hint="eastAsia"/>
          <w:sz w:val="24"/>
        </w:rPr>
        <w:t>地面投影：（“内八”）</w:t>
      </w:r>
    </w:p>
    <w:p w14:paraId="1B03A791" w14:textId="77777777" w:rsidR="00922D05" w:rsidRPr="00922D05" w:rsidRDefault="00922D05" w:rsidP="00922D05">
      <w:pPr>
        <w:spacing w:line="240" w:lineRule="auto"/>
        <w:rPr>
          <w:rFonts w:ascii="仿宋_GB2312" w:eastAsia="仿宋_GB2312" w:hint="eastAsia"/>
          <w:sz w:val="24"/>
        </w:rPr>
      </w:pPr>
    </w:p>
    <w:p w14:paraId="76401301" w14:textId="77777777" w:rsidR="00922D05" w:rsidRPr="00922D05" w:rsidRDefault="00922D05" w:rsidP="00922D05">
      <w:pPr>
        <w:spacing w:line="240" w:lineRule="auto"/>
        <w:rPr>
          <w:rFonts w:ascii="仿宋_GB2312" w:eastAsia="仿宋_GB2312" w:hint="eastAsia"/>
          <w:sz w:val="24"/>
        </w:rPr>
      </w:pPr>
    </w:p>
    <w:p w14:paraId="13260973" w14:textId="77777777" w:rsidR="00922D05" w:rsidRPr="00922D05" w:rsidRDefault="00922D05" w:rsidP="00922D05">
      <w:pPr>
        <w:spacing w:line="240" w:lineRule="auto"/>
        <w:rPr>
          <w:rFonts w:ascii="仿宋_GB2312" w:eastAsia="仿宋_GB2312" w:hint="eastAsia"/>
          <w:sz w:val="24"/>
        </w:rPr>
      </w:pPr>
    </w:p>
    <w:p w14:paraId="35452C76" w14:textId="77777777" w:rsidR="00922D05" w:rsidRPr="00922D05" w:rsidRDefault="00922D05" w:rsidP="00922D05">
      <w:pPr>
        <w:spacing w:line="240" w:lineRule="auto"/>
        <w:rPr>
          <w:rFonts w:ascii="仿宋_GB2312" w:eastAsia="仿宋_GB2312" w:hint="eastAsia"/>
          <w:sz w:val="24"/>
        </w:rPr>
      </w:pPr>
      <w:r w:rsidRPr="00922D05">
        <w:rPr>
          <w:rFonts w:ascii="仿宋_GB2312" w:eastAsia="仿宋_GB2312" w:hint="eastAsia"/>
          <w:sz w:val="24"/>
        </w:rPr>
        <w:t>1.前进：（AB轮可以相互抵消轴向速度，正转：沿辊子轴向上；反转：沿辊子轴向下）</w:t>
      </w:r>
    </w:p>
    <w:p w14:paraId="39C780BC" w14:textId="77777777" w:rsidR="00922D05" w:rsidRPr="00922D05" w:rsidRDefault="00922D05" w:rsidP="00922D05">
      <w:pPr>
        <w:spacing w:line="240" w:lineRule="auto"/>
        <w:rPr>
          <w:rFonts w:ascii="仿宋_GB2312" w:eastAsia="仿宋_GB2312" w:hint="eastAsia"/>
          <w:sz w:val="24"/>
        </w:rPr>
      </w:pPr>
    </w:p>
    <w:p w14:paraId="35A28C48" w14:textId="77777777" w:rsidR="00922D05" w:rsidRPr="00922D05" w:rsidRDefault="00922D05" w:rsidP="00922D05">
      <w:pPr>
        <w:spacing w:line="240" w:lineRule="auto"/>
        <w:rPr>
          <w:rFonts w:ascii="仿宋_GB2312" w:eastAsia="仿宋_GB2312" w:hint="eastAsia"/>
          <w:sz w:val="24"/>
        </w:rPr>
      </w:pPr>
    </w:p>
    <w:p w14:paraId="37EC73C8" w14:textId="77777777" w:rsidR="00922D05" w:rsidRPr="00922D05" w:rsidRDefault="00922D05" w:rsidP="00922D05">
      <w:pPr>
        <w:spacing w:line="240" w:lineRule="auto"/>
        <w:rPr>
          <w:rFonts w:ascii="仿宋_GB2312" w:eastAsia="仿宋_GB2312" w:hint="eastAsia"/>
          <w:sz w:val="24"/>
        </w:rPr>
      </w:pPr>
    </w:p>
    <w:p w14:paraId="0522A065" w14:textId="77777777" w:rsidR="00922D05" w:rsidRPr="00922D05" w:rsidRDefault="00922D05" w:rsidP="00922D05">
      <w:pPr>
        <w:spacing w:line="240" w:lineRule="auto"/>
        <w:rPr>
          <w:rFonts w:ascii="仿宋_GB2312" w:eastAsia="仿宋_GB2312" w:hint="eastAsia"/>
          <w:sz w:val="24"/>
        </w:rPr>
      </w:pPr>
      <w:r w:rsidRPr="00922D05">
        <w:rPr>
          <w:rFonts w:ascii="仿宋_GB2312" w:eastAsia="仿宋_GB2312" w:hint="eastAsia"/>
          <w:sz w:val="24"/>
        </w:rPr>
        <w:t>2.倒退：（AB轮可以相互抵消轴向速度）</w:t>
      </w:r>
    </w:p>
    <w:p w14:paraId="1C6FE2EA" w14:textId="77777777" w:rsidR="00922D05" w:rsidRPr="00922D05" w:rsidRDefault="00922D05" w:rsidP="00922D05">
      <w:pPr>
        <w:spacing w:line="240" w:lineRule="auto"/>
        <w:rPr>
          <w:rFonts w:ascii="仿宋_GB2312" w:eastAsia="仿宋_GB2312" w:hint="eastAsia"/>
          <w:sz w:val="24"/>
        </w:rPr>
      </w:pPr>
    </w:p>
    <w:p w14:paraId="0B60E289" w14:textId="77777777" w:rsidR="00922D05" w:rsidRPr="00922D05" w:rsidRDefault="00922D05" w:rsidP="00922D05">
      <w:pPr>
        <w:spacing w:line="240" w:lineRule="auto"/>
        <w:rPr>
          <w:rFonts w:ascii="仿宋_GB2312" w:eastAsia="仿宋_GB2312" w:hint="eastAsia"/>
          <w:sz w:val="24"/>
        </w:rPr>
      </w:pPr>
    </w:p>
    <w:p w14:paraId="1EDF45BD" w14:textId="77777777" w:rsidR="00922D05" w:rsidRPr="00922D05" w:rsidRDefault="00922D05" w:rsidP="00922D05">
      <w:pPr>
        <w:spacing w:line="240" w:lineRule="auto"/>
        <w:rPr>
          <w:rFonts w:ascii="仿宋_GB2312" w:eastAsia="仿宋_GB2312" w:hint="eastAsia"/>
          <w:sz w:val="24"/>
        </w:rPr>
      </w:pPr>
    </w:p>
    <w:p w14:paraId="76831E53" w14:textId="77777777" w:rsidR="00922D05" w:rsidRPr="00922D05" w:rsidRDefault="00922D05" w:rsidP="00922D05">
      <w:pPr>
        <w:spacing w:line="240" w:lineRule="auto"/>
        <w:rPr>
          <w:rFonts w:ascii="仿宋_GB2312" w:eastAsia="仿宋_GB2312" w:hint="eastAsia"/>
          <w:sz w:val="24"/>
        </w:rPr>
      </w:pPr>
      <w:r w:rsidRPr="00922D05">
        <w:rPr>
          <w:rFonts w:ascii="仿宋_GB2312" w:eastAsia="仿宋_GB2312" w:hint="eastAsia"/>
          <w:sz w:val="24"/>
        </w:rPr>
        <w:t>3.左移：（A轮反转，B轮正转）</w:t>
      </w:r>
    </w:p>
    <w:p w14:paraId="1F2F5EF9" w14:textId="77777777" w:rsidR="00922D05" w:rsidRPr="00922D05" w:rsidRDefault="00922D05" w:rsidP="00922D05">
      <w:pPr>
        <w:spacing w:line="240" w:lineRule="auto"/>
        <w:rPr>
          <w:rFonts w:ascii="仿宋_GB2312" w:eastAsia="仿宋_GB2312" w:hint="eastAsia"/>
          <w:sz w:val="24"/>
        </w:rPr>
      </w:pPr>
    </w:p>
    <w:p w14:paraId="775B4401" w14:textId="77777777" w:rsidR="00922D05" w:rsidRPr="00922D05" w:rsidRDefault="00922D05" w:rsidP="00922D05">
      <w:pPr>
        <w:spacing w:line="240" w:lineRule="auto"/>
        <w:rPr>
          <w:rFonts w:ascii="仿宋_GB2312" w:eastAsia="仿宋_GB2312" w:hint="eastAsia"/>
          <w:sz w:val="24"/>
        </w:rPr>
      </w:pPr>
    </w:p>
    <w:p w14:paraId="034CDA7F" w14:textId="77777777" w:rsidR="00922D05" w:rsidRPr="00922D05" w:rsidRDefault="00922D05" w:rsidP="00922D05">
      <w:pPr>
        <w:spacing w:line="240" w:lineRule="auto"/>
        <w:rPr>
          <w:rFonts w:ascii="仿宋_GB2312" w:eastAsia="仿宋_GB2312" w:hint="eastAsia"/>
          <w:sz w:val="24"/>
        </w:rPr>
      </w:pPr>
    </w:p>
    <w:p w14:paraId="3666DEA1" w14:textId="77777777" w:rsidR="00922D05" w:rsidRPr="00922D05" w:rsidRDefault="00922D05" w:rsidP="00922D05">
      <w:pPr>
        <w:spacing w:line="240" w:lineRule="auto"/>
        <w:rPr>
          <w:rFonts w:ascii="仿宋_GB2312" w:eastAsia="仿宋_GB2312" w:hint="eastAsia"/>
          <w:sz w:val="24"/>
        </w:rPr>
      </w:pPr>
      <w:r w:rsidRPr="00922D05">
        <w:rPr>
          <w:rFonts w:ascii="仿宋_GB2312" w:eastAsia="仿宋_GB2312" w:hint="eastAsia"/>
          <w:sz w:val="24"/>
        </w:rPr>
        <w:t>4.原地左转掉头：（左前：反转；右前正转；左后：反转；右后：正转。即同侧左：反转；同侧右：正转）</w:t>
      </w:r>
    </w:p>
    <w:p w14:paraId="23778B94" w14:textId="77777777" w:rsidR="00922D05" w:rsidRPr="00922D05" w:rsidRDefault="00922D05" w:rsidP="00922D05">
      <w:pPr>
        <w:spacing w:line="240" w:lineRule="auto"/>
        <w:rPr>
          <w:rFonts w:ascii="仿宋_GB2312" w:eastAsia="仿宋_GB2312" w:hint="eastAsia"/>
          <w:sz w:val="24"/>
        </w:rPr>
      </w:pPr>
    </w:p>
    <w:p w14:paraId="3C326304" w14:textId="77777777" w:rsidR="00922D05" w:rsidRPr="00922D05" w:rsidRDefault="00922D05" w:rsidP="00922D05">
      <w:pPr>
        <w:spacing w:line="240" w:lineRule="auto"/>
        <w:rPr>
          <w:rFonts w:ascii="仿宋_GB2312" w:eastAsia="仿宋_GB2312" w:hint="eastAsia"/>
          <w:sz w:val="24"/>
        </w:rPr>
      </w:pPr>
    </w:p>
    <w:p w14:paraId="740D5768" w14:textId="77777777" w:rsidR="00922D05" w:rsidRPr="00922D05" w:rsidRDefault="00922D05" w:rsidP="00922D05">
      <w:pPr>
        <w:spacing w:line="240" w:lineRule="auto"/>
        <w:rPr>
          <w:rFonts w:ascii="仿宋_GB2312" w:eastAsia="仿宋_GB2312" w:hint="eastAsia"/>
          <w:sz w:val="24"/>
        </w:rPr>
      </w:pPr>
    </w:p>
    <w:p w14:paraId="3EDF3182" w14:textId="77777777" w:rsidR="00922D05" w:rsidRPr="00922D05" w:rsidRDefault="00922D05" w:rsidP="00922D05">
      <w:pPr>
        <w:spacing w:line="240" w:lineRule="auto"/>
        <w:rPr>
          <w:rFonts w:ascii="仿宋_GB2312" w:eastAsia="仿宋_GB2312" w:hint="eastAsia"/>
          <w:sz w:val="24"/>
        </w:rPr>
      </w:pPr>
      <w:r w:rsidRPr="00922D05">
        <w:rPr>
          <w:rFonts w:ascii="仿宋_GB2312" w:eastAsia="仿宋_GB2312" w:hint="eastAsia"/>
          <w:sz w:val="24"/>
        </w:rPr>
        <w:t>5.原地右转掉头：（左前：正转；右前反转；左后：正转；右后：反转。即同侧左：正转；同侧右：反转）</w:t>
      </w:r>
    </w:p>
    <w:p w14:paraId="137B2477" w14:textId="77777777" w:rsidR="00922D05" w:rsidRPr="00922D05" w:rsidRDefault="00922D05" w:rsidP="00922D05">
      <w:pPr>
        <w:spacing w:line="240" w:lineRule="auto"/>
        <w:rPr>
          <w:rFonts w:ascii="仿宋_GB2312" w:eastAsia="仿宋_GB2312" w:hint="eastAsia"/>
          <w:sz w:val="24"/>
        </w:rPr>
      </w:pPr>
    </w:p>
    <w:p w14:paraId="7632B3B5" w14:textId="77777777" w:rsidR="00922D05" w:rsidRPr="00922D05" w:rsidRDefault="00922D05" w:rsidP="00922D05">
      <w:pPr>
        <w:spacing w:line="240" w:lineRule="auto"/>
        <w:rPr>
          <w:rFonts w:ascii="仿宋_GB2312" w:eastAsia="仿宋_GB2312" w:hint="eastAsia"/>
          <w:sz w:val="24"/>
        </w:rPr>
      </w:pPr>
    </w:p>
    <w:p w14:paraId="122515BA" w14:textId="77777777" w:rsidR="00922D05" w:rsidRPr="00922D05" w:rsidRDefault="00922D05" w:rsidP="00922D05">
      <w:pPr>
        <w:spacing w:line="240" w:lineRule="auto"/>
        <w:rPr>
          <w:rFonts w:ascii="仿宋_GB2312" w:eastAsia="仿宋_GB2312" w:hint="eastAsia"/>
          <w:sz w:val="24"/>
        </w:rPr>
      </w:pPr>
    </w:p>
    <w:p w14:paraId="33BF347F" w14:textId="77777777" w:rsidR="00922D05" w:rsidRPr="00922D05" w:rsidRDefault="00922D05" w:rsidP="00922D05">
      <w:pPr>
        <w:spacing w:line="240" w:lineRule="auto"/>
        <w:rPr>
          <w:rFonts w:ascii="仿宋_GB2312" w:eastAsia="仿宋_GB2312" w:hint="eastAsia"/>
          <w:sz w:val="24"/>
        </w:rPr>
      </w:pPr>
      <w:r w:rsidRPr="00922D05">
        <w:rPr>
          <w:rFonts w:ascii="仿宋_GB2312" w:eastAsia="仿宋_GB2312" w:hint="eastAsia"/>
          <w:sz w:val="24"/>
        </w:rPr>
        <w:t>6.左前（对角B轮：正转，对角A轮：不转）</w:t>
      </w:r>
    </w:p>
    <w:p w14:paraId="494DC141" w14:textId="77777777" w:rsidR="00922D05" w:rsidRPr="00922D05" w:rsidRDefault="00922D05" w:rsidP="00922D05">
      <w:pPr>
        <w:spacing w:line="240" w:lineRule="auto"/>
        <w:rPr>
          <w:rFonts w:ascii="仿宋_GB2312" w:eastAsia="仿宋_GB2312" w:hint="eastAsia"/>
          <w:sz w:val="24"/>
        </w:rPr>
      </w:pPr>
    </w:p>
    <w:p w14:paraId="46FBC1A4" w14:textId="77777777" w:rsidR="00922D05" w:rsidRPr="00922D05" w:rsidRDefault="00922D05" w:rsidP="00922D05">
      <w:pPr>
        <w:spacing w:line="240" w:lineRule="auto"/>
        <w:rPr>
          <w:rFonts w:ascii="仿宋_GB2312" w:eastAsia="仿宋_GB2312" w:hint="eastAsia"/>
          <w:sz w:val="24"/>
        </w:rPr>
      </w:pPr>
    </w:p>
    <w:p w14:paraId="4340810D" w14:textId="77777777" w:rsidR="00922D05" w:rsidRPr="00922D05" w:rsidRDefault="00922D05" w:rsidP="00922D05">
      <w:pPr>
        <w:spacing w:line="240" w:lineRule="auto"/>
        <w:rPr>
          <w:rFonts w:ascii="仿宋_GB2312" w:eastAsia="仿宋_GB2312" w:hint="eastAsia"/>
          <w:sz w:val="24"/>
        </w:rPr>
      </w:pPr>
    </w:p>
    <w:p w14:paraId="1CA3ACB6" w14:textId="77777777" w:rsidR="00922D05" w:rsidRPr="00922D05" w:rsidRDefault="00922D05" w:rsidP="00922D05">
      <w:pPr>
        <w:spacing w:line="240" w:lineRule="auto"/>
        <w:rPr>
          <w:rFonts w:ascii="仿宋_GB2312" w:eastAsia="仿宋_GB2312" w:hint="eastAsia"/>
          <w:sz w:val="24"/>
        </w:rPr>
      </w:pPr>
      <w:r w:rsidRPr="00922D05">
        <w:rPr>
          <w:rFonts w:ascii="仿宋_GB2312" w:eastAsia="仿宋_GB2312" w:hint="eastAsia"/>
          <w:sz w:val="24"/>
        </w:rPr>
        <w:t>7.右前（对角A轮：正转，对角B轮：不转）</w:t>
      </w:r>
    </w:p>
    <w:p w14:paraId="4E25858D" w14:textId="77777777" w:rsidR="00922D05" w:rsidRPr="00922D05" w:rsidRDefault="00922D05" w:rsidP="00922D05">
      <w:pPr>
        <w:spacing w:line="240" w:lineRule="auto"/>
        <w:rPr>
          <w:rFonts w:ascii="仿宋_GB2312" w:eastAsia="仿宋_GB2312" w:hint="eastAsia"/>
          <w:sz w:val="24"/>
        </w:rPr>
      </w:pPr>
    </w:p>
    <w:p w14:paraId="10815E59" w14:textId="77777777" w:rsidR="00922D05" w:rsidRPr="00922D05" w:rsidRDefault="00922D05" w:rsidP="00922D05">
      <w:pPr>
        <w:spacing w:line="240" w:lineRule="auto"/>
        <w:rPr>
          <w:rFonts w:ascii="仿宋_GB2312" w:eastAsia="仿宋_GB2312" w:hint="eastAsia"/>
          <w:sz w:val="24"/>
        </w:rPr>
      </w:pPr>
    </w:p>
    <w:p w14:paraId="4E0D33EE" w14:textId="77777777" w:rsidR="00922D05" w:rsidRPr="00922D05" w:rsidRDefault="00922D05" w:rsidP="00922D05">
      <w:pPr>
        <w:spacing w:line="240" w:lineRule="auto"/>
        <w:rPr>
          <w:rFonts w:ascii="仿宋_GB2312" w:eastAsia="仿宋_GB2312" w:hint="eastAsia"/>
          <w:sz w:val="24"/>
        </w:rPr>
      </w:pPr>
    </w:p>
    <w:p w14:paraId="6B8E02C1" w14:textId="77777777" w:rsidR="00922D05" w:rsidRPr="00922D05" w:rsidRDefault="00922D05" w:rsidP="00922D05">
      <w:pPr>
        <w:spacing w:line="240" w:lineRule="auto"/>
        <w:rPr>
          <w:rFonts w:ascii="仿宋_GB2312" w:eastAsia="仿宋_GB2312" w:hint="eastAsia"/>
          <w:sz w:val="24"/>
        </w:rPr>
      </w:pPr>
      <w:r w:rsidRPr="00922D05">
        <w:rPr>
          <w:rFonts w:ascii="仿宋_GB2312" w:eastAsia="仿宋_GB2312" w:hint="eastAsia"/>
          <w:sz w:val="24"/>
        </w:rPr>
        <w:t>8.左后（对角A轮：反转，对角B轮：不转）</w:t>
      </w:r>
    </w:p>
    <w:p w14:paraId="420CA963" w14:textId="77777777" w:rsidR="00922D05" w:rsidRPr="00922D05" w:rsidRDefault="00922D05" w:rsidP="00922D05">
      <w:pPr>
        <w:spacing w:line="240" w:lineRule="auto"/>
        <w:rPr>
          <w:rFonts w:ascii="仿宋_GB2312" w:eastAsia="仿宋_GB2312" w:hint="eastAsia"/>
          <w:sz w:val="24"/>
        </w:rPr>
      </w:pPr>
    </w:p>
    <w:p w14:paraId="7ACB1DCB" w14:textId="77777777" w:rsidR="00922D05" w:rsidRPr="00922D05" w:rsidRDefault="00922D05" w:rsidP="00922D05">
      <w:pPr>
        <w:spacing w:line="240" w:lineRule="auto"/>
        <w:rPr>
          <w:rFonts w:ascii="仿宋_GB2312" w:eastAsia="仿宋_GB2312" w:hint="eastAsia"/>
          <w:sz w:val="24"/>
        </w:rPr>
      </w:pPr>
    </w:p>
    <w:p w14:paraId="5D42E4FD" w14:textId="77777777" w:rsidR="00922D05" w:rsidRPr="00922D05" w:rsidRDefault="00922D05" w:rsidP="00922D05">
      <w:pPr>
        <w:spacing w:line="240" w:lineRule="auto"/>
        <w:rPr>
          <w:rFonts w:ascii="仿宋_GB2312" w:eastAsia="仿宋_GB2312" w:hint="eastAsia"/>
          <w:sz w:val="24"/>
        </w:rPr>
      </w:pPr>
    </w:p>
    <w:p w14:paraId="6A579BA5" w14:textId="77777777" w:rsidR="00922D05" w:rsidRPr="00922D05" w:rsidRDefault="00922D05" w:rsidP="00922D05">
      <w:pPr>
        <w:spacing w:line="240" w:lineRule="auto"/>
        <w:rPr>
          <w:rFonts w:ascii="仿宋_GB2312" w:eastAsia="仿宋_GB2312" w:hint="eastAsia"/>
          <w:sz w:val="24"/>
        </w:rPr>
      </w:pPr>
      <w:r w:rsidRPr="00922D05">
        <w:rPr>
          <w:rFonts w:ascii="仿宋_GB2312" w:eastAsia="仿宋_GB2312" w:hint="eastAsia"/>
          <w:sz w:val="24"/>
        </w:rPr>
        <w:t>9.右后 （对角B轮：反转，对角A轮：不转）</w:t>
      </w:r>
    </w:p>
    <w:p w14:paraId="3DFAEBB3" w14:textId="77777777" w:rsidR="00922D05" w:rsidRPr="00922D05" w:rsidRDefault="00922D05" w:rsidP="00922D05">
      <w:pPr>
        <w:spacing w:line="240" w:lineRule="auto"/>
        <w:rPr>
          <w:rFonts w:ascii="仿宋_GB2312" w:eastAsia="仿宋_GB2312" w:hint="eastAsia"/>
          <w:sz w:val="24"/>
        </w:rPr>
      </w:pPr>
    </w:p>
    <w:p w14:paraId="5E30F4F0" w14:textId="77777777" w:rsidR="00922D05" w:rsidRPr="00922D05" w:rsidRDefault="00922D05" w:rsidP="00922D05">
      <w:pPr>
        <w:spacing w:line="240" w:lineRule="auto"/>
        <w:rPr>
          <w:rFonts w:ascii="仿宋_GB2312" w:eastAsia="仿宋_GB2312" w:hint="eastAsia"/>
          <w:sz w:val="24"/>
        </w:rPr>
      </w:pPr>
    </w:p>
    <w:p w14:paraId="17317CE6" w14:textId="77777777" w:rsidR="00922D05" w:rsidRPr="00922D05" w:rsidRDefault="00922D05" w:rsidP="00922D05">
      <w:pPr>
        <w:spacing w:line="240" w:lineRule="auto"/>
        <w:rPr>
          <w:rFonts w:ascii="仿宋_GB2312" w:eastAsia="仿宋_GB2312" w:hint="eastAsia"/>
          <w:sz w:val="24"/>
        </w:rPr>
      </w:pPr>
    </w:p>
    <w:p w14:paraId="609131A2" w14:textId="77777777" w:rsidR="00922D05" w:rsidRPr="00922D05" w:rsidRDefault="00922D05" w:rsidP="00922D05">
      <w:pPr>
        <w:spacing w:line="240" w:lineRule="auto"/>
        <w:rPr>
          <w:rFonts w:ascii="仿宋_GB2312" w:eastAsia="仿宋_GB2312" w:hint="eastAsia"/>
          <w:sz w:val="24"/>
        </w:rPr>
      </w:pPr>
      <w:r w:rsidRPr="00922D05">
        <w:rPr>
          <w:rFonts w:ascii="仿宋_GB2312" w:eastAsia="仿宋_GB2312" w:hint="eastAsia"/>
          <w:sz w:val="24"/>
        </w:rPr>
        <w:t>10.绕前轴中心左转（前轴A、B轮：不转；后轴B轮：反转，A轮：正转）</w:t>
      </w:r>
    </w:p>
    <w:p w14:paraId="3D2A08E4" w14:textId="77777777" w:rsidR="00922D05" w:rsidRPr="00922D05" w:rsidRDefault="00922D05" w:rsidP="00922D05">
      <w:pPr>
        <w:spacing w:line="240" w:lineRule="auto"/>
        <w:rPr>
          <w:rFonts w:ascii="仿宋_GB2312" w:eastAsia="仿宋_GB2312" w:hint="eastAsia"/>
          <w:sz w:val="24"/>
        </w:rPr>
      </w:pPr>
    </w:p>
    <w:p w14:paraId="10A3E208" w14:textId="77777777" w:rsidR="00922D05" w:rsidRPr="00922D05" w:rsidRDefault="00922D05" w:rsidP="00922D05">
      <w:pPr>
        <w:spacing w:line="240" w:lineRule="auto"/>
        <w:rPr>
          <w:rFonts w:ascii="仿宋_GB2312" w:eastAsia="仿宋_GB2312" w:hint="eastAsia"/>
          <w:sz w:val="24"/>
        </w:rPr>
      </w:pPr>
    </w:p>
    <w:p w14:paraId="7A230027" w14:textId="77777777" w:rsidR="00922D05" w:rsidRPr="00922D05" w:rsidRDefault="00922D05" w:rsidP="00922D05">
      <w:pPr>
        <w:spacing w:line="240" w:lineRule="auto"/>
        <w:rPr>
          <w:rFonts w:ascii="仿宋_GB2312" w:eastAsia="仿宋_GB2312" w:hint="eastAsia"/>
          <w:sz w:val="24"/>
        </w:rPr>
      </w:pPr>
    </w:p>
    <w:p w14:paraId="2BC9E1AA" w14:textId="77777777" w:rsidR="00922D05" w:rsidRPr="00922D05" w:rsidRDefault="00922D05" w:rsidP="00922D05">
      <w:pPr>
        <w:spacing w:line="240" w:lineRule="auto"/>
        <w:rPr>
          <w:rFonts w:ascii="仿宋_GB2312" w:eastAsia="仿宋_GB2312" w:hint="eastAsia"/>
          <w:sz w:val="24"/>
        </w:rPr>
      </w:pPr>
      <w:r w:rsidRPr="00922D05">
        <w:rPr>
          <w:rFonts w:ascii="仿宋_GB2312" w:eastAsia="仿宋_GB2312" w:hint="eastAsia"/>
          <w:sz w:val="24"/>
        </w:rPr>
        <w:t>11.绕前轴中心右转 （前轴A、B轮：不转；后轴B轮：正转，A轮：反转）</w:t>
      </w:r>
    </w:p>
    <w:p w14:paraId="7AE2F638" w14:textId="77777777" w:rsidR="00922D05" w:rsidRPr="00922D05" w:rsidRDefault="00922D05" w:rsidP="00922D05">
      <w:pPr>
        <w:spacing w:line="240" w:lineRule="auto"/>
        <w:rPr>
          <w:rFonts w:ascii="仿宋_GB2312" w:eastAsia="仿宋_GB2312" w:hint="eastAsia"/>
          <w:sz w:val="24"/>
        </w:rPr>
      </w:pPr>
    </w:p>
    <w:p w14:paraId="700CBCC6" w14:textId="77777777" w:rsidR="00922D05" w:rsidRPr="00922D05" w:rsidRDefault="00922D05" w:rsidP="00922D05">
      <w:pPr>
        <w:spacing w:line="240" w:lineRule="auto"/>
        <w:rPr>
          <w:rFonts w:ascii="仿宋_GB2312" w:eastAsia="仿宋_GB2312" w:hint="eastAsia"/>
          <w:sz w:val="24"/>
        </w:rPr>
      </w:pPr>
    </w:p>
    <w:p w14:paraId="33B2F0A4" w14:textId="77777777" w:rsidR="00922D05" w:rsidRPr="00922D05" w:rsidRDefault="00922D05" w:rsidP="00922D05">
      <w:pPr>
        <w:spacing w:line="240" w:lineRule="auto"/>
        <w:rPr>
          <w:rFonts w:ascii="仿宋_GB2312" w:eastAsia="仿宋_GB2312" w:hint="eastAsia"/>
          <w:sz w:val="24"/>
        </w:rPr>
      </w:pPr>
    </w:p>
    <w:p w14:paraId="72C68F07" w14:textId="77777777" w:rsidR="00922D05" w:rsidRPr="00922D05" w:rsidRDefault="00922D05" w:rsidP="00922D05">
      <w:pPr>
        <w:spacing w:line="240" w:lineRule="auto"/>
        <w:rPr>
          <w:rFonts w:ascii="仿宋_GB2312" w:eastAsia="仿宋_GB2312" w:hint="eastAsia"/>
          <w:sz w:val="24"/>
        </w:rPr>
      </w:pPr>
      <w:r w:rsidRPr="00922D05">
        <w:rPr>
          <w:rFonts w:ascii="仿宋_GB2312" w:eastAsia="仿宋_GB2312" w:hint="eastAsia"/>
          <w:sz w:val="24"/>
        </w:rPr>
        <w:t>12.绕后轴中心左转（后轴A、B轮：不转；前轴B轮：正转，A轮：反转）</w:t>
      </w:r>
    </w:p>
    <w:p w14:paraId="4669FC60" w14:textId="77777777" w:rsidR="00922D05" w:rsidRPr="00922D05" w:rsidRDefault="00922D05" w:rsidP="00922D05">
      <w:pPr>
        <w:spacing w:line="240" w:lineRule="auto"/>
        <w:rPr>
          <w:rFonts w:ascii="仿宋_GB2312" w:eastAsia="仿宋_GB2312" w:hint="eastAsia"/>
          <w:sz w:val="24"/>
        </w:rPr>
      </w:pPr>
    </w:p>
    <w:p w14:paraId="6B03BA07" w14:textId="77777777" w:rsidR="00922D05" w:rsidRPr="00922D05" w:rsidRDefault="00922D05" w:rsidP="00922D05">
      <w:pPr>
        <w:spacing w:line="240" w:lineRule="auto"/>
        <w:rPr>
          <w:rFonts w:ascii="仿宋_GB2312" w:eastAsia="仿宋_GB2312" w:hint="eastAsia"/>
          <w:sz w:val="24"/>
        </w:rPr>
      </w:pPr>
    </w:p>
    <w:p w14:paraId="09047F81" w14:textId="77777777" w:rsidR="00922D05" w:rsidRPr="00922D05" w:rsidRDefault="00922D05" w:rsidP="00922D05">
      <w:pPr>
        <w:spacing w:line="240" w:lineRule="auto"/>
        <w:rPr>
          <w:rFonts w:ascii="仿宋_GB2312" w:eastAsia="仿宋_GB2312" w:hint="eastAsia"/>
          <w:sz w:val="24"/>
        </w:rPr>
      </w:pPr>
    </w:p>
    <w:p w14:paraId="0C9C2D24" w14:textId="77777777" w:rsidR="00922D05" w:rsidRPr="00922D05" w:rsidRDefault="00922D05" w:rsidP="00922D05">
      <w:pPr>
        <w:spacing w:line="240" w:lineRule="auto"/>
        <w:rPr>
          <w:rFonts w:ascii="仿宋_GB2312" w:eastAsia="仿宋_GB2312" w:hint="eastAsia"/>
          <w:sz w:val="24"/>
        </w:rPr>
      </w:pPr>
      <w:r w:rsidRPr="00922D05">
        <w:rPr>
          <w:rFonts w:ascii="仿宋_GB2312" w:eastAsia="仿宋_GB2312" w:hint="eastAsia"/>
          <w:sz w:val="24"/>
        </w:rPr>
        <w:t>13.绕后轴中心右转（后轴A、B轮：不转；前轴B轮：反转，A轮：正转）</w:t>
      </w:r>
    </w:p>
    <w:p w14:paraId="5E7C772C" w14:textId="77777777" w:rsidR="00922D05" w:rsidRPr="00922D05" w:rsidRDefault="00922D05" w:rsidP="00922D05">
      <w:pPr>
        <w:spacing w:line="240" w:lineRule="auto"/>
        <w:rPr>
          <w:rFonts w:ascii="仿宋_GB2312" w:eastAsia="仿宋_GB2312" w:hint="eastAsia"/>
          <w:sz w:val="24"/>
        </w:rPr>
      </w:pPr>
    </w:p>
    <w:p w14:paraId="16E09DD0" w14:textId="03C7F94B" w:rsidR="009458CA" w:rsidRPr="00922D05" w:rsidRDefault="009458CA" w:rsidP="00922D05">
      <w:pPr>
        <w:spacing w:line="240" w:lineRule="auto"/>
        <w:rPr>
          <w:rFonts w:ascii="仿宋_GB2312" w:eastAsia="仿宋_GB2312" w:hint="eastAsia"/>
          <w:sz w:val="24"/>
        </w:rPr>
      </w:pPr>
    </w:p>
    <w:p w14:paraId="3F780464" w14:textId="77777777" w:rsidR="00922D05" w:rsidRPr="00922D05" w:rsidRDefault="00922D05">
      <w:pPr>
        <w:spacing w:line="240" w:lineRule="auto"/>
        <w:rPr>
          <w:rFonts w:ascii="仿宋_GB2312" w:eastAsia="仿宋_GB2312" w:hint="eastAsia"/>
          <w:sz w:val="24"/>
        </w:rPr>
      </w:pPr>
    </w:p>
    <w:sectPr w:rsidR="00922D05" w:rsidRPr="00922D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8CA"/>
    <w:rsid w:val="00126E7A"/>
    <w:rsid w:val="001A5266"/>
    <w:rsid w:val="001E2701"/>
    <w:rsid w:val="0047350A"/>
    <w:rsid w:val="004D0FAE"/>
    <w:rsid w:val="00610A90"/>
    <w:rsid w:val="00654B04"/>
    <w:rsid w:val="00723718"/>
    <w:rsid w:val="008A3D75"/>
    <w:rsid w:val="00922D05"/>
    <w:rsid w:val="009458CA"/>
    <w:rsid w:val="00B65221"/>
    <w:rsid w:val="00C4000C"/>
    <w:rsid w:val="00EC0528"/>
    <w:rsid w:val="00F31E94"/>
    <w:rsid w:val="00FE2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62100"/>
  <w15:chartTrackingRefBased/>
  <w15:docId w15:val="{9F5EED87-DCA4-4C1D-A6B9-92ACA5EFA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458C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9458C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9458C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9458C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458C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458C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458C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458C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458C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58C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9458C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9458C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9458CA"/>
    <w:rPr>
      <w:rFonts w:cstheme="majorBidi"/>
      <w:color w:val="0F4761" w:themeColor="accent1" w:themeShade="BF"/>
      <w:sz w:val="28"/>
      <w:szCs w:val="28"/>
    </w:rPr>
  </w:style>
  <w:style w:type="character" w:customStyle="1" w:styleId="50">
    <w:name w:val="标题 5 字符"/>
    <w:basedOn w:val="a0"/>
    <w:link w:val="5"/>
    <w:uiPriority w:val="9"/>
    <w:semiHidden/>
    <w:rsid w:val="009458CA"/>
    <w:rPr>
      <w:rFonts w:cstheme="majorBidi"/>
      <w:color w:val="0F4761" w:themeColor="accent1" w:themeShade="BF"/>
      <w:sz w:val="24"/>
    </w:rPr>
  </w:style>
  <w:style w:type="character" w:customStyle="1" w:styleId="60">
    <w:name w:val="标题 6 字符"/>
    <w:basedOn w:val="a0"/>
    <w:link w:val="6"/>
    <w:uiPriority w:val="9"/>
    <w:semiHidden/>
    <w:rsid w:val="009458CA"/>
    <w:rPr>
      <w:rFonts w:cstheme="majorBidi"/>
      <w:b/>
      <w:bCs/>
      <w:color w:val="0F4761" w:themeColor="accent1" w:themeShade="BF"/>
    </w:rPr>
  </w:style>
  <w:style w:type="character" w:customStyle="1" w:styleId="70">
    <w:name w:val="标题 7 字符"/>
    <w:basedOn w:val="a0"/>
    <w:link w:val="7"/>
    <w:uiPriority w:val="9"/>
    <w:semiHidden/>
    <w:rsid w:val="009458CA"/>
    <w:rPr>
      <w:rFonts w:cstheme="majorBidi"/>
      <w:b/>
      <w:bCs/>
      <w:color w:val="595959" w:themeColor="text1" w:themeTint="A6"/>
    </w:rPr>
  </w:style>
  <w:style w:type="character" w:customStyle="1" w:styleId="80">
    <w:name w:val="标题 8 字符"/>
    <w:basedOn w:val="a0"/>
    <w:link w:val="8"/>
    <w:uiPriority w:val="9"/>
    <w:semiHidden/>
    <w:rsid w:val="009458CA"/>
    <w:rPr>
      <w:rFonts w:cstheme="majorBidi"/>
      <w:color w:val="595959" w:themeColor="text1" w:themeTint="A6"/>
    </w:rPr>
  </w:style>
  <w:style w:type="character" w:customStyle="1" w:styleId="90">
    <w:name w:val="标题 9 字符"/>
    <w:basedOn w:val="a0"/>
    <w:link w:val="9"/>
    <w:uiPriority w:val="9"/>
    <w:semiHidden/>
    <w:rsid w:val="009458CA"/>
    <w:rPr>
      <w:rFonts w:eastAsiaTheme="majorEastAsia" w:cstheme="majorBidi"/>
      <w:color w:val="595959" w:themeColor="text1" w:themeTint="A6"/>
    </w:rPr>
  </w:style>
  <w:style w:type="paragraph" w:styleId="a3">
    <w:name w:val="Title"/>
    <w:basedOn w:val="a"/>
    <w:next w:val="a"/>
    <w:link w:val="a4"/>
    <w:uiPriority w:val="10"/>
    <w:qFormat/>
    <w:rsid w:val="009458C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458C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458C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458C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458CA"/>
    <w:pPr>
      <w:spacing w:before="160"/>
      <w:jc w:val="center"/>
    </w:pPr>
    <w:rPr>
      <w:i/>
      <w:iCs/>
      <w:color w:val="404040" w:themeColor="text1" w:themeTint="BF"/>
    </w:rPr>
  </w:style>
  <w:style w:type="character" w:customStyle="1" w:styleId="a8">
    <w:name w:val="引用 字符"/>
    <w:basedOn w:val="a0"/>
    <w:link w:val="a7"/>
    <w:uiPriority w:val="29"/>
    <w:rsid w:val="009458CA"/>
    <w:rPr>
      <w:i/>
      <w:iCs/>
      <w:color w:val="404040" w:themeColor="text1" w:themeTint="BF"/>
    </w:rPr>
  </w:style>
  <w:style w:type="paragraph" w:styleId="a9">
    <w:name w:val="List Paragraph"/>
    <w:basedOn w:val="a"/>
    <w:uiPriority w:val="34"/>
    <w:qFormat/>
    <w:rsid w:val="009458CA"/>
    <w:pPr>
      <w:ind w:left="720"/>
      <w:contextualSpacing/>
    </w:pPr>
  </w:style>
  <w:style w:type="character" w:styleId="aa">
    <w:name w:val="Intense Emphasis"/>
    <w:basedOn w:val="a0"/>
    <w:uiPriority w:val="21"/>
    <w:qFormat/>
    <w:rsid w:val="009458CA"/>
    <w:rPr>
      <w:i/>
      <w:iCs/>
      <w:color w:val="0F4761" w:themeColor="accent1" w:themeShade="BF"/>
    </w:rPr>
  </w:style>
  <w:style w:type="paragraph" w:styleId="ab">
    <w:name w:val="Intense Quote"/>
    <w:basedOn w:val="a"/>
    <w:next w:val="a"/>
    <w:link w:val="ac"/>
    <w:uiPriority w:val="30"/>
    <w:qFormat/>
    <w:rsid w:val="009458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458CA"/>
    <w:rPr>
      <w:i/>
      <w:iCs/>
      <w:color w:val="0F4761" w:themeColor="accent1" w:themeShade="BF"/>
    </w:rPr>
  </w:style>
  <w:style w:type="character" w:styleId="ad">
    <w:name w:val="Intense Reference"/>
    <w:basedOn w:val="a0"/>
    <w:uiPriority w:val="32"/>
    <w:qFormat/>
    <w:rsid w:val="009458CA"/>
    <w:rPr>
      <w:b/>
      <w:bCs/>
      <w:smallCaps/>
      <w:color w:val="0F4761" w:themeColor="accent1" w:themeShade="BF"/>
      <w:spacing w:val="5"/>
    </w:rPr>
  </w:style>
  <w:style w:type="paragraph" w:styleId="TOC">
    <w:name w:val="TOC Heading"/>
    <w:basedOn w:val="1"/>
    <w:next w:val="a"/>
    <w:uiPriority w:val="39"/>
    <w:unhideWhenUsed/>
    <w:qFormat/>
    <w:rsid w:val="00EC0528"/>
    <w:pPr>
      <w:widowControl/>
      <w:spacing w:before="240" w:after="0" w:line="259" w:lineRule="auto"/>
      <w:outlineLvl w:val="9"/>
    </w:pPr>
    <w:rPr>
      <w:kern w:val="0"/>
      <w:sz w:val="32"/>
      <w:szCs w:val="32"/>
      <w14:ligatures w14:val="none"/>
    </w:rPr>
  </w:style>
  <w:style w:type="paragraph" w:styleId="TOC2">
    <w:name w:val="toc 2"/>
    <w:basedOn w:val="a"/>
    <w:next w:val="a"/>
    <w:autoRedefine/>
    <w:uiPriority w:val="39"/>
    <w:unhideWhenUsed/>
    <w:rsid w:val="00EC0528"/>
    <w:pPr>
      <w:ind w:leftChars="200" w:left="420"/>
    </w:pPr>
  </w:style>
  <w:style w:type="character" w:styleId="ae">
    <w:name w:val="Hyperlink"/>
    <w:basedOn w:val="a0"/>
    <w:uiPriority w:val="99"/>
    <w:unhideWhenUsed/>
    <w:rsid w:val="00EC0528"/>
    <w:rPr>
      <w:color w:val="467886" w:themeColor="hyperlink"/>
      <w:u w:val="single"/>
    </w:rPr>
  </w:style>
  <w:style w:type="paragraph" w:styleId="TOC1">
    <w:name w:val="toc 1"/>
    <w:basedOn w:val="a"/>
    <w:next w:val="a"/>
    <w:autoRedefine/>
    <w:uiPriority w:val="39"/>
    <w:unhideWhenUsed/>
    <w:rsid w:val="00922D05"/>
  </w:style>
  <w:style w:type="character" w:styleId="af">
    <w:name w:val="Placeholder Text"/>
    <w:basedOn w:val="a0"/>
    <w:uiPriority w:val="99"/>
    <w:semiHidden/>
    <w:rsid w:val="00922D05"/>
    <w:rPr>
      <w:color w:val="666666"/>
    </w:rPr>
  </w:style>
  <w:style w:type="paragraph" w:styleId="af0">
    <w:name w:val="Date"/>
    <w:basedOn w:val="a"/>
    <w:next w:val="a"/>
    <w:link w:val="af1"/>
    <w:uiPriority w:val="99"/>
    <w:semiHidden/>
    <w:unhideWhenUsed/>
    <w:rsid w:val="00723718"/>
    <w:pPr>
      <w:ind w:leftChars="2500" w:left="100"/>
    </w:pPr>
  </w:style>
  <w:style w:type="character" w:customStyle="1" w:styleId="af1">
    <w:name w:val="日期 字符"/>
    <w:basedOn w:val="a0"/>
    <w:link w:val="af0"/>
    <w:uiPriority w:val="99"/>
    <w:semiHidden/>
    <w:rsid w:val="00723718"/>
  </w:style>
  <w:style w:type="character" w:styleId="af2">
    <w:name w:val="Unresolved Mention"/>
    <w:basedOn w:val="a0"/>
    <w:uiPriority w:val="99"/>
    <w:semiHidden/>
    <w:unhideWhenUsed/>
    <w:rsid w:val="00723718"/>
    <w:rPr>
      <w:color w:val="605E5C"/>
      <w:shd w:val="clear" w:color="auto" w:fill="E1DFDD"/>
    </w:rPr>
  </w:style>
  <w:style w:type="character" w:styleId="af3">
    <w:name w:val="FollowedHyperlink"/>
    <w:basedOn w:val="a0"/>
    <w:uiPriority w:val="99"/>
    <w:semiHidden/>
    <w:unhideWhenUsed/>
    <w:rsid w:val="004D0FA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3ADB8-6F6B-4491-8E7E-B93166D6C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12</Pages>
  <Words>571</Words>
  <Characters>3261</Characters>
  <Application>Microsoft Office Word</Application>
  <DocSecurity>0</DocSecurity>
  <Lines>27</Lines>
  <Paragraphs>7</Paragraphs>
  <ScaleCrop>false</ScaleCrop>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KF14297</dc:creator>
  <cp:keywords/>
  <dc:description/>
  <cp:lastModifiedBy>KF14297</cp:lastModifiedBy>
  <cp:revision>7</cp:revision>
  <dcterms:created xsi:type="dcterms:W3CDTF">2024-09-25T07:31:00Z</dcterms:created>
  <dcterms:modified xsi:type="dcterms:W3CDTF">2024-09-30T16:20:00Z</dcterms:modified>
</cp:coreProperties>
</file>