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66D3" w14:textId="0AD0D4C4" w:rsidR="00B11503" w:rsidRPr="00731659" w:rsidRDefault="004F172F">
      <w:pPr>
        <w:rPr>
          <w:sz w:val="28"/>
          <w:szCs w:val="28"/>
        </w:rPr>
      </w:pPr>
      <w:r w:rsidRPr="00731659">
        <w:rPr>
          <w:sz w:val="28"/>
          <w:szCs w:val="28"/>
        </w:rPr>
        <w:t xml:space="preserve">Question-6 Task </w:t>
      </w:r>
      <w:proofErr w:type="gramStart"/>
      <w:r w:rsidRPr="00731659">
        <w:rPr>
          <w:sz w:val="28"/>
          <w:szCs w:val="28"/>
        </w:rPr>
        <w:t>To</w:t>
      </w:r>
      <w:proofErr w:type="gramEnd"/>
      <w:r w:rsidRPr="00731659">
        <w:rPr>
          <w:sz w:val="28"/>
          <w:szCs w:val="28"/>
        </w:rPr>
        <w:t xml:space="preserve"> Be Performed: Take marks (0–100) as input. ● If marks ≥ 90 → Grade A+ ● If marks ≥ 75 → Grade A ● If marks ≥ 50 → Grade B ● Otherwise → Fail</w:t>
      </w:r>
    </w:p>
    <w:p w14:paraId="25347C69" w14:textId="77777777" w:rsidR="004F172F" w:rsidRDefault="004F172F"/>
    <w:p w14:paraId="2ABF25E1" w14:textId="08D00189" w:rsidR="004F172F" w:rsidRDefault="00731659">
      <w:r w:rsidRPr="00731659">
        <w:drawing>
          <wp:inline distT="0" distB="0" distL="0" distR="0" wp14:anchorId="2ED79F84" wp14:editId="210F4E04">
            <wp:extent cx="6630325" cy="5934903"/>
            <wp:effectExtent l="0" t="0" r="0" b="8890"/>
            <wp:docPr id="4610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25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72F" w:rsidSect="004F1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7A2"/>
    <w:rsid w:val="004F172F"/>
    <w:rsid w:val="00731659"/>
    <w:rsid w:val="008057B2"/>
    <w:rsid w:val="00A018BB"/>
    <w:rsid w:val="00A867A2"/>
    <w:rsid w:val="00B11503"/>
    <w:rsid w:val="00B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1137"/>
  <w15:chartTrackingRefBased/>
  <w15:docId w15:val="{F2012FCD-DB0A-439D-A52B-5CF89929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2</cp:revision>
  <dcterms:created xsi:type="dcterms:W3CDTF">2026-02-08T13:09:00Z</dcterms:created>
  <dcterms:modified xsi:type="dcterms:W3CDTF">2026-02-08T13:24:00Z</dcterms:modified>
</cp:coreProperties>
</file>